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985" w:rsidRPr="00862A2A" w:rsidRDefault="006D3985" w:rsidP="006D3985">
      <w:pPr>
        <w:pStyle w:val="Textoindependiente2"/>
        <w:spacing w:line="340" w:lineRule="exact"/>
        <w:ind w:left="2836" w:firstLine="709"/>
        <w:jc w:val="both"/>
        <w:rPr>
          <w:b w:val="0"/>
          <w:bCs w:val="0"/>
          <w:sz w:val="24"/>
          <w:szCs w:val="24"/>
        </w:rPr>
      </w:pPr>
      <w:r>
        <w:rPr>
          <w:b w:val="0"/>
          <w:bCs w:val="0"/>
          <w:sz w:val="24"/>
          <w:szCs w:val="24"/>
        </w:rPr>
        <w:t>Villa Carlos Paz</w:t>
      </w:r>
      <w:r w:rsidRPr="00862A2A">
        <w:rPr>
          <w:b w:val="0"/>
          <w:bCs w:val="0"/>
          <w:sz w:val="24"/>
          <w:szCs w:val="24"/>
        </w:rPr>
        <w:t xml:space="preserve">, </w:t>
      </w:r>
      <w:r>
        <w:rPr>
          <w:b w:val="0"/>
          <w:bCs w:val="0"/>
          <w:sz w:val="24"/>
          <w:szCs w:val="24"/>
        </w:rPr>
        <w:t>01</w:t>
      </w:r>
      <w:r w:rsidRPr="00862A2A">
        <w:rPr>
          <w:b w:val="0"/>
          <w:bCs w:val="0"/>
          <w:sz w:val="24"/>
          <w:szCs w:val="24"/>
        </w:rPr>
        <w:t xml:space="preserve"> de </w:t>
      </w:r>
      <w:r>
        <w:rPr>
          <w:b w:val="0"/>
          <w:bCs w:val="0"/>
          <w:sz w:val="24"/>
          <w:szCs w:val="24"/>
        </w:rPr>
        <w:t>diciembre</w:t>
      </w:r>
      <w:r w:rsidRPr="00862A2A">
        <w:rPr>
          <w:b w:val="0"/>
          <w:bCs w:val="0"/>
          <w:sz w:val="24"/>
          <w:szCs w:val="24"/>
        </w:rPr>
        <w:t xml:space="preserve"> de 2.0</w:t>
      </w:r>
      <w:r>
        <w:rPr>
          <w:b w:val="0"/>
          <w:bCs w:val="0"/>
          <w:sz w:val="24"/>
          <w:szCs w:val="24"/>
        </w:rPr>
        <w:t>21</w:t>
      </w:r>
      <w:r w:rsidRPr="00862A2A">
        <w:rPr>
          <w:b w:val="0"/>
          <w:bCs w:val="0"/>
          <w:sz w:val="24"/>
          <w:szCs w:val="24"/>
        </w:rPr>
        <w:t>.-</w:t>
      </w:r>
    </w:p>
    <w:p w:rsidR="006D3985" w:rsidRPr="00862A2A" w:rsidRDefault="006D3985" w:rsidP="006D3985">
      <w:pPr>
        <w:pStyle w:val="Textoindependiente2"/>
        <w:spacing w:line="340" w:lineRule="exact"/>
        <w:jc w:val="both"/>
        <w:rPr>
          <w:b w:val="0"/>
          <w:bCs w:val="0"/>
          <w:sz w:val="24"/>
          <w:szCs w:val="24"/>
        </w:rPr>
      </w:pPr>
    </w:p>
    <w:p w:rsidR="006D3985" w:rsidRDefault="006D3985" w:rsidP="006D3985">
      <w:pPr>
        <w:pStyle w:val="Textoindependiente2"/>
        <w:spacing w:line="340" w:lineRule="exact"/>
        <w:jc w:val="both"/>
        <w:rPr>
          <w:b w:val="0"/>
          <w:bCs w:val="0"/>
          <w:sz w:val="24"/>
          <w:szCs w:val="24"/>
        </w:rPr>
      </w:pPr>
    </w:p>
    <w:p w:rsidR="006D3985" w:rsidRPr="00862A2A" w:rsidRDefault="006D3985" w:rsidP="006D3985">
      <w:pPr>
        <w:pStyle w:val="Textoindependiente2"/>
        <w:spacing w:line="340" w:lineRule="exact"/>
        <w:jc w:val="both"/>
        <w:rPr>
          <w:b w:val="0"/>
          <w:bCs w:val="0"/>
          <w:sz w:val="24"/>
          <w:szCs w:val="24"/>
        </w:rPr>
      </w:pPr>
    </w:p>
    <w:p w:rsidR="006D3985" w:rsidRPr="004176F5" w:rsidRDefault="006D3985" w:rsidP="006D3985">
      <w:pPr>
        <w:pStyle w:val="Textoindependiente2"/>
        <w:spacing w:line="340" w:lineRule="exact"/>
        <w:jc w:val="both"/>
        <w:rPr>
          <w:b w:val="0"/>
          <w:sz w:val="24"/>
        </w:rPr>
      </w:pPr>
      <w:r w:rsidRPr="004176F5">
        <w:rPr>
          <w:b w:val="0"/>
          <w:sz w:val="24"/>
        </w:rPr>
        <w:t>A</w:t>
      </w:r>
      <w:r>
        <w:rPr>
          <w:b w:val="0"/>
          <w:sz w:val="24"/>
        </w:rPr>
        <w:t xml:space="preserve"> la</w:t>
      </w:r>
      <w:r w:rsidRPr="004176F5">
        <w:rPr>
          <w:b w:val="0"/>
          <w:sz w:val="24"/>
        </w:rPr>
        <w:t xml:space="preserve"> Señor</w:t>
      </w:r>
      <w:r>
        <w:rPr>
          <w:b w:val="0"/>
          <w:sz w:val="24"/>
        </w:rPr>
        <w:t>a</w:t>
      </w:r>
    </w:p>
    <w:p w:rsidR="006D3985" w:rsidRPr="004176F5" w:rsidRDefault="006D3985" w:rsidP="006D3985">
      <w:pPr>
        <w:pStyle w:val="Textoindependiente2"/>
        <w:spacing w:line="340" w:lineRule="exact"/>
        <w:jc w:val="both"/>
        <w:rPr>
          <w:b w:val="0"/>
          <w:sz w:val="24"/>
        </w:rPr>
      </w:pPr>
      <w:r w:rsidRPr="004176F5">
        <w:rPr>
          <w:b w:val="0"/>
          <w:sz w:val="24"/>
        </w:rPr>
        <w:t>Presidente del</w:t>
      </w:r>
    </w:p>
    <w:p w:rsidR="006D3985" w:rsidRPr="004176F5" w:rsidRDefault="006D3985" w:rsidP="006D3985">
      <w:pPr>
        <w:pStyle w:val="Textoindependiente2"/>
        <w:spacing w:line="340" w:lineRule="exact"/>
        <w:jc w:val="both"/>
        <w:rPr>
          <w:b w:val="0"/>
          <w:sz w:val="24"/>
        </w:rPr>
      </w:pPr>
      <w:r w:rsidRPr="004176F5">
        <w:rPr>
          <w:b w:val="0"/>
          <w:sz w:val="24"/>
        </w:rPr>
        <w:t>Concejo de Representantes</w:t>
      </w:r>
    </w:p>
    <w:p w:rsidR="006D3985" w:rsidRDefault="006D3985" w:rsidP="006D3985">
      <w:pPr>
        <w:pStyle w:val="Textoindependiente2"/>
        <w:spacing w:line="340" w:lineRule="exact"/>
        <w:jc w:val="both"/>
        <w:rPr>
          <w:b w:val="0"/>
          <w:bCs w:val="0"/>
          <w:sz w:val="24"/>
        </w:rPr>
      </w:pPr>
      <w:proofErr w:type="gramStart"/>
      <w:r>
        <w:rPr>
          <w:b w:val="0"/>
          <w:bCs w:val="0"/>
          <w:sz w:val="24"/>
        </w:rPr>
        <w:t>de</w:t>
      </w:r>
      <w:proofErr w:type="gramEnd"/>
      <w:r>
        <w:rPr>
          <w:b w:val="0"/>
          <w:bCs w:val="0"/>
          <w:sz w:val="24"/>
        </w:rPr>
        <w:t xml:space="preserve"> la Ciudad de Villa Carlos Paz</w:t>
      </w:r>
    </w:p>
    <w:p w:rsidR="006D3985" w:rsidRPr="00A9668F" w:rsidRDefault="006D3985" w:rsidP="006D3985">
      <w:pPr>
        <w:pStyle w:val="Textoindependiente2"/>
        <w:spacing w:line="340" w:lineRule="exact"/>
        <w:jc w:val="both"/>
        <w:rPr>
          <w:b w:val="0"/>
          <w:bCs w:val="0"/>
          <w:sz w:val="24"/>
          <w:lang w:val="es-AR"/>
        </w:rPr>
      </w:pPr>
      <w:r w:rsidRPr="00A9668F">
        <w:rPr>
          <w:b w:val="0"/>
          <w:bCs w:val="0"/>
          <w:sz w:val="24"/>
          <w:lang w:val="es-AR"/>
        </w:rPr>
        <w:t xml:space="preserve">María </w:t>
      </w:r>
      <w:r>
        <w:rPr>
          <w:b w:val="0"/>
          <w:bCs w:val="0"/>
          <w:sz w:val="24"/>
          <w:lang w:val="es-AR"/>
        </w:rPr>
        <w:t>Soledad ZACARÍAS</w:t>
      </w:r>
      <w:r w:rsidRPr="00A9668F">
        <w:rPr>
          <w:sz w:val="24"/>
          <w:lang w:val="es-AR"/>
        </w:rPr>
        <w:t xml:space="preserve"> </w:t>
      </w:r>
    </w:p>
    <w:p w:rsidR="006D3985" w:rsidRPr="006E5835" w:rsidRDefault="006D3985" w:rsidP="006D3985">
      <w:pPr>
        <w:pStyle w:val="Textoindependiente2"/>
        <w:spacing w:line="340" w:lineRule="exact"/>
        <w:jc w:val="both"/>
        <w:rPr>
          <w:b w:val="0"/>
          <w:bCs w:val="0"/>
          <w:sz w:val="24"/>
          <w:lang w:val="es-AR"/>
        </w:rPr>
      </w:pPr>
      <w:r w:rsidRPr="00A9668F">
        <w:rPr>
          <w:b w:val="0"/>
          <w:bCs w:val="0"/>
          <w:sz w:val="24"/>
          <w:u w:val="single"/>
          <w:lang w:val="es-AR"/>
        </w:rPr>
        <w:t xml:space="preserve">S.                     </w:t>
      </w:r>
      <w:r w:rsidRPr="006E5835">
        <w:rPr>
          <w:b w:val="0"/>
          <w:bCs w:val="0"/>
          <w:sz w:val="24"/>
          <w:u w:val="single"/>
          <w:lang w:val="es-AR"/>
        </w:rPr>
        <w:t>/                       D.</w:t>
      </w:r>
    </w:p>
    <w:p w:rsidR="006D3985" w:rsidRDefault="006D3985" w:rsidP="006D3985">
      <w:pPr>
        <w:pStyle w:val="Textoindependiente2"/>
        <w:spacing w:line="340" w:lineRule="exact"/>
        <w:jc w:val="both"/>
        <w:rPr>
          <w:b w:val="0"/>
          <w:bCs w:val="0"/>
          <w:sz w:val="24"/>
          <w:lang w:val="es-AR"/>
        </w:rPr>
      </w:pPr>
    </w:p>
    <w:p w:rsidR="006D3985" w:rsidRPr="006E5835" w:rsidRDefault="006D3985" w:rsidP="006D3985">
      <w:pPr>
        <w:pStyle w:val="Textoindependiente2"/>
        <w:spacing w:line="340" w:lineRule="exact"/>
        <w:jc w:val="both"/>
        <w:rPr>
          <w:b w:val="0"/>
          <w:bCs w:val="0"/>
          <w:sz w:val="24"/>
          <w:lang w:val="es-AR"/>
        </w:rPr>
      </w:pPr>
    </w:p>
    <w:p w:rsidR="006D3985" w:rsidRPr="007577A0" w:rsidRDefault="006D3985" w:rsidP="006D3985">
      <w:pPr>
        <w:pStyle w:val="Textoindependiente2"/>
        <w:spacing w:line="340" w:lineRule="exact"/>
        <w:jc w:val="both"/>
        <w:rPr>
          <w:b w:val="0"/>
          <w:bCs w:val="0"/>
          <w:sz w:val="24"/>
        </w:rPr>
      </w:pPr>
      <w:r w:rsidRPr="006E5835">
        <w:rPr>
          <w:b w:val="0"/>
          <w:bCs w:val="0"/>
          <w:sz w:val="24"/>
          <w:lang w:val="es-AR"/>
        </w:rPr>
        <w:tab/>
      </w:r>
      <w:r w:rsidRPr="006E5835">
        <w:rPr>
          <w:b w:val="0"/>
          <w:bCs w:val="0"/>
          <w:sz w:val="24"/>
          <w:lang w:val="es-AR"/>
        </w:rPr>
        <w:tab/>
      </w:r>
      <w:r w:rsidRPr="006E5835">
        <w:rPr>
          <w:b w:val="0"/>
          <w:bCs w:val="0"/>
          <w:sz w:val="24"/>
          <w:lang w:val="es-AR"/>
        </w:rPr>
        <w:tab/>
      </w:r>
      <w:r w:rsidRPr="006E5835">
        <w:rPr>
          <w:b w:val="0"/>
          <w:bCs w:val="0"/>
          <w:sz w:val="24"/>
          <w:lang w:val="es-AR"/>
        </w:rPr>
        <w:tab/>
      </w:r>
      <w:r w:rsidRPr="006E5835">
        <w:rPr>
          <w:b w:val="0"/>
          <w:bCs w:val="0"/>
          <w:sz w:val="24"/>
          <w:lang w:val="es-AR"/>
        </w:rPr>
        <w:tab/>
      </w:r>
      <w:r w:rsidRPr="007577A0">
        <w:rPr>
          <w:b w:val="0"/>
          <w:bCs w:val="0"/>
          <w:sz w:val="24"/>
        </w:rPr>
        <w:t>Tengo el agrado de dirigirme a Ud. y por su intermedio a los Sres. Conce</w:t>
      </w:r>
      <w:r>
        <w:rPr>
          <w:b w:val="0"/>
          <w:bCs w:val="0"/>
          <w:sz w:val="24"/>
        </w:rPr>
        <w:t>jales que integran ese</w:t>
      </w:r>
      <w:r w:rsidRPr="007577A0">
        <w:rPr>
          <w:b w:val="0"/>
          <w:bCs w:val="0"/>
          <w:sz w:val="24"/>
        </w:rPr>
        <w:t xml:space="preserve"> Cuerpo, a efectos de poner a consideración el Proyecto de Ordenanza Tarifaria para el Ejercicio 2.0</w:t>
      </w:r>
      <w:r>
        <w:rPr>
          <w:b w:val="0"/>
          <w:bCs w:val="0"/>
          <w:sz w:val="24"/>
        </w:rPr>
        <w:t>22</w:t>
      </w:r>
      <w:r w:rsidRPr="007577A0">
        <w:rPr>
          <w:b w:val="0"/>
          <w:bCs w:val="0"/>
          <w:sz w:val="24"/>
        </w:rPr>
        <w:t>.</w:t>
      </w:r>
    </w:p>
    <w:p w:rsidR="006D3985" w:rsidRPr="007577A0" w:rsidRDefault="006D3985" w:rsidP="006D3985">
      <w:pPr>
        <w:pStyle w:val="Textoindependiente2"/>
        <w:spacing w:line="340" w:lineRule="exact"/>
        <w:jc w:val="both"/>
        <w:rPr>
          <w:b w:val="0"/>
          <w:bCs w:val="0"/>
          <w:sz w:val="24"/>
        </w:rPr>
      </w:pPr>
    </w:p>
    <w:p w:rsidR="006D3985" w:rsidRDefault="006D3985" w:rsidP="006D3985">
      <w:pPr>
        <w:pStyle w:val="Textoindependiente2"/>
        <w:spacing w:line="340" w:lineRule="exact"/>
        <w:jc w:val="both"/>
        <w:rPr>
          <w:b w:val="0"/>
          <w:bCs w:val="0"/>
          <w:sz w:val="24"/>
          <w:lang w:val="es-AR"/>
        </w:rPr>
      </w:pPr>
      <w:r w:rsidRPr="007577A0">
        <w:rPr>
          <w:b w:val="0"/>
          <w:bCs w:val="0"/>
          <w:sz w:val="24"/>
        </w:rPr>
        <w:tab/>
      </w:r>
      <w:r w:rsidRPr="007577A0">
        <w:rPr>
          <w:b w:val="0"/>
          <w:bCs w:val="0"/>
          <w:sz w:val="24"/>
        </w:rPr>
        <w:tab/>
      </w:r>
      <w:r w:rsidRPr="007577A0">
        <w:rPr>
          <w:b w:val="0"/>
          <w:bCs w:val="0"/>
          <w:sz w:val="24"/>
        </w:rPr>
        <w:tab/>
      </w:r>
      <w:r w:rsidRPr="007577A0">
        <w:rPr>
          <w:b w:val="0"/>
          <w:bCs w:val="0"/>
          <w:sz w:val="24"/>
        </w:rPr>
        <w:tab/>
      </w:r>
      <w:r w:rsidRPr="007577A0">
        <w:rPr>
          <w:b w:val="0"/>
          <w:bCs w:val="0"/>
          <w:sz w:val="24"/>
        </w:rPr>
        <w:tab/>
      </w:r>
      <w:r>
        <w:rPr>
          <w:b w:val="0"/>
          <w:bCs w:val="0"/>
          <w:sz w:val="24"/>
        </w:rPr>
        <w:t>Teniendo en cuenta el contexto en el cual el vecino de Villa Carlos Paz debió transitar el año 2.021,</w:t>
      </w:r>
      <w:r w:rsidRPr="003263C4">
        <w:rPr>
          <w:rFonts w:ascii="Bookman Old Style" w:hAnsi="Bookman Old Style"/>
          <w:b w:val="0"/>
          <w:bCs w:val="0"/>
          <w:sz w:val="22"/>
          <w:szCs w:val="22"/>
          <w:lang w:val="es-AR"/>
        </w:rPr>
        <w:t xml:space="preserve"> </w:t>
      </w:r>
      <w:r w:rsidRPr="003263C4">
        <w:rPr>
          <w:b w:val="0"/>
          <w:bCs w:val="0"/>
          <w:sz w:val="24"/>
          <w:lang w:val="es-AR"/>
        </w:rPr>
        <w:t>en el marco de la emergencia sanitaria declarada en el territorio nacional con motivo de la pandemia por el virus COVID-19</w:t>
      </w:r>
      <w:r>
        <w:rPr>
          <w:b w:val="0"/>
          <w:bCs w:val="0"/>
          <w:sz w:val="24"/>
          <w:lang w:val="es-AR"/>
        </w:rPr>
        <w:t>,</w:t>
      </w:r>
      <w:r w:rsidRPr="003263C4">
        <w:rPr>
          <w:b w:val="0"/>
          <w:bCs w:val="0"/>
          <w:sz w:val="24"/>
          <w:lang w:val="es-AR"/>
        </w:rPr>
        <w:t xml:space="preserve"> </w:t>
      </w:r>
      <w:r>
        <w:rPr>
          <w:b w:val="0"/>
          <w:bCs w:val="0"/>
          <w:sz w:val="24"/>
          <w:lang w:val="es-AR"/>
        </w:rPr>
        <w:t>y considerando que esta situación fue afectando a las distintas actividades de manera diferente, el Municipio desarrolló políticas destinadas a disminuir los perjuicios económicos que los contribuyentes debieron afrontar.</w:t>
      </w:r>
    </w:p>
    <w:p w:rsidR="006D3985" w:rsidRDefault="006D3985" w:rsidP="006D3985">
      <w:pPr>
        <w:pStyle w:val="Textoindependiente2"/>
        <w:spacing w:line="340" w:lineRule="exact"/>
        <w:jc w:val="both"/>
        <w:rPr>
          <w:b w:val="0"/>
          <w:bCs w:val="0"/>
          <w:sz w:val="24"/>
        </w:rPr>
      </w:pPr>
    </w:p>
    <w:p w:rsidR="006D3985" w:rsidRDefault="006D3985" w:rsidP="006D3985">
      <w:pPr>
        <w:pStyle w:val="Textoindependiente2"/>
        <w:spacing w:line="340" w:lineRule="exact"/>
        <w:jc w:val="both"/>
        <w:rPr>
          <w:b w:val="0"/>
          <w:sz w:val="24"/>
        </w:rPr>
      </w:pPr>
      <w:r>
        <w:rPr>
          <w:b w:val="0"/>
          <w:bCs w:val="0"/>
          <w:sz w:val="24"/>
        </w:rPr>
        <w:tab/>
      </w:r>
      <w:r>
        <w:rPr>
          <w:b w:val="0"/>
          <w:bCs w:val="0"/>
          <w:sz w:val="24"/>
        </w:rPr>
        <w:tab/>
      </w:r>
      <w:r>
        <w:rPr>
          <w:b w:val="0"/>
          <w:bCs w:val="0"/>
          <w:sz w:val="24"/>
        </w:rPr>
        <w:tab/>
      </w:r>
      <w:r>
        <w:rPr>
          <w:b w:val="0"/>
          <w:bCs w:val="0"/>
          <w:sz w:val="24"/>
        </w:rPr>
        <w:tab/>
      </w:r>
      <w:r>
        <w:rPr>
          <w:b w:val="0"/>
          <w:bCs w:val="0"/>
          <w:sz w:val="24"/>
        </w:rPr>
        <w:tab/>
        <w:t>Para el próximo año, continuando en esta tesitura, el Gobierno Municipal determina como prioridad la necesidad de morigerar el impacto que genere en los contribuyentes la variación en las tasas municipales. Cabe recordar que ante picos inflacionarios muy fuertes como el 47,64% en 2.018, el 53,83% en 2.019 y el 36,14% las tasas municipales se adecuaron en hasta 10 y 13 puntos por debajo. L</w:t>
      </w:r>
      <w:r>
        <w:rPr>
          <w:b w:val="0"/>
          <w:sz w:val="24"/>
        </w:rPr>
        <w:t xml:space="preserve">as previsiones de inflación para el año 2.021 estiman un incremento superior </w:t>
      </w:r>
      <w:r w:rsidRPr="00EC5422">
        <w:rPr>
          <w:b w:val="0"/>
          <w:sz w:val="24"/>
        </w:rPr>
        <w:t xml:space="preserve">al </w:t>
      </w:r>
      <w:r>
        <w:rPr>
          <w:b w:val="0"/>
          <w:sz w:val="24"/>
        </w:rPr>
        <w:t>50</w:t>
      </w:r>
      <w:r w:rsidRPr="00EC5422">
        <w:rPr>
          <w:b w:val="0"/>
          <w:sz w:val="24"/>
        </w:rPr>
        <w:t xml:space="preserve">%. </w:t>
      </w:r>
      <w:r w:rsidRPr="00EC5422">
        <w:rPr>
          <w:b w:val="0"/>
          <w:bCs w:val="0"/>
          <w:sz w:val="24"/>
        </w:rPr>
        <w:t xml:space="preserve">De esta manera se determinó una adecuación tarifaria </w:t>
      </w:r>
      <w:r>
        <w:rPr>
          <w:b w:val="0"/>
          <w:sz w:val="24"/>
        </w:rPr>
        <w:t>de entre el 45</w:t>
      </w:r>
      <w:r w:rsidRPr="00EC5422">
        <w:rPr>
          <w:b w:val="0"/>
          <w:sz w:val="24"/>
        </w:rPr>
        <w:t>%</w:t>
      </w:r>
      <w:r>
        <w:rPr>
          <w:b w:val="0"/>
          <w:sz w:val="24"/>
        </w:rPr>
        <w:t xml:space="preserve"> y 48% para las tasas más significativas, </w:t>
      </w:r>
      <w:r w:rsidRPr="00EC5422">
        <w:rPr>
          <w:b w:val="0"/>
          <w:sz w:val="24"/>
        </w:rPr>
        <w:t>cómo la</w:t>
      </w:r>
      <w:r>
        <w:rPr>
          <w:b w:val="0"/>
          <w:sz w:val="24"/>
        </w:rPr>
        <w:t xml:space="preserve"> mínima necesaria para el funcionamiento del Estado Municipal.</w:t>
      </w:r>
    </w:p>
    <w:p w:rsidR="006D3985" w:rsidRDefault="006D3985" w:rsidP="006D3985">
      <w:pPr>
        <w:pStyle w:val="Textoindependiente2"/>
        <w:spacing w:line="340" w:lineRule="exact"/>
        <w:jc w:val="both"/>
        <w:rPr>
          <w:b w:val="0"/>
          <w:sz w:val="24"/>
        </w:rPr>
      </w:pPr>
    </w:p>
    <w:p w:rsidR="006D3985" w:rsidRDefault="006D3985" w:rsidP="006D3985">
      <w:pPr>
        <w:pStyle w:val="Textoindependiente2"/>
        <w:spacing w:line="340" w:lineRule="exact"/>
        <w:jc w:val="both"/>
        <w:rPr>
          <w:b w:val="0"/>
          <w:sz w:val="24"/>
        </w:rPr>
      </w:pPr>
      <w:r>
        <w:rPr>
          <w:b w:val="0"/>
          <w:bCs w:val="0"/>
          <w:sz w:val="24"/>
        </w:rPr>
        <w:tab/>
      </w:r>
      <w:r>
        <w:rPr>
          <w:b w:val="0"/>
          <w:bCs w:val="0"/>
          <w:sz w:val="24"/>
        </w:rPr>
        <w:tab/>
      </w:r>
      <w:r>
        <w:rPr>
          <w:b w:val="0"/>
          <w:bCs w:val="0"/>
          <w:sz w:val="24"/>
        </w:rPr>
        <w:tab/>
      </w:r>
      <w:r>
        <w:rPr>
          <w:b w:val="0"/>
          <w:bCs w:val="0"/>
          <w:sz w:val="24"/>
        </w:rPr>
        <w:tab/>
      </w:r>
      <w:r>
        <w:rPr>
          <w:b w:val="0"/>
          <w:bCs w:val="0"/>
          <w:sz w:val="24"/>
        </w:rPr>
        <w:tab/>
        <w:t>Asimismo es preciso destacar que se mantienen los descuentos por pago de contado del 30% para Inmuebles y del 20% para Automotores</w:t>
      </w:r>
      <w:r>
        <w:rPr>
          <w:b w:val="0"/>
          <w:sz w:val="24"/>
        </w:rPr>
        <w:t>. Se incrementa en un 100% el descuento por pago en cuotas para Automotores, alcanzando el 10%.</w:t>
      </w:r>
    </w:p>
    <w:p w:rsidR="006D3985" w:rsidRDefault="006D3985" w:rsidP="006D3985">
      <w:pPr>
        <w:pStyle w:val="Textoindependiente2"/>
        <w:spacing w:line="340" w:lineRule="exact"/>
        <w:jc w:val="both"/>
        <w:rPr>
          <w:b w:val="0"/>
          <w:bCs w:val="0"/>
          <w:sz w:val="24"/>
        </w:rPr>
      </w:pPr>
      <w:r>
        <w:rPr>
          <w:b w:val="0"/>
          <w:bCs w:val="0"/>
          <w:sz w:val="24"/>
        </w:rPr>
        <w:tab/>
      </w:r>
      <w:r>
        <w:rPr>
          <w:b w:val="0"/>
          <w:bCs w:val="0"/>
          <w:sz w:val="24"/>
        </w:rPr>
        <w:tab/>
      </w:r>
      <w:r>
        <w:rPr>
          <w:b w:val="0"/>
          <w:bCs w:val="0"/>
          <w:sz w:val="24"/>
        </w:rPr>
        <w:tab/>
      </w:r>
      <w:r>
        <w:rPr>
          <w:b w:val="0"/>
          <w:bCs w:val="0"/>
          <w:sz w:val="24"/>
        </w:rPr>
        <w:tab/>
      </w:r>
      <w:r>
        <w:rPr>
          <w:b w:val="0"/>
          <w:bCs w:val="0"/>
          <w:sz w:val="24"/>
        </w:rPr>
        <w:tab/>
        <w:t>La política tributaria del Estado Municipal se sustenta en la Ordenanza General Impositiva, que le brinda el marco conceptual a los tributos; y en la Ordenanza Tarifaria Anual, que le asigna valor a las tasas y contribuciones necesarias para la consecución de los diferentes programas, proyectos y fines del Gobierno Municipal, primando la economicidad y la eficiencia en la asignación de los recursos que los vecinos de la ciudad ponen en manos del poder administrador.</w:t>
      </w:r>
    </w:p>
    <w:p w:rsidR="006D3985" w:rsidRDefault="006D3985" w:rsidP="006D3985">
      <w:pPr>
        <w:pStyle w:val="Textoindependiente2"/>
        <w:spacing w:line="340" w:lineRule="exact"/>
        <w:jc w:val="both"/>
        <w:rPr>
          <w:b w:val="0"/>
          <w:sz w:val="24"/>
        </w:rPr>
      </w:pPr>
    </w:p>
    <w:p w:rsidR="006D3985" w:rsidRDefault="006D3985" w:rsidP="006D3985">
      <w:pPr>
        <w:pStyle w:val="Textoindependiente2"/>
        <w:spacing w:line="340" w:lineRule="exact"/>
        <w:jc w:val="both"/>
        <w:rPr>
          <w:b w:val="0"/>
          <w:bCs w:val="0"/>
          <w:sz w:val="24"/>
        </w:rPr>
      </w:pPr>
      <w:r>
        <w:rPr>
          <w:b w:val="0"/>
          <w:sz w:val="24"/>
        </w:rPr>
        <w:tab/>
      </w:r>
      <w:r>
        <w:rPr>
          <w:b w:val="0"/>
          <w:bCs w:val="0"/>
          <w:sz w:val="24"/>
        </w:rPr>
        <w:tab/>
      </w:r>
      <w:r>
        <w:rPr>
          <w:b w:val="0"/>
          <w:bCs w:val="0"/>
          <w:sz w:val="24"/>
        </w:rPr>
        <w:tab/>
      </w:r>
      <w:r>
        <w:rPr>
          <w:b w:val="0"/>
          <w:bCs w:val="0"/>
          <w:sz w:val="24"/>
        </w:rPr>
        <w:tab/>
      </w:r>
      <w:r>
        <w:rPr>
          <w:b w:val="0"/>
          <w:bCs w:val="0"/>
          <w:sz w:val="24"/>
        </w:rPr>
        <w:tab/>
        <w:t>Sin otro particular, saludo a Ud. atentamente.-</w:t>
      </w:r>
    </w:p>
    <w:p w:rsidR="006D3985" w:rsidRDefault="006D3985" w:rsidP="006D3985">
      <w:pPr>
        <w:pStyle w:val="Textoindependiente2"/>
        <w:spacing w:line="340" w:lineRule="exact"/>
        <w:jc w:val="both"/>
        <w:rPr>
          <w:b w:val="0"/>
          <w:bCs w:val="0"/>
          <w:sz w:val="24"/>
        </w:rPr>
      </w:pPr>
    </w:p>
    <w:p w:rsidR="006D3985" w:rsidRDefault="006D3985" w:rsidP="006D3985">
      <w:pPr>
        <w:pStyle w:val="Textoindependiente2"/>
        <w:spacing w:line="340" w:lineRule="exact"/>
        <w:jc w:val="both"/>
        <w:rPr>
          <w:b w:val="0"/>
          <w:bCs w:val="0"/>
          <w:sz w:val="24"/>
        </w:rPr>
      </w:pPr>
    </w:p>
    <w:p w:rsidR="006D3985" w:rsidRDefault="006D3985" w:rsidP="00CE4228">
      <w:pPr>
        <w:spacing w:after="0" w:line="240" w:lineRule="auto"/>
        <w:jc w:val="center"/>
        <w:rPr>
          <w:rFonts w:ascii="Bookman Old Style" w:eastAsia="Times New Roman" w:hAnsi="Bookman Old Style" w:cs="Times New Roman"/>
          <w:b/>
          <w:sz w:val="24"/>
          <w:szCs w:val="24"/>
          <w:lang w:eastAsia="es-ES"/>
        </w:rPr>
      </w:pPr>
    </w:p>
    <w:p w:rsidR="006D3985" w:rsidRDefault="006D3985" w:rsidP="00CE4228">
      <w:pPr>
        <w:spacing w:after="0" w:line="240" w:lineRule="auto"/>
        <w:jc w:val="center"/>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jc w:val="center"/>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EL CONCEJO DE REPRESENTANTES DE LA CIUDAD DE VILLA CARLOS PAZ</w:t>
      </w:r>
    </w:p>
    <w:p w:rsidR="00CE4228" w:rsidRPr="00CE4228" w:rsidRDefault="00CE4228" w:rsidP="00CE4228">
      <w:pPr>
        <w:spacing w:after="0" w:line="240" w:lineRule="auto"/>
        <w:jc w:val="center"/>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Sanciona con fuerza de</w:t>
      </w:r>
    </w:p>
    <w:p w:rsidR="00CE4228" w:rsidRPr="00CE4228" w:rsidRDefault="00CE4228" w:rsidP="00CE4228">
      <w:pPr>
        <w:spacing w:after="0" w:line="240" w:lineRule="auto"/>
        <w:jc w:val="center"/>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jc w:val="center"/>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O R D E N A N Z A</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u w:val="single"/>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Artículo 1º:</w:t>
      </w:r>
      <w:r w:rsidRPr="00CE4228">
        <w:rPr>
          <w:rFonts w:ascii="Bookman Old Style" w:eastAsia="Times New Roman" w:hAnsi="Bookman Old Style" w:cs="Times New Roman"/>
          <w:sz w:val="24"/>
          <w:szCs w:val="24"/>
          <w:lang w:eastAsia="es-ES"/>
        </w:rPr>
        <w:t xml:space="preserve"> La percepción de las obligaciones tributarias establecidas por la Ordenanza General Impositiva Nº 1408 (T.O.2005 y modificatorias), se efectuará durante el período fiscal 2022, de acuerdo a las alícuotas, montos, plazos y demás modalidades que determine la presente Ordenanza.</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Artículo 2º:</w:t>
      </w:r>
      <w:r w:rsidRPr="00CE4228">
        <w:rPr>
          <w:rFonts w:ascii="Bookman Old Style" w:eastAsia="Times New Roman" w:hAnsi="Bookman Old Style" w:cs="Times New Roman"/>
          <w:sz w:val="24"/>
          <w:szCs w:val="24"/>
          <w:lang w:eastAsia="es-ES"/>
        </w:rPr>
        <w:t xml:space="preserve"> Las zonas determinadas para cada tasa y clasificación, son las poligonales establecidas en plano y planillas que como ANEXO I forma parte de la presente. El Departamento Ejecutivo incluirá en la zona 10 (diez) a aquéllos inmuebles que por cualquier razón, carezcan de los servicios por los cuales se establece la presente contribución.</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TÍTULO I</w:t>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bookmarkStart w:id="0" w:name="_GoBack"/>
      <w:bookmarkEnd w:id="0"/>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 xml:space="preserve">CONTRIBUCIÓN QUE INCIDE SOBRE LOS INMUEBLES - TASA MUNICIPAL POR SERVICIOS A LA PROPIEDAD </w:t>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Artículo 3º: Inmuebles Edificados:</w:t>
      </w:r>
      <w:r w:rsidRPr="00CE4228">
        <w:rPr>
          <w:rFonts w:ascii="Bookman Old Style" w:eastAsia="Times New Roman" w:hAnsi="Bookman Old Style" w:cs="Times New Roman"/>
          <w:sz w:val="24"/>
          <w:szCs w:val="24"/>
          <w:lang w:eastAsia="es-ES"/>
        </w:rPr>
        <w:t xml:space="preserve"> A los fines del Artículo 99º de la Ordenanza General Impositiva, fijase las siguientes Tasas Básicas por metro cuadrado y por año, a partir de</w:t>
      </w:r>
      <w:r w:rsidRPr="00CE4228">
        <w:rPr>
          <w:rFonts w:ascii="Bookman Old Style" w:eastAsia="Times New Roman" w:hAnsi="Bookman Old Style" w:cs="Arial"/>
          <w:sz w:val="24"/>
          <w:szCs w:val="24"/>
          <w:lang w:val="es-ES_tradnl" w:eastAsia="es-ES"/>
        </w:rPr>
        <w:t xml:space="preserve"> </w:t>
      </w:r>
      <w:r w:rsidRPr="00CE4228">
        <w:rPr>
          <w:rFonts w:ascii="Bookman Old Style" w:eastAsia="Times New Roman" w:hAnsi="Bookman Old Style" w:cs="Times New Roman"/>
          <w:sz w:val="24"/>
          <w:szCs w:val="24"/>
          <w:lang w:val="es-ES_tradnl" w:eastAsia="es-ES"/>
        </w:rPr>
        <w:t>los cuatro (4) años de la aprobación de los planos o de constatarse la habitabilidad de la construcción</w:t>
      </w:r>
      <w:r w:rsidRPr="00CE4228">
        <w:rPr>
          <w:rFonts w:ascii="Bookman Old Style" w:eastAsia="Times New Roman" w:hAnsi="Bookman Old Style" w:cs="Times New Roman"/>
          <w:sz w:val="24"/>
          <w:szCs w:val="24"/>
          <w:lang w:eastAsia="es-ES"/>
        </w:rPr>
        <w:t>, para inmuebles ubicados en las zonas determinadas por el Artículo 2º de la presente Ordenanza:</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Pesos por metros cuadrados (m2) de superficie cubierta, descubierta o </w:t>
      </w:r>
      <w:proofErr w:type="spellStart"/>
      <w:r w:rsidRPr="00CE4228">
        <w:rPr>
          <w:rFonts w:ascii="Bookman Old Style" w:eastAsia="Times New Roman" w:hAnsi="Bookman Old Style" w:cs="Times New Roman"/>
          <w:sz w:val="24"/>
          <w:szCs w:val="24"/>
          <w:lang w:eastAsia="es-ES"/>
        </w:rPr>
        <w:t>semidescubierta</w:t>
      </w:r>
      <w:proofErr w:type="spellEnd"/>
      <w:r w:rsidRPr="00CE4228">
        <w:rPr>
          <w:rFonts w:ascii="Bookman Old Style" w:eastAsia="Times New Roman" w:hAnsi="Bookman Old Style" w:cs="Times New Roman"/>
          <w:sz w:val="24"/>
          <w:szCs w:val="24"/>
          <w:lang w:eastAsia="es-ES"/>
        </w:rPr>
        <w:t>:</w:t>
      </w:r>
    </w:p>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PAZ\\TARIFARIA 2022 (Respaldo Final)\\TARIFARIA 2022(FINAL).xlsx" 2022!F11C9:F21C13 \a \f 4 \h </w:instrText>
      </w:r>
      <w:r w:rsidRPr="00CE4228">
        <w:rPr>
          <w:rFonts w:ascii="Times New Roman" w:eastAsia="Times New Roman" w:hAnsi="Times New Roman" w:cs="Times New Roman"/>
          <w:sz w:val="24"/>
          <w:szCs w:val="24"/>
          <w:lang w:eastAsia="es-ES"/>
        </w:rPr>
        <w:fldChar w:fldCharType="separate"/>
      </w:r>
    </w:p>
    <w:tbl>
      <w:tblPr>
        <w:tblW w:w="7820" w:type="dxa"/>
        <w:tblInd w:w="60" w:type="dxa"/>
        <w:tblCellMar>
          <w:left w:w="70" w:type="dxa"/>
          <w:right w:w="70" w:type="dxa"/>
        </w:tblCellMar>
        <w:tblLook w:val="04A0" w:firstRow="1" w:lastRow="0" w:firstColumn="1" w:lastColumn="0" w:noHBand="0" w:noVBand="1"/>
      </w:tblPr>
      <w:tblGrid>
        <w:gridCol w:w="1660"/>
        <w:gridCol w:w="1540"/>
        <w:gridCol w:w="1540"/>
        <w:gridCol w:w="1540"/>
        <w:gridCol w:w="1540"/>
      </w:tblGrid>
      <w:tr w:rsidR="00CE4228" w:rsidRPr="00CE4228" w:rsidTr="001C5386">
        <w:trPr>
          <w:trHeight w:val="600"/>
        </w:trPr>
        <w:tc>
          <w:tcPr>
            <w:tcW w:w="16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Zona</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 a 60 m</w:t>
            </w:r>
            <w:r w:rsidRPr="00CE4228">
              <w:rPr>
                <w:rFonts w:ascii="Bookman Old Style" w:eastAsia="Times New Roman" w:hAnsi="Bookman Old Style" w:cs="Times New Roman"/>
                <w:color w:val="000000"/>
                <w:sz w:val="24"/>
                <w:szCs w:val="24"/>
                <w:vertAlign w:val="superscript"/>
                <w:lang w:eastAsia="es-AR"/>
              </w:rPr>
              <w:t>2</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más de 60 a 160 m</w:t>
            </w:r>
            <w:r w:rsidRPr="00CE4228">
              <w:rPr>
                <w:rFonts w:ascii="Bookman Old Style" w:eastAsia="Times New Roman" w:hAnsi="Bookman Old Style" w:cs="Times New Roman"/>
                <w:color w:val="000000"/>
                <w:sz w:val="24"/>
                <w:szCs w:val="24"/>
                <w:vertAlign w:val="superscript"/>
                <w:lang w:eastAsia="es-AR"/>
              </w:rPr>
              <w:t>2</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más de 160 a 260 m</w:t>
            </w:r>
            <w:r w:rsidRPr="00CE4228">
              <w:rPr>
                <w:rFonts w:ascii="Bookman Old Style" w:eastAsia="Times New Roman" w:hAnsi="Bookman Old Style" w:cs="Times New Roman"/>
                <w:color w:val="000000"/>
                <w:sz w:val="24"/>
                <w:szCs w:val="24"/>
                <w:vertAlign w:val="superscript"/>
                <w:lang w:eastAsia="es-AR"/>
              </w:rPr>
              <w:t>2</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más de 260 m</w:t>
            </w:r>
            <w:r w:rsidRPr="00CE4228">
              <w:rPr>
                <w:rFonts w:ascii="Bookman Old Style" w:eastAsia="Times New Roman" w:hAnsi="Bookman Old Style" w:cs="Times New Roman"/>
                <w:color w:val="000000"/>
                <w:sz w:val="24"/>
                <w:szCs w:val="24"/>
                <w:vertAlign w:val="superscript"/>
                <w:lang w:eastAsia="es-AR"/>
              </w:rPr>
              <w:t>2</w:t>
            </w:r>
          </w:p>
        </w:tc>
      </w:tr>
      <w:tr w:rsidR="00CE4228" w:rsidRPr="00CE4228" w:rsidTr="001C5386">
        <w:trPr>
          <w:trHeight w:val="300"/>
        </w:trPr>
        <w:tc>
          <w:tcPr>
            <w:tcW w:w="166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1</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33.09 </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33.09 </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34.57 </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34.57 </w:t>
            </w:r>
          </w:p>
        </w:tc>
      </w:tr>
      <w:tr w:rsidR="00CE4228" w:rsidRPr="00CE4228" w:rsidTr="001C5386">
        <w:trPr>
          <w:trHeight w:val="300"/>
        </w:trPr>
        <w:tc>
          <w:tcPr>
            <w:tcW w:w="166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2</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27.99 </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29.48 </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30.67 </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34.57 </w:t>
            </w:r>
          </w:p>
        </w:tc>
      </w:tr>
      <w:tr w:rsidR="00CE4228" w:rsidRPr="00CE4228" w:rsidTr="001C5386">
        <w:trPr>
          <w:trHeight w:val="300"/>
        </w:trPr>
        <w:tc>
          <w:tcPr>
            <w:tcW w:w="166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3</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23.17 </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24.76 </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28.52 </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34.57 </w:t>
            </w:r>
          </w:p>
        </w:tc>
      </w:tr>
      <w:tr w:rsidR="00CE4228" w:rsidRPr="00CE4228" w:rsidTr="001C5386">
        <w:trPr>
          <w:trHeight w:val="300"/>
        </w:trPr>
        <w:tc>
          <w:tcPr>
            <w:tcW w:w="166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4</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17.50 </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20.41 </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26.31 </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28.52 </w:t>
            </w:r>
          </w:p>
        </w:tc>
      </w:tr>
      <w:tr w:rsidR="00CE4228" w:rsidRPr="00CE4228" w:rsidTr="001C5386">
        <w:trPr>
          <w:trHeight w:val="300"/>
        </w:trPr>
        <w:tc>
          <w:tcPr>
            <w:tcW w:w="166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5</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16.14 </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20.02 </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23.72 </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26.95 </w:t>
            </w:r>
          </w:p>
        </w:tc>
      </w:tr>
      <w:tr w:rsidR="00CE4228" w:rsidRPr="00CE4228" w:rsidTr="001C5386">
        <w:trPr>
          <w:trHeight w:val="300"/>
        </w:trPr>
        <w:tc>
          <w:tcPr>
            <w:tcW w:w="166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6</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12.91 </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18.67 </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23.72 </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26.74 </w:t>
            </w:r>
          </w:p>
        </w:tc>
      </w:tr>
      <w:tr w:rsidR="00CE4228" w:rsidRPr="00CE4228" w:rsidTr="001C5386">
        <w:trPr>
          <w:trHeight w:val="300"/>
        </w:trPr>
        <w:tc>
          <w:tcPr>
            <w:tcW w:w="166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7</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10.68 </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16.16 </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22.62 </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26.31 </w:t>
            </w:r>
          </w:p>
        </w:tc>
      </w:tr>
      <w:tr w:rsidR="00CE4228" w:rsidRPr="00CE4228" w:rsidTr="001C5386">
        <w:trPr>
          <w:trHeight w:val="300"/>
        </w:trPr>
        <w:tc>
          <w:tcPr>
            <w:tcW w:w="166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8</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8.62 </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13.23 </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22.62 </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25.65 </w:t>
            </w:r>
          </w:p>
        </w:tc>
      </w:tr>
      <w:tr w:rsidR="00CE4228" w:rsidRPr="00CE4228" w:rsidTr="001C5386">
        <w:trPr>
          <w:trHeight w:val="300"/>
        </w:trPr>
        <w:tc>
          <w:tcPr>
            <w:tcW w:w="166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9</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6.71 </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13.23 </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22.62 </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25.65 </w:t>
            </w:r>
          </w:p>
        </w:tc>
      </w:tr>
      <w:tr w:rsidR="00CE4228" w:rsidRPr="00CE4228" w:rsidTr="001C5386">
        <w:trPr>
          <w:trHeight w:val="300"/>
        </w:trPr>
        <w:tc>
          <w:tcPr>
            <w:tcW w:w="166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10</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3.78 </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8.37 </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22.62 </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25.65 </w:t>
            </w:r>
          </w:p>
        </w:tc>
      </w:tr>
    </w:tbl>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end"/>
      </w: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PAZ\\PRESUPUESTO\\2021\\TARIFARIA 2021\\Tarifaria 2021 (VINCULADA a EXCEL)\\TARIFARIA 2021(FINAL).xlsx" "2021!F11C9:F21C13" \a \f 4 \h </w:instrText>
      </w:r>
      <w:r w:rsidRPr="00CE4228">
        <w:rPr>
          <w:rFonts w:ascii="Times New Roman" w:eastAsia="Times New Roman" w:hAnsi="Times New Roman" w:cs="Times New Roman"/>
          <w:sz w:val="24"/>
          <w:szCs w:val="24"/>
          <w:lang w:eastAsia="es-ES"/>
        </w:rPr>
        <w:fldChar w:fldCharType="separate"/>
      </w:r>
    </w:p>
    <w:p w:rsidR="00CE4228" w:rsidRPr="00CE4228" w:rsidRDefault="00374BBD"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fldChar w:fldCharType="end"/>
      </w:r>
      <w:r w:rsidR="00CE4228" w:rsidRPr="00CE4228">
        <w:rPr>
          <w:rFonts w:ascii="Bookman Old Style" w:eastAsia="Times New Roman" w:hAnsi="Bookman Old Style" w:cs="Times New Roman"/>
          <w:sz w:val="24"/>
          <w:szCs w:val="24"/>
          <w:lang w:eastAsia="es-ES"/>
        </w:rPr>
        <w:t>El Tributo Básico será determinado por la sumatoria de los montos resultantes de aplicar en cada tramo la Tasa dada, por el número de metros afectados en dicho segmento.</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Cuando las edificaciones cubiertas se efectúen sobre el espacio destinado a retiro y/o superen el F.O.S., el F.O.T. y ocupación de altura máxima, el monto determinado se incrementará en un cien por ciento (100%), y en un doscientos por ciento (200%) si el destino fuere de Actividad Comercial, Industrial o de Servicios. No estarán alcanzadas las construcciones que ocupen retiro y superen el F.O.S y F.O.T y ocupación de altura máxima sean destinados al uso de vivienda familiar únicamente y estén encuadrados como de escasos recursos, previo </w:t>
      </w:r>
      <w:r w:rsidRPr="00CE4228">
        <w:rPr>
          <w:rFonts w:ascii="Bookman Old Style" w:eastAsia="Times New Roman" w:hAnsi="Bookman Old Style" w:cs="Times New Roman"/>
          <w:sz w:val="24"/>
          <w:szCs w:val="24"/>
          <w:lang w:eastAsia="es-ES"/>
        </w:rPr>
        <w:lastRenderedPageBreak/>
        <w:t>informe del Asistente Social, pudiéndose liquidar en Cedulón separado de la liquidación original. Quedan exceptuados del pago del incremento, las construcciones realizadas con anterioridad a la creación del Municipio.</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Artículo 4º: Inmuebles  Baldíos:</w:t>
      </w:r>
      <w:r w:rsidRPr="00CE4228">
        <w:rPr>
          <w:rFonts w:ascii="Bookman Old Style" w:eastAsia="Times New Roman" w:hAnsi="Bookman Old Style" w:cs="Times New Roman"/>
          <w:sz w:val="24"/>
          <w:szCs w:val="24"/>
          <w:lang w:eastAsia="es-ES"/>
        </w:rPr>
        <w:t xml:space="preserve"> A los fines de la aplicación del Artículo 100º de la Ordenanza General Impositiva vigente, la Tasa Básica para inmuebles baldíos se determinará como la sumatoria de los productos del coeficiente por metro cuadrado de superficie y coeficiente por metro lineal de frente, por las respectivas tasas anuales de acuerdo a la siguiente tabla:</w:t>
      </w:r>
    </w:p>
    <w:p w:rsidR="00CE4228" w:rsidRPr="00CE4228" w:rsidRDefault="00374BBD" w:rsidP="00CE4228">
      <w:pPr>
        <w:spacing w:after="0" w:line="240" w:lineRule="auto"/>
        <w:jc w:val="both"/>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AR"/>
        </w:rPr>
        <w:fldChar w:fldCharType="begin"/>
      </w:r>
      <w:r w:rsidR="00CE4228" w:rsidRPr="00CE4228">
        <w:rPr>
          <w:rFonts w:ascii="Times New Roman" w:eastAsia="Times New Roman" w:hAnsi="Times New Roman" w:cs="Times New Roman"/>
          <w:sz w:val="24"/>
          <w:szCs w:val="24"/>
          <w:lang w:eastAsia="es-AR"/>
        </w:rPr>
        <w:instrText xml:space="preserve"> LINK Excel.Sheet.8 "C:\\Users\\sec-economia\\Documents\\Va. CARLOS PAZ\\TARIFARIA 2022 (Respaldo Final)\\TARIFARIA 2022(FINAL).xlsx" 2022!F24C9:F34C13 \a \f 4 \h </w:instrText>
      </w:r>
      <w:r w:rsidRPr="00CE4228">
        <w:rPr>
          <w:rFonts w:ascii="Times New Roman" w:eastAsia="Times New Roman" w:hAnsi="Times New Roman" w:cs="Times New Roman"/>
          <w:sz w:val="24"/>
          <w:szCs w:val="24"/>
          <w:lang w:eastAsia="es-AR"/>
        </w:rPr>
        <w:fldChar w:fldCharType="separate"/>
      </w:r>
    </w:p>
    <w:tbl>
      <w:tblPr>
        <w:tblW w:w="7820" w:type="dxa"/>
        <w:tblInd w:w="60" w:type="dxa"/>
        <w:tblCellMar>
          <w:left w:w="70" w:type="dxa"/>
          <w:right w:w="70" w:type="dxa"/>
        </w:tblCellMar>
        <w:tblLook w:val="04A0" w:firstRow="1" w:lastRow="0" w:firstColumn="1" w:lastColumn="0" w:noHBand="0" w:noVBand="1"/>
      </w:tblPr>
      <w:tblGrid>
        <w:gridCol w:w="1660"/>
        <w:gridCol w:w="1540"/>
        <w:gridCol w:w="1540"/>
        <w:gridCol w:w="1540"/>
        <w:gridCol w:w="1540"/>
      </w:tblGrid>
      <w:tr w:rsidR="00CE4228" w:rsidRPr="00CE4228" w:rsidTr="001C5386">
        <w:trPr>
          <w:trHeight w:val="600"/>
        </w:trPr>
        <w:tc>
          <w:tcPr>
            <w:tcW w:w="16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Zona</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Coeficiente por m. lineal</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Coeficiente por m</w:t>
            </w:r>
            <w:r w:rsidRPr="00CE4228">
              <w:rPr>
                <w:rFonts w:ascii="Bookman Old Style" w:eastAsia="Times New Roman" w:hAnsi="Bookman Old Style" w:cs="Times New Roman"/>
                <w:color w:val="000000"/>
                <w:sz w:val="24"/>
                <w:szCs w:val="24"/>
                <w:vertAlign w:val="superscript"/>
                <w:lang w:eastAsia="es-AR"/>
              </w:rPr>
              <w:t>2</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w:t>
            </w:r>
          </w:p>
        </w:tc>
      </w:tr>
      <w:tr w:rsidR="00CE4228" w:rsidRPr="00CE4228" w:rsidTr="001C5386">
        <w:trPr>
          <w:trHeight w:val="300"/>
        </w:trPr>
        <w:tc>
          <w:tcPr>
            <w:tcW w:w="1660" w:type="dxa"/>
            <w:tcBorders>
              <w:top w:val="nil"/>
              <w:left w:val="single" w:sz="8" w:space="0" w:color="auto"/>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1</w:t>
            </w:r>
          </w:p>
        </w:tc>
        <w:tc>
          <w:tcPr>
            <w:tcW w:w="1540" w:type="dxa"/>
            <w:tcBorders>
              <w:top w:val="nil"/>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0,20</w:t>
            </w:r>
          </w:p>
        </w:tc>
        <w:tc>
          <w:tcPr>
            <w:tcW w:w="1540" w:type="dxa"/>
            <w:tcBorders>
              <w:top w:val="nil"/>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918.60 </w:t>
            </w:r>
          </w:p>
        </w:tc>
        <w:tc>
          <w:tcPr>
            <w:tcW w:w="1540" w:type="dxa"/>
            <w:tcBorders>
              <w:top w:val="nil"/>
              <w:left w:val="nil"/>
              <w:bottom w:val="nil"/>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0,80</w:t>
            </w:r>
          </w:p>
        </w:tc>
        <w:tc>
          <w:tcPr>
            <w:tcW w:w="1540" w:type="dxa"/>
            <w:tcBorders>
              <w:top w:val="nil"/>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19.37 </w:t>
            </w:r>
          </w:p>
        </w:tc>
      </w:tr>
      <w:tr w:rsidR="00CE4228" w:rsidRPr="00CE4228" w:rsidTr="001C5386">
        <w:trPr>
          <w:trHeight w:val="300"/>
        </w:trPr>
        <w:tc>
          <w:tcPr>
            <w:tcW w:w="16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2</w:t>
            </w:r>
          </w:p>
        </w:tc>
        <w:tc>
          <w:tcPr>
            <w:tcW w:w="154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0,20</w:t>
            </w:r>
          </w:p>
        </w:tc>
        <w:tc>
          <w:tcPr>
            <w:tcW w:w="154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887.90 </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0,80</w:t>
            </w:r>
          </w:p>
        </w:tc>
        <w:tc>
          <w:tcPr>
            <w:tcW w:w="154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18.99 </w:t>
            </w:r>
          </w:p>
        </w:tc>
      </w:tr>
      <w:tr w:rsidR="00CE4228" w:rsidRPr="00CE4228" w:rsidTr="001C5386">
        <w:trPr>
          <w:trHeight w:val="30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3</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0,20</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858.36 </w:t>
            </w:r>
          </w:p>
        </w:tc>
        <w:tc>
          <w:tcPr>
            <w:tcW w:w="154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0,80</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10.30 </w:t>
            </w:r>
          </w:p>
        </w:tc>
      </w:tr>
      <w:tr w:rsidR="00CE4228" w:rsidRPr="00CE4228" w:rsidTr="001C5386">
        <w:trPr>
          <w:trHeight w:val="30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4</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0,20</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799.55 </w:t>
            </w:r>
          </w:p>
        </w:tc>
        <w:tc>
          <w:tcPr>
            <w:tcW w:w="154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0,80</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9.94 </w:t>
            </w:r>
          </w:p>
        </w:tc>
      </w:tr>
      <w:tr w:rsidR="00CE4228" w:rsidRPr="00CE4228" w:rsidTr="001C5386">
        <w:trPr>
          <w:trHeight w:val="30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5</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0,10</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774.45 </w:t>
            </w:r>
          </w:p>
        </w:tc>
        <w:tc>
          <w:tcPr>
            <w:tcW w:w="154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0,90</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6.52 </w:t>
            </w:r>
          </w:p>
        </w:tc>
      </w:tr>
      <w:tr w:rsidR="00CE4228" w:rsidRPr="00CE4228" w:rsidTr="001C5386">
        <w:trPr>
          <w:trHeight w:val="30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6</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0,10</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761.76 </w:t>
            </w:r>
          </w:p>
        </w:tc>
        <w:tc>
          <w:tcPr>
            <w:tcW w:w="154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0,90</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6.52 </w:t>
            </w:r>
          </w:p>
        </w:tc>
      </w:tr>
      <w:tr w:rsidR="00CE4228" w:rsidRPr="00CE4228" w:rsidTr="001C5386">
        <w:trPr>
          <w:trHeight w:val="30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7</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0,10</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726.33 </w:t>
            </w:r>
          </w:p>
        </w:tc>
        <w:tc>
          <w:tcPr>
            <w:tcW w:w="154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0,90</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6.10 </w:t>
            </w:r>
          </w:p>
        </w:tc>
      </w:tr>
      <w:tr w:rsidR="00CE4228" w:rsidRPr="00CE4228" w:rsidTr="001C5386">
        <w:trPr>
          <w:trHeight w:val="30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8</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0,10</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719.30 </w:t>
            </w:r>
          </w:p>
        </w:tc>
        <w:tc>
          <w:tcPr>
            <w:tcW w:w="154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0,90</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2.97 </w:t>
            </w:r>
          </w:p>
        </w:tc>
      </w:tr>
      <w:tr w:rsidR="00CE4228" w:rsidRPr="00CE4228" w:rsidTr="001C5386">
        <w:trPr>
          <w:trHeight w:val="30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9</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0,10</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713.78 </w:t>
            </w:r>
          </w:p>
        </w:tc>
        <w:tc>
          <w:tcPr>
            <w:tcW w:w="154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0,90</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1.87 </w:t>
            </w:r>
          </w:p>
        </w:tc>
      </w:tr>
      <w:tr w:rsidR="00CE4228" w:rsidRPr="00CE4228" w:rsidTr="001C5386">
        <w:trPr>
          <w:trHeight w:val="300"/>
        </w:trPr>
        <w:tc>
          <w:tcPr>
            <w:tcW w:w="166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10</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0,01</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48.08 </w:t>
            </w:r>
          </w:p>
        </w:tc>
        <w:tc>
          <w:tcPr>
            <w:tcW w:w="154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0,99</w:t>
            </w:r>
          </w:p>
        </w:tc>
        <w:tc>
          <w:tcPr>
            <w:tcW w:w="154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1.68 </w:t>
            </w:r>
          </w:p>
        </w:tc>
      </w:tr>
    </w:tbl>
    <w:p w:rsidR="00CE4228" w:rsidRPr="00CE4228" w:rsidRDefault="00374BBD" w:rsidP="00CE4228">
      <w:pPr>
        <w:spacing w:after="0" w:line="240" w:lineRule="auto"/>
        <w:jc w:val="both"/>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AR"/>
        </w:rPr>
        <w:fldChar w:fldCharType="end"/>
      </w:r>
      <w:r w:rsidRPr="00CE4228">
        <w:rPr>
          <w:rFonts w:ascii="Times New Roman" w:eastAsia="Times New Roman" w:hAnsi="Times New Roman" w:cs="Times New Roman"/>
          <w:sz w:val="24"/>
          <w:szCs w:val="24"/>
          <w:lang w:eastAsia="es-AR"/>
        </w:rPr>
        <w:fldChar w:fldCharType="begin"/>
      </w:r>
      <w:r w:rsidR="00CE4228" w:rsidRPr="00CE4228">
        <w:rPr>
          <w:rFonts w:ascii="Times New Roman" w:eastAsia="Times New Roman" w:hAnsi="Times New Roman" w:cs="Times New Roman"/>
          <w:sz w:val="24"/>
          <w:szCs w:val="24"/>
          <w:lang w:eastAsia="es-AR"/>
        </w:rPr>
        <w:instrText xml:space="preserve"> LINK Excel.Sheet.8 "C:\\Users\\sec-economia\\Documents\\Va. CARLOS PAZ\\PRESUPUESTO\\2021\\TARIFARIA 2021\\Tarifaria 2021 (VINCULADA a EXCEL)\\TARIFARIA 2021(FINAL).xlsx" "2021!F24C9:F34C13" \a \f 4 \h </w:instrText>
      </w:r>
      <w:r w:rsidRPr="00CE4228">
        <w:rPr>
          <w:rFonts w:ascii="Times New Roman" w:eastAsia="Times New Roman" w:hAnsi="Times New Roman" w:cs="Times New Roman"/>
          <w:sz w:val="24"/>
          <w:szCs w:val="24"/>
          <w:lang w:eastAsia="es-AR"/>
        </w:rPr>
        <w:fldChar w:fldCharType="separate"/>
      </w:r>
    </w:p>
    <w:p w:rsidR="00CE4228" w:rsidRPr="00CE4228" w:rsidRDefault="00374BBD" w:rsidP="00CE4228">
      <w:pPr>
        <w:spacing w:after="0" w:line="240" w:lineRule="auto"/>
        <w:jc w:val="both"/>
        <w:rPr>
          <w:rFonts w:ascii="Bookman Old Style" w:eastAsia="Times New Roman" w:hAnsi="Bookman Old Style" w:cs="Times New Roman"/>
          <w:sz w:val="24"/>
          <w:szCs w:val="24"/>
          <w:lang w:eastAsia="es-ES"/>
        </w:rPr>
      </w:pPr>
      <w:r w:rsidRPr="00CE4228">
        <w:rPr>
          <w:rFonts w:ascii="Times New Roman" w:eastAsia="Times New Roman" w:hAnsi="Times New Roman" w:cs="Times New Roman"/>
          <w:sz w:val="20"/>
          <w:szCs w:val="20"/>
          <w:lang w:eastAsia="es-AR"/>
        </w:rPr>
        <w:fldChar w:fldCharType="end"/>
      </w:r>
      <w:r w:rsidR="00CE4228" w:rsidRPr="00CE4228">
        <w:rPr>
          <w:rFonts w:ascii="Bookman Old Style" w:eastAsia="Times New Roman" w:hAnsi="Bookman Old Style" w:cs="Times New Roman"/>
          <w:sz w:val="24"/>
          <w:szCs w:val="24"/>
          <w:lang w:eastAsia="es-ES"/>
        </w:rPr>
        <w:t>En el caso de lotes baldíos sin frente a calle, a los efectos de la Tasa Básica, se le liquidará únicamente la correspondiente a su superficie en metros cuadrados y de acuerdo a la tabla expresada.</w:t>
      </w:r>
    </w:p>
    <w:p w:rsidR="00CE4228" w:rsidRPr="00CE4228" w:rsidRDefault="00CE4228" w:rsidP="00CE4228">
      <w:pPr>
        <w:spacing w:after="0" w:line="240" w:lineRule="auto"/>
        <w:jc w:val="both"/>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Artículo 5º:</w:t>
      </w:r>
      <w:r w:rsidRPr="00CE4228">
        <w:rPr>
          <w:rFonts w:ascii="Bookman Old Style" w:eastAsia="Times New Roman" w:hAnsi="Bookman Old Style" w:cs="Times New Roman"/>
          <w:sz w:val="24"/>
          <w:szCs w:val="24"/>
          <w:lang w:eastAsia="es-ES"/>
        </w:rPr>
        <w:t xml:space="preserve"> Cuando razones de índole geográficas (accidentes, particularidades del terreno y otros) que sean fehacientemente acreditadas con informes del Departamento de Catastro Técnico y la Dirección de Recursos Fiscales, determinen que económicamente se traducen en un incremento o disminución sustancial del valor del inmueble, el Departamento Ejecutivo a través de su órgano de aplicación, estará facultado para reclasificarlos de oficio o, a pedido de parte.</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Artículo 6º: Adicionales:</w:t>
      </w:r>
      <w:r w:rsidRPr="00CE4228">
        <w:rPr>
          <w:rFonts w:ascii="Bookman Old Style" w:eastAsia="Times New Roman" w:hAnsi="Bookman Old Style" w:cs="Times New Roman"/>
          <w:sz w:val="24"/>
          <w:szCs w:val="24"/>
          <w:lang w:eastAsia="es-ES"/>
        </w:rPr>
        <w:t xml:space="preserve"> La Tasa que resulte de la aplicación de los Artículos 3º y 4º de la  presente Ordenanza, será incrementada cuando corresponda, con los Adicionales por los Servicios recibidos que a continuación se establecen:</w:t>
      </w:r>
    </w:p>
    <w:p w:rsidR="00CE4228" w:rsidRPr="00CE4228" w:rsidRDefault="00CE4228" w:rsidP="00CE4228">
      <w:pPr>
        <w:spacing w:after="0" w:line="240" w:lineRule="auto"/>
        <w:jc w:val="both"/>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w:t>
      </w:r>
      <w:r w:rsidRPr="00CE4228">
        <w:rPr>
          <w:rFonts w:ascii="Bookman Old Style" w:eastAsia="Times New Roman" w:hAnsi="Bookman Old Style" w:cs="Times New Roman"/>
          <w:sz w:val="24"/>
          <w:szCs w:val="24"/>
          <w:lang w:eastAsia="es-ES"/>
        </w:rPr>
        <w:tab/>
        <w:t>Por Recolección y Tratamiento de Residuos Domiciliarios se abonará por año y por cada Inmueble ubicado en las zonas 1 a 10:</w:t>
      </w:r>
    </w:p>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AR"/>
        </w:rPr>
        <w:fldChar w:fldCharType="begin"/>
      </w:r>
      <w:r w:rsidR="00CE4228" w:rsidRPr="00CE4228">
        <w:rPr>
          <w:rFonts w:ascii="Times New Roman" w:eastAsia="Times New Roman" w:hAnsi="Times New Roman" w:cs="Times New Roman"/>
          <w:sz w:val="24"/>
          <w:szCs w:val="24"/>
          <w:lang w:eastAsia="es-AR"/>
        </w:rPr>
        <w:instrText xml:space="preserve"> LINK Excel.Sheet.8 "C:\\Users\\sec-economia\\Documents\\Va. CARLOS PAZ\\TARIFARIA 2022 (Respaldo Final)\\TARIFARIA 2022(FINAL).xlsx" 2022!F39C6:F48C8 \a \f 4 \h </w:instrText>
      </w:r>
      <w:r w:rsidRPr="00CE4228">
        <w:rPr>
          <w:rFonts w:ascii="Times New Roman" w:eastAsia="Times New Roman" w:hAnsi="Times New Roman" w:cs="Times New Roman"/>
          <w:sz w:val="24"/>
          <w:szCs w:val="24"/>
          <w:lang w:eastAsia="es-AR"/>
        </w:rPr>
        <w:fldChar w:fldCharType="separate"/>
      </w:r>
    </w:p>
    <w:tbl>
      <w:tblPr>
        <w:tblW w:w="5480" w:type="dxa"/>
        <w:tblInd w:w="60" w:type="dxa"/>
        <w:tblCellMar>
          <w:left w:w="70" w:type="dxa"/>
          <w:right w:w="70" w:type="dxa"/>
        </w:tblCellMar>
        <w:tblLook w:val="04A0" w:firstRow="1" w:lastRow="0" w:firstColumn="1" w:lastColumn="0" w:noHBand="0" w:noVBand="1"/>
      </w:tblPr>
      <w:tblGrid>
        <w:gridCol w:w="1960"/>
        <w:gridCol w:w="1760"/>
        <w:gridCol w:w="1760"/>
      </w:tblGrid>
      <w:tr w:rsidR="00CE4228" w:rsidRPr="00CE4228" w:rsidTr="001C5386">
        <w:trPr>
          <w:trHeight w:val="300"/>
        </w:trPr>
        <w:tc>
          <w:tcPr>
            <w:tcW w:w="1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w:t>
            </w:r>
          </w:p>
        </w:tc>
        <w:tc>
          <w:tcPr>
            <w:tcW w:w="17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Reforzada</w:t>
            </w:r>
          </w:p>
        </w:tc>
        <w:tc>
          <w:tcPr>
            <w:tcW w:w="17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Normal</w:t>
            </w:r>
          </w:p>
        </w:tc>
      </w:tr>
      <w:tr w:rsidR="00CE4228" w:rsidRPr="00CE4228" w:rsidTr="001C5386">
        <w:trPr>
          <w:trHeight w:val="300"/>
        </w:trPr>
        <w:tc>
          <w:tcPr>
            <w:tcW w:w="1960" w:type="dxa"/>
            <w:tcBorders>
              <w:top w:val="nil"/>
              <w:left w:val="single" w:sz="8" w:space="0" w:color="auto"/>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Baldíos</w:t>
            </w:r>
          </w:p>
        </w:tc>
        <w:tc>
          <w:tcPr>
            <w:tcW w:w="17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$ 3,032.94</w:t>
            </w:r>
          </w:p>
        </w:tc>
        <w:tc>
          <w:tcPr>
            <w:tcW w:w="17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$ 3,032.94</w:t>
            </w:r>
          </w:p>
        </w:tc>
      </w:tr>
      <w:tr w:rsidR="00CE4228" w:rsidRPr="00CE4228" w:rsidTr="001C5386">
        <w:trPr>
          <w:trHeight w:val="300"/>
        </w:trPr>
        <w:tc>
          <w:tcPr>
            <w:tcW w:w="54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Edificado</w:t>
            </w:r>
          </w:p>
        </w:tc>
      </w:tr>
      <w:tr w:rsidR="00CE4228" w:rsidRPr="00CE4228" w:rsidTr="001C5386">
        <w:trPr>
          <w:trHeight w:val="300"/>
        </w:trPr>
        <w:tc>
          <w:tcPr>
            <w:tcW w:w="196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Hasta 40</w:t>
            </w:r>
          </w:p>
        </w:tc>
        <w:tc>
          <w:tcPr>
            <w:tcW w:w="17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$ 4,797.25</w:t>
            </w:r>
          </w:p>
        </w:tc>
        <w:tc>
          <w:tcPr>
            <w:tcW w:w="17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$ 3,840.42</w:t>
            </w:r>
          </w:p>
        </w:tc>
      </w:tr>
      <w:tr w:rsidR="00CE4228" w:rsidRPr="00CE4228" w:rsidTr="001C5386">
        <w:trPr>
          <w:trHeight w:val="300"/>
        </w:trPr>
        <w:tc>
          <w:tcPr>
            <w:tcW w:w="196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Hasta 200</w:t>
            </w:r>
          </w:p>
        </w:tc>
        <w:tc>
          <w:tcPr>
            <w:tcW w:w="17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$ 9,594.50</w:t>
            </w:r>
          </w:p>
        </w:tc>
        <w:tc>
          <w:tcPr>
            <w:tcW w:w="17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$ 7,680.80</w:t>
            </w:r>
          </w:p>
        </w:tc>
      </w:tr>
      <w:tr w:rsidR="00CE4228" w:rsidRPr="00CE4228" w:rsidTr="001C5386">
        <w:trPr>
          <w:trHeight w:val="300"/>
        </w:trPr>
        <w:tc>
          <w:tcPr>
            <w:tcW w:w="196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Hasta 300</w:t>
            </w:r>
          </w:p>
        </w:tc>
        <w:tc>
          <w:tcPr>
            <w:tcW w:w="17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$ 14,391.74</w:t>
            </w:r>
          </w:p>
        </w:tc>
        <w:tc>
          <w:tcPr>
            <w:tcW w:w="17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$ 11,521.41</w:t>
            </w:r>
          </w:p>
        </w:tc>
      </w:tr>
      <w:tr w:rsidR="00CE4228" w:rsidRPr="00CE4228" w:rsidTr="001C5386">
        <w:trPr>
          <w:trHeight w:val="300"/>
        </w:trPr>
        <w:tc>
          <w:tcPr>
            <w:tcW w:w="196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Hasta 500</w:t>
            </w:r>
          </w:p>
        </w:tc>
        <w:tc>
          <w:tcPr>
            <w:tcW w:w="17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$ 19,188.72</w:t>
            </w:r>
          </w:p>
        </w:tc>
        <w:tc>
          <w:tcPr>
            <w:tcW w:w="17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$ 15,361.83</w:t>
            </w:r>
          </w:p>
        </w:tc>
      </w:tr>
      <w:tr w:rsidR="00CE4228" w:rsidRPr="00CE4228" w:rsidTr="001C5386">
        <w:trPr>
          <w:trHeight w:val="300"/>
        </w:trPr>
        <w:tc>
          <w:tcPr>
            <w:tcW w:w="196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Hasta 1.000</w:t>
            </w:r>
          </w:p>
        </w:tc>
        <w:tc>
          <w:tcPr>
            <w:tcW w:w="17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$ 28,782.81</w:t>
            </w:r>
          </w:p>
        </w:tc>
        <w:tc>
          <w:tcPr>
            <w:tcW w:w="17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$ 23,042.98</w:t>
            </w:r>
          </w:p>
        </w:tc>
      </w:tr>
      <w:tr w:rsidR="00CE4228" w:rsidRPr="00CE4228" w:rsidTr="001C5386">
        <w:trPr>
          <w:trHeight w:val="300"/>
        </w:trPr>
        <w:tc>
          <w:tcPr>
            <w:tcW w:w="196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Más de 1.000</w:t>
            </w:r>
          </w:p>
        </w:tc>
        <w:tc>
          <w:tcPr>
            <w:tcW w:w="17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$ 38,377.10</w:t>
            </w:r>
          </w:p>
        </w:tc>
        <w:tc>
          <w:tcPr>
            <w:tcW w:w="17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$ 30,724.10</w:t>
            </w:r>
          </w:p>
        </w:tc>
      </w:tr>
      <w:tr w:rsidR="00CE4228" w:rsidRPr="00CE4228" w:rsidTr="001C5386">
        <w:trPr>
          <w:trHeight w:val="300"/>
        </w:trPr>
        <w:tc>
          <w:tcPr>
            <w:tcW w:w="196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Cocheras</w:t>
            </w:r>
          </w:p>
        </w:tc>
        <w:tc>
          <w:tcPr>
            <w:tcW w:w="17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$ 959.91</w:t>
            </w:r>
          </w:p>
        </w:tc>
        <w:tc>
          <w:tcPr>
            <w:tcW w:w="17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$ 768.23</w:t>
            </w:r>
          </w:p>
        </w:tc>
      </w:tr>
    </w:tbl>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AR"/>
        </w:rPr>
        <w:fldChar w:fldCharType="end"/>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lastRenderedPageBreak/>
        <w:t>Prestación Normal: 3 (tres) recolecciones semanales.</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Prestación Reforzada: 6 (seis) prestaciones semanales y/o servicios adicionales de apoyo.</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B)</w:t>
      </w:r>
      <w:r w:rsidRPr="00CE4228">
        <w:rPr>
          <w:rFonts w:ascii="Bookman Old Style" w:eastAsia="Times New Roman" w:hAnsi="Bookman Old Style" w:cs="Times New Roman"/>
          <w:b/>
          <w:sz w:val="24"/>
          <w:szCs w:val="24"/>
          <w:lang w:eastAsia="es-ES"/>
        </w:rPr>
        <w:tab/>
      </w:r>
      <w:r w:rsidRPr="00CE4228">
        <w:rPr>
          <w:rFonts w:ascii="Bookman Old Style" w:eastAsia="Times New Roman" w:hAnsi="Bookman Old Style" w:cs="Times New Roman"/>
          <w:sz w:val="24"/>
          <w:szCs w:val="24"/>
          <w:lang w:eastAsia="es-ES"/>
        </w:rPr>
        <w:t>Por servicios de Alumbrado Público se abonará por año:</w:t>
      </w:r>
    </w:p>
    <w:p w:rsidR="00CE4228" w:rsidRPr="00CE4228" w:rsidRDefault="00374BBD" w:rsidP="00CE4228">
      <w:pPr>
        <w:spacing w:after="0" w:line="240" w:lineRule="auto"/>
        <w:jc w:val="both"/>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PAZ\\TARIFARIA 2022 (Respaldo Final)\\TARIFARIA 2022(FINAL).xlsx" 2022!F51C16:F60C20 \a \f 4 \h </w:instrText>
      </w:r>
      <w:r w:rsidRPr="00CE4228">
        <w:rPr>
          <w:rFonts w:ascii="Times New Roman" w:eastAsia="Times New Roman" w:hAnsi="Times New Roman" w:cs="Times New Roman"/>
          <w:sz w:val="24"/>
          <w:szCs w:val="24"/>
          <w:lang w:eastAsia="es-ES"/>
        </w:rPr>
        <w:fldChar w:fldCharType="separate"/>
      </w:r>
    </w:p>
    <w:tbl>
      <w:tblPr>
        <w:tblW w:w="9200" w:type="dxa"/>
        <w:tblInd w:w="60" w:type="dxa"/>
        <w:tblCellMar>
          <w:left w:w="70" w:type="dxa"/>
          <w:right w:w="70" w:type="dxa"/>
        </w:tblCellMar>
        <w:tblLook w:val="04A0" w:firstRow="1" w:lastRow="0" w:firstColumn="1" w:lastColumn="0" w:noHBand="0" w:noVBand="1"/>
      </w:tblPr>
      <w:tblGrid>
        <w:gridCol w:w="1240"/>
        <w:gridCol w:w="6000"/>
        <w:gridCol w:w="1960"/>
      </w:tblGrid>
      <w:tr w:rsidR="00CE4228" w:rsidRPr="00CE4228" w:rsidTr="001C5386">
        <w:trPr>
          <w:trHeight w:val="600"/>
        </w:trPr>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Con Luz de Sodio de 400 W, por metro cuadrado edificado.</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$ 54.07</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Con Luz de Sodio de 400 W, por metro lineal de frente de baldío.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$ 432.46</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Con Luz de Sodio de 250 W, con vanos de hasta 45 m., y por metro cuadrado edificado.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$ 36.36</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4</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Con Luz de Sodio de 250 W, con vanos de hasta 45 m., y por metro lineal de frente de baldío.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$ 288.18</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5</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Con Luz de 70 W o 125 W de Sodio, con vanos de hasta 45 m., y por metro cuadrado edificado.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$ 18.06</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Con Luz de 70 W o 125 W de Sodio, con vanos de hasta 45 m., y por metro lineal de frente de baldíos.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$ 143.89</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Con Luz de </w:t>
            </w:r>
            <w:proofErr w:type="spellStart"/>
            <w:r w:rsidRPr="00CE4228">
              <w:rPr>
                <w:rFonts w:ascii="Bookman Old Style" w:eastAsia="Times New Roman" w:hAnsi="Bookman Old Style" w:cs="Times New Roman"/>
                <w:color w:val="000000"/>
                <w:sz w:val="24"/>
                <w:szCs w:val="24"/>
                <w:lang w:eastAsia="es-AR"/>
              </w:rPr>
              <w:t>Led</w:t>
            </w:r>
            <w:proofErr w:type="spellEnd"/>
            <w:r w:rsidRPr="00CE4228">
              <w:rPr>
                <w:rFonts w:ascii="Bookman Old Style" w:eastAsia="Times New Roman" w:hAnsi="Bookman Old Style" w:cs="Times New Roman"/>
                <w:color w:val="000000"/>
                <w:sz w:val="24"/>
                <w:szCs w:val="24"/>
                <w:lang w:eastAsia="es-AR"/>
              </w:rPr>
              <w:t xml:space="preserve"> de 100 W a 190 W, con vanos de hasta 45 m., y por metro cuadrado edificado.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$ 27.23</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Con Luz de </w:t>
            </w:r>
            <w:proofErr w:type="spellStart"/>
            <w:r w:rsidRPr="00CE4228">
              <w:rPr>
                <w:rFonts w:ascii="Bookman Old Style" w:eastAsia="Times New Roman" w:hAnsi="Bookman Old Style" w:cs="Times New Roman"/>
                <w:color w:val="000000"/>
                <w:sz w:val="24"/>
                <w:szCs w:val="24"/>
                <w:lang w:eastAsia="es-AR"/>
              </w:rPr>
              <w:t>Led</w:t>
            </w:r>
            <w:proofErr w:type="spellEnd"/>
            <w:r w:rsidRPr="00CE4228">
              <w:rPr>
                <w:rFonts w:ascii="Bookman Old Style" w:eastAsia="Times New Roman" w:hAnsi="Bookman Old Style" w:cs="Times New Roman"/>
                <w:color w:val="000000"/>
                <w:sz w:val="24"/>
                <w:szCs w:val="24"/>
                <w:lang w:eastAsia="es-AR"/>
              </w:rPr>
              <w:t xml:space="preserve"> de 100 W a 190 W, con vanos de hasta 45 m., y por metro lineal de frente de baldíos.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$ 216.03</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Con Luz de </w:t>
            </w:r>
            <w:proofErr w:type="spellStart"/>
            <w:r w:rsidRPr="00CE4228">
              <w:rPr>
                <w:rFonts w:ascii="Bookman Old Style" w:eastAsia="Times New Roman" w:hAnsi="Bookman Old Style" w:cs="Times New Roman"/>
                <w:color w:val="000000"/>
                <w:sz w:val="24"/>
                <w:szCs w:val="24"/>
                <w:lang w:eastAsia="es-AR"/>
              </w:rPr>
              <w:t>Led</w:t>
            </w:r>
            <w:proofErr w:type="spellEnd"/>
            <w:r w:rsidRPr="00CE4228">
              <w:rPr>
                <w:rFonts w:ascii="Bookman Old Style" w:eastAsia="Times New Roman" w:hAnsi="Bookman Old Style" w:cs="Times New Roman"/>
                <w:color w:val="000000"/>
                <w:sz w:val="24"/>
                <w:szCs w:val="24"/>
                <w:lang w:eastAsia="es-AR"/>
              </w:rPr>
              <w:t xml:space="preserve"> de más de 200 W, con vanos de hasta 45 m., y por metro cuadrado edificado.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$ 54.07</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10</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Con Luz de </w:t>
            </w:r>
            <w:proofErr w:type="spellStart"/>
            <w:r w:rsidRPr="00CE4228">
              <w:rPr>
                <w:rFonts w:ascii="Bookman Old Style" w:eastAsia="Times New Roman" w:hAnsi="Bookman Old Style" w:cs="Times New Roman"/>
                <w:color w:val="000000"/>
                <w:sz w:val="24"/>
                <w:szCs w:val="24"/>
                <w:lang w:eastAsia="es-AR"/>
              </w:rPr>
              <w:t>Led</w:t>
            </w:r>
            <w:proofErr w:type="spellEnd"/>
            <w:r w:rsidRPr="00CE4228">
              <w:rPr>
                <w:rFonts w:ascii="Bookman Old Style" w:eastAsia="Times New Roman" w:hAnsi="Bookman Old Style" w:cs="Times New Roman"/>
                <w:color w:val="000000"/>
                <w:sz w:val="24"/>
                <w:szCs w:val="24"/>
                <w:lang w:eastAsia="es-AR"/>
              </w:rPr>
              <w:t xml:space="preserve"> de más de 200 W, con vanos de hasta 45 m., y por metro lineal de frente de baldíos.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$ 432.46</w:t>
            </w:r>
          </w:p>
        </w:tc>
      </w:tr>
    </w:tbl>
    <w:p w:rsidR="00CE4228" w:rsidRPr="00CE4228" w:rsidRDefault="00374BBD" w:rsidP="00CE4228">
      <w:pPr>
        <w:spacing w:after="0" w:line="240" w:lineRule="auto"/>
        <w:jc w:val="both"/>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end"/>
      </w: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PAZ\\PRESUPUESTO\\2021\\TARIFARIA 2021\\Tarifaria 2021 (VINCULADA a EXCEL)\\TARIFARIA 2021(FINAL).xlsx" "2021!F51C16:F60C20" \a \f 4 \h </w:instrText>
      </w:r>
      <w:r w:rsidRPr="00CE4228">
        <w:rPr>
          <w:rFonts w:ascii="Times New Roman" w:eastAsia="Times New Roman" w:hAnsi="Times New Roman" w:cs="Times New Roman"/>
          <w:sz w:val="24"/>
          <w:szCs w:val="24"/>
          <w:lang w:eastAsia="es-ES"/>
        </w:rPr>
        <w:fldChar w:fldCharType="separate"/>
      </w:r>
    </w:p>
    <w:p w:rsidR="00CE4228" w:rsidRPr="00CE4228" w:rsidRDefault="00374BBD"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fldChar w:fldCharType="end"/>
      </w:r>
      <w:r w:rsidR="00CE4228" w:rsidRPr="00CE4228">
        <w:rPr>
          <w:rFonts w:ascii="Bookman Old Style" w:eastAsia="Times New Roman" w:hAnsi="Bookman Old Style" w:cs="Times New Roman"/>
          <w:sz w:val="24"/>
          <w:szCs w:val="24"/>
          <w:lang w:eastAsia="es-ES"/>
        </w:rPr>
        <w:t>En el caso de los lotes baldíos ubicados en esquina se tomará como base para la aplicación de los valores mencionados, la suma de los metros lineales de ambos frentes dividido por dos.</w:t>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C)</w:t>
      </w:r>
    </w:p>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PAZ\\TARIFARIA 2022 (Respaldo Final)\\TARIFARIA 2022(FINAL).xlsx" 2022!F63C17:F63C20 \a \f 4 \h </w:instrText>
      </w:r>
      <w:r w:rsidRPr="00CE4228">
        <w:rPr>
          <w:rFonts w:ascii="Times New Roman" w:eastAsia="Times New Roman" w:hAnsi="Times New Roman" w:cs="Times New Roman"/>
          <w:sz w:val="24"/>
          <w:szCs w:val="24"/>
          <w:lang w:eastAsia="es-ES"/>
        </w:rPr>
        <w:fldChar w:fldCharType="separate"/>
      </w:r>
    </w:p>
    <w:tbl>
      <w:tblPr>
        <w:tblW w:w="7960" w:type="dxa"/>
        <w:tblInd w:w="60" w:type="dxa"/>
        <w:tblCellMar>
          <w:left w:w="70" w:type="dxa"/>
          <w:right w:w="70" w:type="dxa"/>
        </w:tblCellMar>
        <w:tblLook w:val="04A0" w:firstRow="1" w:lastRow="0" w:firstColumn="1" w:lastColumn="0" w:noHBand="0" w:noVBand="1"/>
      </w:tblPr>
      <w:tblGrid>
        <w:gridCol w:w="6000"/>
        <w:gridCol w:w="1960"/>
      </w:tblGrid>
      <w:tr w:rsidR="00CE4228" w:rsidRPr="00CE4228" w:rsidTr="001C5386">
        <w:trPr>
          <w:trHeight w:val="900"/>
        </w:trPr>
        <w:tc>
          <w:tcPr>
            <w:tcW w:w="600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Conservación y Mantenimiento de Calles se abonará por año y por metro lineal de frente de cada inmueble.</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$ 186.77</w:t>
            </w:r>
          </w:p>
        </w:tc>
      </w:tr>
    </w:tbl>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end"/>
      </w: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PAZ\\PRESUPUESTO\\2021\\TARIFARIA 2021\\Tarifaria 2021 (VINCULADA a EXCEL)\\TARIFARIA 2021(FINAL).xlsx" "2021!F63C17:F63C20" \a \f 4 \h </w:instrText>
      </w:r>
      <w:r w:rsidRPr="00CE4228">
        <w:rPr>
          <w:rFonts w:ascii="Times New Roman" w:eastAsia="Times New Roman" w:hAnsi="Times New Roman" w:cs="Times New Roman"/>
          <w:sz w:val="24"/>
          <w:szCs w:val="24"/>
          <w:lang w:eastAsia="es-ES"/>
        </w:rPr>
        <w:fldChar w:fldCharType="separate"/>
      </w:r>
    </w:p>
    <w:p w:rsidR="00CE4228" w:rsidRPr="00CE4228" w:rsidRDefault="00374BBD"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fldChar w:fldCharType="end"/>
      </w:r>
      <w:r w:rsidR="00CE4228" w:rsidRPr="00CE4228">
        <w:rPr>
          <w:rFonts w:ascii="Bookman Old Style" w:eastAsia="Times New Roman" w:hAnsi="Bookman Old Style" w:cs="Times New Roman"/>
          <w:sz w:val="24"/>
          <w:szCs w:val="24"/>
          <w:lang w:eastAsia="es-ES"/>
        </w:rPr>
        <w:t>A este importe se le adicionará en el caso que corresponda Barrido, lo siguiente por año y por metro lineal de frente:</w:t>
      </w:r>
    </w:p>
    <w:p w:rsidR="00CE4228" w:rsidRPr="00CE4228" w:rsidRDefault="00374BBD" w:rsidP="00CE4228">
      <w:pPr>
        <w:spacing w:after="0" w:line="240" w:lineRule="auto"/>
        <w:jc w:val="both"/>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PAZ\\TARIFARIA 2022 (Respaldo Final)\\TARIFARIA 2022(FINAL).xlsx" 2022!F65C17:F67C20 \a \f 4 \h </w:instrText>
      </w:r>
      <w:r w:rsidRPr="00CE4228">
        <w:rPr>
          <w:rFonts w:ascii="Times New Roman" w:eastAsia="Times New Roman" w:hAnsi="Times New Roman" w:cs="Times New Roman"/>
          <w:sz w:val="24"/>
          <w:szCs w:val="24"/>
          <w:lang w:eastAsia="es-ES"/>
        </w:rPr>
        <w:fldChar w:fldCharType="separate"/>
      </w:r>
    </w:p>
    <w:tbl>
      <w:tblPr>
        <w:tblW w:w="7960" w:type="dxa"/>
        <w:tblInd w:w="60" w:type="dxa"/>
        <w:tblCellMar>
          <w:left w:w="70" w:type="dxa"/>
          <w:right w:w="70" w:type="dxa"/>
        </w:tblCellMar>
        <w:tblLook w:val="04A0" w:firstRow="1" w:lastRow="0" w:firstColumn="1" w:lastColumn="0" w:noHBand="0" w:noVBand="1"/>
      </w:tblPr>
      <w:tblGrid>
        <w:gridCol w:w="6000"/>
        <w:gridCol w:w="1960"/>
      </w:tblGrid>
      <w:tr w:rsidR="00CE4228" w:rsidRPr="00CE4228" w:rsidTr="001C5386">
        <w:trPr>
          <w:trHeight w:val="600"/>
        </w:trPr>
        <w:tc>
          <w:tcPr>
            <w:tcW w:w="600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Inmuebles con hasta 2 (dos)  prestaciones  de  barrido semanal.</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$ 178.20</w:t>
            </w:r>
          </w:p>
        </w:tc>
      </w:tr>
      <w:tr w:rsidR="00CE4228" w:rsidRPr="00CE4228" w:rsidTr="001C5386">
        <w:trPr>
          <w:trHeight w:val="600"/>
        </w:trPr>
        <w:tc>
          <w:tcPr>
            <w:tcW w:w="600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Inmuebles con 3 (tres) a 5 (cinco) prestaciones de barrido semanal.</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$ 296.60</w:t>
            </w:r>
          </w:p>
        </w:tc>
      </w:tr>
      <w:tr w:rsidR="00CE4228" w:rsidRPr="00CE4228" w:rsidTr="001C5386">
        <w:trPr>
          <w:trHeight w:val="600"/>
        </w:trPr>
        <w:tc>
          <w:tcPr>
            <w:tcW w:w="600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Inmuebles con 6 (seis) o más prestaciones de barrido semanal.</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$ 414.91</w:t>
            </w:r>
          </w:p>
        </w:tc>
      </w:tr>
    </w:tbl>
    <w:p w:rsidR="00CE4228" w:rsidRPr="00CE4228" w:rsidRDefault="00374BBD" w:rsidP="00CE4228">
      <w:pPr>
        <w:spacing w:after="0" w:line="240" w:lineRule="auto"/>
        <w:jc w:val="both"/>
        <w:rPr>
          <w:rFonts w:ascii="Bookman Old Style" w:eastAsia="Times New Roman" w:hAnsi="Bookman Old Style" w:cs="Times New Roman"/>
          <w:sz w:val="24"/>
          <w:szCs w:val="24"/>
          <w:lang w:eastAsia="es-AR"/>
        </w:rPr>
      </w:pPr>
      <w:r w:rsidRPr="00CE4228">
        <w:rPr>
          <w:rFonts w:ascii="Times New Roman" w:eastAsia="Times New Roman" w:hAnsi="Times New Roman" w:cs="Times New Roman"/>
          <w:sz w:val="24"/>
          <w:szCs w:val="24"/>
          <w:lang w:eastAsia="es-ES"/>
        </w:rPr>
        <w:fldChar w:fldCharType="end"/>
      </w:r>
    </w:p>
    <w:p w:rsidR="00CE4228" w:rsidRPr="00CE4228" w:rsidRDefault="00CE4228" w:rsidP="00CE4228">
      <w:pPr>
        <w:spacing w:after="0" w:line="240" w:lineRule="auto"/>
        <w:rPr>
          <w:rFonts w:ascii="Times New Roman" w:eastAsia="Times New Roman" w:hAnsi="Times New Roman" w:cs="Times New Roman"/>
          <w:sz w:val="20"/>
          <w:szCs w:val="20"/>
          <w:lang w:eastAsia="es-AR"/>
        </w:rPr>
      </w:pPr>
      <w:r w:rsidRPr="00CE4228">
        <w:rPr>
          <w:rFonts w:ascii="Bookman Old Style" w:eastAsia="Times New Roman" w:hAnsi="Bookman Old Style" w:cs="Times New Roman"/>
          <w:b/>
          <w:sz w:val="24"/>
          <w:szCs w:val="24"/>
          <w:lang w:eastAsia="es-ES"/>
        </w:rPr>
        <w:t>Artículo 7º:</w:t>
      </w:r>
      <w:r w:rsidRPr="00CE4228">
        <w:rPr>
          <w:rFonts w:ascii="Bookman Old Style" w:eastAsia="Times New Roman" w:hAnsi="Bookman Old Style" w:cs="Times New Roman"/>
          <w:sz w:val="24"/>
          <w:szCs w:val="24"/>
          <w:lang w:eastAsia="es-ES"/>
        </w:rPr>
        <w:t xml:space="preserve"> FIJAR la contribución mínima anual en...........................  </w:t>
      </w:r>
      <w:r w:rsidR="00374BBD" w:rsidRPr="00CE4228">
        <w:rPr>
          <w:rFonts w:ascii="Bookman Old Style" w:eastAsia="Times New Roman" w:hAnsi="Bookman Old Style" w:cs="Times New Roman"/>
          <w:sz w:val="24"/>
          <w:szCs w:val="24"/>
          <w:lang w:eastAsia="es-ES"/>
        </w:rPr>
        <w:fldChar w:fldCharType="begin"/>
      </w:r>
      <w:r w:rsidRPr="00CE4228">
        <w:rPr>
          <w:rFonts w:ascii="Bookman Old Style" w:eastAsia="Times New Roman" w:hAnsi="Bookman Old Style" w:cs="Times New Roman"/>
          <w:sz w:val="24"/>
          <w:szCs w:val="24"/>
          <w:lang w:eastAsia="es-ES"/>
        </w:rPr>
        <w:instrText xml:space="preserve"> LINK Excel.Sheet.8 "C:\\Users\\sec-economia\\Documents\\Va. CARLOS PAZ\\TARIFARIA 2022 (Respaldo Final)\\TARIFARIA 2022(FINAL).xlsx" 2022!F70C20 \a \f 4 \h  \* MERGEFORMAT </w:instrText>
      </w:r>
      <w:r w:rsidR="00374BBD" w:rsidRPr="00CE4228">
        <w:rPr>
          <w:rFonts w:ascii="Bookman Old Style" w:eastAsia="Times New Roman" w:hAnsi="Bookman Old Style" w:cs="Times New Roman"/>
          <w:sz w:val="24"/>
          <w:szCs w:val="24"/>
          <w:lang w:eastAsia="es-ES"/>
        </w:rPr>
        <w:fldChar w:fldCharType="separate"/>
      </w:r>
      <w:r w:rsidRPr="00CE4228">
        <w:rPr>
          <w:rFonts w:ascii="Bookman Old Style" w:eastAsia="Times New Roman" w:hAnsi="Bookman Old Style" w:cs="Times New Roman"/>
          <w:color w:val="000000"/>
          <w:sz w:val="24"/>
          <w:szCs w:val="24"/>
          <w:lang w:eastAsia="es-AR"/>
        </w:rPr>
        <w:t>$ 4,502.25</w:t>
      </w:r>
    </w:p>
    <w:p w:rsidR="00CE4228" w:rsidRPr="00CE4228" w:rsidRDefault="00374BBD"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fldChar w:fldCharType="end"/>
      </w:r>
      <w:r w:rsidR="00CE4228" w:rsidRPr="00CE4228">
        <w:rPr>
          <w:rFonts w:ascii="Bookman Old Style" w:eastAsia="Times New Roman" w:hAnsi="Bookman Old Style" w:cs="Times New Roman"/>
          <w:sz w:val="24"/>
          <w:szCs w:val="24"/>
          <w:lang w:eastAsia="es-ES"/>
        </w:rPr>
        <w:t xml:space="preserve"> </w:t>
      </w:r>
      <w:r w:rsidRPr="00CE4228">
        <w:rPr>
          <w:rFonts w:ascii="Bookman Old Style" w:eastAsia="Times New Roman" w:hAnsi="Bookman Old Style" w:cs="Times New Roman"/>
          <w:sz w:val="24"/>
          <w:szCs w:val="24"/>
          <w:lang w:eastAsia="es-ES"/>
        </w:rPr>
        <w:fldChar w:fldCharType="begin"/>
      </w:r>
      <w:r w:rsidR="00CE4228" w:rsidRPr="00CE4228">
        <w:rPr>
          <w:rFonts w:ascii="Bookman Old Style" w:eastAsia="Times New Roman" w:hAnsi="Bookman Old Style" w:cs="Times New Roman"/>
          <w:sz w:val="24"/>
          <w:szCs w:val="24"/>
          <w:lang w:eastAsia="es-ES"/>
        </w:rPr>
        <w:instrText xml:space="preserve"> LINK Excel.Sheet.8 "C:\\Users\\sec-economia\\Documents\\Va. CARLOS PAZ\\PRESUPUESTO\\2021\\TARIFARIA 2021\\Tarifaria 2021 (VINCULADA a EXCEL)\\TARIFARIA 2021(FINAL).xlsx" "2021!F70C20" \a \f 5 \h  \* MERGEFORMAT </w:instrText>
      </w:r>
      <w:r w:rsidRPr="00CE4228">
        <w:rPr>
          <w:rFonts w:ascii="Bookman Old Style" w:eastAsia="Times New Roman" w:hAnsi="Bookman Old Style" w:cs="Times New Roman"/>
          <w:sz w:val="24"/>
          <w:szCs w:val="24"/>
          <w:lang w:eastAsia="es-ES"/>
        </w:rPr>
        <w:fldChar w:fldCharType="separate"/>
      </w:r>
    </w:p>
    <w:p w:rsidR="00CE4228" w:rsidRPr="00CE4228" w:rsidRDefault="00374BBD" w:rsidP="00CE4228">
      <w:pPr>
        <w:spacing w:after="0" w:line="240" w:lineRule="auto"/>
        <w:jc w:val="both"/>
        <w:rPr>
          <w:rFonts w:ascii="Times New Roman" w:eastAsia="Times New Roman" w:hAnsi="Times New Roman" w:cs="Times New Roman"/>
          <w:sz w:val="20"/>
          <w:szCs w:val="20"/>
          <w:lang w:eastAsia="es-AR"/>
        </w:rPr>
      </w:pPr>
      <w:r w:rsidRPr="00CE4228">
        <w:rPr>
          <w:rFonts w:ascii="Bookman Old Style" w:eastAsia="Times New Roman" w:hAnsi="Bookman Old Style" w:cs="Times New Roman"/>
          <w:sz w:val="24"/>
          <w:szCs w:val="24"/>
          <w:lang w:eastAsia="es-ES"/>
        </w:rPr>
        <w:fldChar w:fldCharType="end"/>
      </w:r>
      <w:r w:rsidR="00CE4228" w:rsidRPr="00CE4228">
        <w:rPr>
          <w:rFonts w:ascii="Bookman Old Style" w:eastAsia="Times New Roman" w:hAnsi="Bookman Old Style" w:cs="Times New Roman"/>
          <w:b/>
          <w:sz w:val="24"/>
          <w:szCs w:val="24"/>
          <w:lang w:eastAsia="es-ES"/>
        </w:rPr>
        <w:t>Artículo 8º:</w:t>
      </w:r>
      <w:r w:rsidR="00CE4228" w:rsidRPr="00CE4228">
        <w:rPr>
          <w:rFonts w:ascii="Bookman Old Style" w:eastAsia="Times New Roman" w:hAnsi="Bookman Old Style" w:cs="Times New Roman"/>
          <w:sz w:val="24"/>
          <w:szCs w:val="24"/>
          <w:lang w:eastAsia="es-ES"/>
        </w:rPr>
        <w:t xml:space="preserve"> Servicios Excedentes de Recolección de Residuos Domiciliarios: Importe a </w:t>
      </w:r>
      <w:r w:rsidR="00CE4228" w:rsidRPr="00CE4228">
        <w:rPr>
          <w:rFonts w:ascii="Bookman Old Style" w:eastAsia="Times New Roman" w:hAnsi="Bookman Old Style" w:cs="Times New Roman"/>
          <w:sz w:val="24"/>
          <w:szCs w:val="24"/>
          <w:lang w:val="es-ES_tradnl" w:eastAsia="es-ES"/>
        </w:rPr>
        <w:t xml:space="preserve">cobrar (sin I.V.A.) por el concesionario del Servicio de Recolección de </w:t>
      </w:r>
      <w:r w:rsidR="00CE4228" w:rsidRPr="00CE4228">
        <w:rPr>
          <w:rFonts w:ascii="Bookman Old Style" w:eastAsia="Times New Roman" w:hAnsi="Bookman Old Style" w:cs="Times New Roman"/>
          <w:sz w:val="24"/>
          <w:szCs w:val="24"/>
          <w:lang w:val="es-ES_tradnl" w:eastAsia="es-ES"/>
        </w:rPr>
        <w:lastRenderedPageBreak/>
        <w:t xml:space="preserve">Residuos Sólidos Urbanos Domiciliarios a cada inmueble que genere un excedente a diez (10) bolsas de consorcio, por mes.…………………………………..  </w:t>
      </w:r>
      <w:r w:rsidRPr="00CE4228">
        <w:rPr>
          <w:rFonts w:ascii="Bookman Old Style" w:eastAsia="Times New Roman" w:hAnsi="Bookman Old Style" w:cs="Times New Roman"/>
          <w:sz w:val="24"/>
          <w:szCs w:val="24"/>
          <w:lang w:val="es-ES_tradnl" w:eastAsia="es-ES"/>
        </w:rPr>
        <w:fldChar w:fldCharType="begin"/>
      </w:r>
      <w:r w:rsidR="00CE4228" w:rsidRPr="00CE4228">
        <w:rPr>
          <w:rFonts w:ascii="Bookman Old Style" w:eastAsia="Times New Roman" w:hAnsi="Bookman Old Style" w:cs="Times New Roman"/>
          <w:sz w:val="24"/>
          <w:szCs w:val="24"/>
          <w:lang w:val="es-ES_tradnl" w:eastAsia="es-ES"/>
        </w:rPr>
        <w:instrText xml:space="preserve"> LINK Excel.Sheet.8 "C:\\Users\\sec-economia\\Documents\\Va. CARLOS PAZ\\TARIFARIA 2022 (Respaldo Final)\\TARIFARIA 2022(FINAL).xlsx" 2022!F73C20 \a \f 4 \h </w:instrText>
      </w:r>
      <w:r w:rsidRPr="00CE4228">
        <w:rPr>
          <w:rFonts w:ascii="Bookman Old Style" w:eastAsia="Times New Roman" w:hAnsi="Bookman Old Style" w:cs="Times New Roman"/>
          <w:sz w:val="24"/>
          <w:szCs w:val="24"/>
          <w:lang w:val="es-ES_tradnl" w:eastAsia="es-ES"/>
        </w:rPr>
        <w:fldChar w:fldCharType="separate"/>
      </w:r>
      <w:r w:rsidR="00CE4228" w:rsidRPr="00CE4228">
        <w:rPr>
          <w:rFonts w:ascii="Bookman Old Style" w:eastAsia="Times New Roman" w:hAnsi="Bookman Old Style" w:cs="Times New Roman"/>
          <w:color w:val="000000"/>
          <w:sz w:val="24"/>
          <w:szCs w:val="24"/>
          <w:lang w:eastAsia="es-AR"/>
        </w:rPr>
        <w:t>$ 20,648.25</w:t>
      </w:r>
    </w:p>
    <w:p w:rsidR="00CE4228" w:rsidRPr="00CE4228" w:rsidRDefault="00374BBD"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val="es-ES_tradnl" w:eastAsia="es-ES"/>
        </w:rPr>
        <w:fldChar w:fldCharType="end"/>
      </w:r>
      <w:r w:rsidR="00CE4228" w:rsidRPr="00CE4228">
        <w:rPr>
          <w:rFonts w:ascii="Bookman Old Style" w:eastAsia="Times New Roman" w:hAnsi="Bookman Old Style" w:cs="Times New Roman"/>
          <w:b/>
          <w:sz w:val="24"/>
          <w:szCs w:val="24"/>
          <w:lang w:eastAsia="es-ES"/>
        </w:rPr>
        <w:t>Artículo 9º:</w:t>
      </w:r>
      <w:r w:rsidR="00CE4228" w:rsidRPr="00CE4228">
        <w:rPr>
          <w:rFonts w:ascii="Bookman Old Style" w:eastAsia="Times New Roman" w:hAnsi="Bookman Old Style" w:cs="Times New Roman"/>
          <w:sz w:val="24"/>
          <w:szCs w:val="24"/>
          <w:lang w:eastAsia="es-ES"/>
        </w:rPr>
        <w:t xml:space="preserve"> La Contribución establecida en el presente Título, podrá ser abonada de la siguiente manera:</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w:t>
      </w:r>
      <w:r w:rsidRPr="00CE4228">
        <w:rPr>
          <w:rFonts w:ascii="Bookman Old Style" w:eastAsia="Times New Roman" w:hAnsi="Bookman Old Style" w:cs="Times New Roman"/>
          <w:sz w:val="24"/>
          <w:szCs w:val="24"/>
          <w:lang w:eastAsia="es-ES"/>
        </w:rPr>
        <w:t xml:space="preserve"> </w:t>
      </w:r>
      <w:r w:rsidRPr="00CE4228">
        <w:rPr>
          <w:rFonts w:ascii="Bookman Old Style" w:eastAsia="Times New Roman" w:hAnsi="Bookman Old Style" w:cs="Times New Roman"/>
          <w:sz w:val="24"/>
          <w:szCs w:val="24"/>
          <w:u w:val="single"/>
          <w:lang w:eastAsia="es-ES"/>
        </w:rPr>
        <w:t>Contado:</w:t>
      </w:r>
      <w:r w:rsidRPr="00CE4228">
        <w:rPr>
          <w:rFonts w:ascii="Bookman Old Style" w:eastAsia="Times New Roman" w:hAnsi="Bookman Old Style" w:cs="Times New Roman"/>
          <w:sz w:val="24"/>
          <w:szCs w:val="24"/>
          <w:lang w:eastAsia="es-ES"/>
        </w:rPr>
        <w:t xml:space="preserve"> Al valor de la primera cuota por la cantidad de cuotas que se determine, la que podrá gozar de una reducción del 30% del importe tributario definitivo siempre y cuando se verifique que no posee deuda tributaria vencida al 31 de diciembre del año inmediato anterior, ni registre mora en planes de pago en cuotas.</w:t>
      </w:r>
    </w:p>
    <w:p w:rsidR="00CE4228" w:rsidRPr="00CE4228" w:rsidRDefault="00CE4228" w:rsidP="00CE4228">
      <w:pPr>
        <w:spacing w:after="0" w:line="240" w:lineRule="auto"/>
        <w:jc w:val="both"/>
        <w:rPr>
          <w:rFonts w:ascii="Bookman Old Style" w:eastAsia="Times New Roman" w:hAnsi="Bookman Old Style" w:cs="Times New Roman"/>
          <w:sz w:val="24"/>
          <w:szCs w:val="24"/>
          <w:u w:val="single"/>
          <w:lang w:eastAsia="es-ES"/>
        </w:rPr>
      </w:pPr>
      <w:r w:rsidRPr="00CE4228">
        <w:rPr>
          <w:rFonts w:ascii="Bookman Old Style" w:eastAsia="Times New Roman" w:hAnsi="Bookman Old Style" w:cs="Times New Roman"/>
          <w:b/>
          <w:sz w:val="24"/>
          <w:szCs w:val="24"/>
          <w:lang w:eastAsia="es-ES"/>
        </w:rPr>
        <w:t>b)</w:t>
      </w:r>
      <w:r w:rsidRPr="00CE4228">
        <w:rPr>
          <w:rFonts w:ascii="Bookman Old Style" w:eastAsia="Times New Roman" w:hAnsi="Bookman Old Style" w:cs="Times New Roman"/>
          <w:sz w:val="24"/>
          <w:szCs w:val="24"/>
          <w:lang w:eastAsia="es-ES"/>
        </w:rPr>
        <w:t xml:space="preserve"> </w:t>
      </w:r>
      <w:r w:rsidRPr="00CE4228">
        <w:rPr>
          <w:rFonts w:ascii="Bookman Old Style" w:eastAsia="Times New Roman" w:hAnsi="Bookman Old Style" w:cs="Times New Roman"/>
          <w:sz w:val="24"/>
          <w:szCs w:val="24"/>
          <w:u w:val="single"/>
          <w:lang w:eastAsia="es-ES"/>
        </w:rPr>
        <w:t>En cuotas:</w:t>
      </w:r>
      <w:r w:rsidRPr="00CE4228">
        <w:rPr>
          <w:rFonts w:ascii="Bookman Old Style" w:eastAsia="Times New Roman" w:hAnsi="Bookman Old Style" w:cs="Times New Roman"/>
          <w:sz w:val="24"/>
          <w:szCs w:val="24"/>
          <w:lang w:eastAsia="es-ES"/>
        </w:rPr>
        <w:t xml:space="preserve"> Las cuotas serán iguales, y su número no será inferior a seis (6) ni superior a doce (12). Podrá gozar de una reducción del 25% del importe tributario definitivo siempre y cuando se verifique que no posee deuda tributaria vencida al 31 de diciembre del año inmediato anterior, ni registre mora en planes de pago en cuotas. La presente reducción sólo procederá cuando las obligaciones sean canceladas hasta el último día hábil del mes correspondiente al de la fecha de vencimiento general establecido por el Organismo Fiscal. </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Cuando el pago de la obligación tributaria sea exigible en más de una cuota, la reducción operará de manera independiente en cada una de ellas, por lo que el pago fuera de término de una o más cuotas no implicará la pérdida del beneficio en relación a las restantes que se cancelen hasta la fecha indicada en el párrafo precedente, en tanto se cumplan los requisitos exigidos para tener derecho al beneficio.</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c)</w:t>
      </w:r>
      <w:r w:rsidRPr="00CE4228">
        <w:rPr>
          <w:rFonts w:ascii="Bookman Old Style" w:eastAsia="Times New Roman" w:hAnsi="Bookman Old Style" w:cs="Times New Roman"/>
          <w:sz w:val="24"/>
          <w:szCs w:val="24"/>
          <w:lang w:eastAsia="es-ES"/>
        </w:rPr>
        <w:t xml:space="preserve"> En el caso de inmuebles baldíos podrán gozar de las reducciones indicadas en los puntos a) y b) precedentes siempre y cuando posean, además, el lote en condiciones de desmalezamiento, limpieza, vereda, cercado y arbolado obligatorio.</w:t>
      </w:r>
    </w:p>
    <w:p w:rsidR="00CE4228" w:rsidRPr="00CE4228" w:rsidRDefault="00CE4228" w:rsidP="00CE4228">
      <w:pPr>
        <w:spacing w:after="0" w:line="240" w:lineRule="auto"/>
        <w:jc w:val="both"/>
        <w:rPr>
          <w:rFonts w:ascii="Times New Roman" w:eastAsia="Times New Roman" w:hAnsi="Times New Roman" w:cs="Times New Roman"/>
          <w:sz w:val="20"/>
          <w:szCs w:val="20"/>
          <w:lang w:eastAsia="es-AR"/>
        </w:rPr>
      </w:pPr>
      <w:r w:rsidRPr="00CE4228">
        <w:rPr>
          <w:rFonts w:ascii="Bookman Old Style" w:eastAsia="Times New Roman" w:hAnsi="Bookman Old Style" w:cs="Times New Roman"/>
          <w:b/>
          <w:sz w:val="24"/>
          <w:szCs w:val="24"/>
          <w:lang w:eastAsia="es-ES"/>
        </w:rPr>
        <w:t>d)</w:t>
      </w:r>
      <w:r w:rsidRPr="00CE4228">
        <w:rPr>
          <w:rFonts w:ascii="Bookman Old Style" w:eastAsia="Times New Roman" w:hAnsi="Bookman Old Style" w:cs="Times New Roman"/>
          <w:sz w:val="24"/>
          <w:szCs w:val="24"/>
          <w:lang w:eastAsia="es-ES"/>
        </w:rPr>
        <w:t xml:space="preserve"> Cuando se trate de inmuebles edificados, correspondientes a hogares pobres, que hayan sido beneficiados por el Programa de Tarifa Solidaria, conforme a los requisitos establecidos por el Decreto Provincial 1357/2006, la tasa anual a tributar será de:………………………….…………..………..….……………….  </w:t>
      </w:r>
      <w:r w:rsidR="00374BBD" w:rsidRPr="00CE4228">
        <w:rPr>
          <w:rFonts w:ascii="Bookman Old Style" w:eastAsia="Times New Roman" w:hAnsi="Bookman Old Style" w:cs="Times New Roman"/>
          <w:sz w:val="24"/>
          <w:szCs w:val="24"/>
          <w:lang w:eastAsia="es-ES"/>
        </w:rPr>
        <w:fldChar w:fldCharType="begin"/>
      </w:r>
      <w:r w:rsidRPr="00CE4228">
        <w:rPr>
          <w:rFonts w:ascii="Bookman Old Style" w:eastAsia="Times New Roman" w:hAnsi="Bookman Old Style" w:cs="Times New Roman"/>
          <w:sz w:val="24"/>
          <w:szCs w:val="24"/>
          <w:lang w:eastAsia="es-ES"/>
        </w:rPr>
        <w:instrText xml:space="preserve"> LINK Excel.Sheet.8 "C:\\Users\\sec-economia\\Documents\\Va. CARLOS PAZ\\TARIFARIA 2022 (Respaldo Final)\\TARIFARIA 2022(FINAL).xlsx" 2022!F77C20 \a \f 4 \h </w:instrText>
      </w:r>
      <w:r w:rsidR="00374BBD" w:rsidRPr="00CE4228">
        <w:rPr>
          <w:rFonts w:ascii="Bookman Old Style" w:eastAsia="Times New Roman" w:hAnsi="Bookman Old Style" w:cs="Times New Roman"/>
          <w:sz w:val="24"/>
          <w:szCs w:val="24"/>
          <w:lang w:eastAsia="es-ES"/>
        </w:rPr>
        <w:fldChar w:fldCharType="separate"/>
      </w:r>
      <w:r w:rsidRPr="00CE4228">
        <w:rPr>
          <w:rFonts w:ascii="Bookman Old Style" w:eastAsia="Times New Roman" w:hAnsi="Bookman Old Style" w:cs="Times New Roman"/>
          <w:color w:val="000000"/>
          <w:sz w:val="24"/>
          <w:szCs w:val="24"/>
          <w:lang w:eastAsia="es-AR"/>
        </w:rPr>
        <w:t>$ 1,829.05</w:t>
      </w:r>
    </w:p>
    <w:p w:rsidR="00CE4228" w:rsidRPr="00CE4228" w:rsidRDefault="00374BBD" w:rsidP="00CE4228">
      <w:pPr>
        <w:spacing w:after="0" w:line="240" w:lineRule="auto"/>
        <w:jc w:val="both"/>
        <w:rPr>
          <w:rFonts w:ascii="Bookman Old Style" w:eastAsia="Times New Roman" w:hAnsi="Bookman Old Style" w:cs="Arial"/>
          <w:sz w:val="24"/>
          <w:szCs w:val="24"/>
          <w:lang w:eastAsia="es-ES"/>
        </w:rPr>
      </w:pPr>
      <w:r w:rsidRPr="00CE4228">
        <w:rPr>
          <w:rFonts w:ascii="Bookman Old Style" w:eastAsia="Times New Roman" w:hAnsi="Bookman Old Style" w:cs="Times New Roman"/>
          <w:sz w:val="24"/>
          <w:szCs w:val="24"/>
          <w:lang w:eastAsia="es-ES"/>
        </w:rPr>
        <w:fldChar w:fldCharType="end"/>
      </w:r>
      <w:proofErr w:type="gramStart"/>
      <w:r w:rsidR="00CE4228" w:rsidRPr="00CE4228">
        <w:rPr>
          <w:rFonts w:ascii="Bookman Old Style" w:eastAsia="Times New Roman" w:hAnsi="Bookman Old Style" w:cs="Times New Roman"/>
          <w:sz w:val="24"/>
          <w:szCs w:val="24"/>
          <w:lang w:eastAsia="es-ES"/>
        </w:rPr>
        <w:t>en</w:t>
      </w:r>
      <w:proofErr w:type="gramEnd"/>
      <w:r w:rsidR="00CE4228" w:rsidRPr="00CE4228">
        <w:rPr>
          <w:rFonts w:ascii="Bookman Old Style" w:eastAsia="Times New Roman" w:hAnsi="Bookman Old Style" w:cs="Times New Roman"/>
          <w:sz w:val="24"/>
          <w:szCs w:val="24"/>
          <w:lang w:eastAsia="es-ES"/>
        </w:rPr>
        <w:t xml:space="preserve"> los términos y condiciones que establezca el Departamento Ejecutivo. Para la determinación de la tasa anual a tributar no serán de aplicación las disposiciones contenidas en los artículos precedentes de la presente ordenanza. </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El Departamento Ejecutivo fijará las fechas de vencimiento de cada una de las alternativas de pago previstas.</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TÍTULO II</w:t>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 xml:space="preserve">CONTRIBUCIÓN QUE INCIDE SOBRE LA ACTIVIDAD COMERCIAL, INDUSTRIAL y DE SERVICIOS </w:t>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Artículo 10º:</w:t>
      </w:r>
      <w:r w:rsidRPr="00CE4228">
        <w:rPr>
          <w:rFonts w:ascii="Bookman Old Style" w:eastAsia="Times New Roman" w:hAnsi="Bookman Old Style" w:cs="Times New Roman"/>
          <w:sz w:val="24"/>
          <w:szCs w:val="24"/>
          <w:lang w:eastAsia="es-ES"/>
        </w:rPr>
        <w:t xml:space="preserve"> De acuerdo a lo establecido en el Artículo 115º del Capítulo I del Título II del Libro Segundo de la Ordenanza Nº 1408, T.O. 2005 y modificatorias, </w:t>
      </w:r>
      <w:proofErr w:type="spellStart"/>
      <w:r w:rsidRPr="00CE4228">
        <w:rPr>
          <w:rFonts w:ascii="Bookman Old Style" w:eastAsia="Times New Roman" w:hAnsi="Bookman Old Style" w:cs="Times New Roman"/>
          <w:sz w:val="24"/>
          <w:szCs w:val="24"/>
          <w:lang w:eastAsia="es-ES"/>
        </w:rPr>
        <w:t>fíjase</w:t>
      </w:r>
      <w:proofErr w:type="spellEnd"/>
      <w:r w:rsidRPr="00CE4228">
        <w:rPr>
          <w:rFonts w:ascii="Bookman Old Style" w:eastAsia="Times New Roman" w:hAnsi="Bookman Old Style" w:cs="Times New Roman"/>
          <w:sz w:val="24"/>
          <w:szCs w:val="24"/>
          <w:lang w:eastAsia="es-ES"/>
        </w:rPr>
        <w:t xml:space="preserve"> en el 9 </w:t>
      </w:r>
      <w:r w:rsidRPr="00CE4228">
        <w:rPr>
          <w:rFonts w:ascii="Bookman Old Style" w:eastAsia="Times New Roman" w:hAnsi="Bookman Old Style" w:cs="Times New Roman"/>
          <w:color w:val="000000"/>
          <w:sz w:val="24"/>
          <w:szCs w:val="24"/>
          <w:lang w:eastAsia="es-AR"/>
        </w:rPr>
        <w:t>‰</w:t>
      </w:r>
      <w:r w:rsidRPr="00CE4228">
        <w:rPr>
          <w:rFonts w:ascii="Bookman Old Style" w:eastAsia="Times New Roman" w:hAnsi="Bookman Old Style" w:cs="Times New Roman"/>
          <w:sz w:val="24"/>
          <w:szCs w:val="24"/>
          <w:lang w:eastAsia="es-ES"/>
        </w:rPr>
        <w:t xml:space="preserve"> (nueve por mil) la alícuota general que se aplicará a todas las actividades, con excepción de las que tengan alícuotas especiales asignadas en el artículo siguiente con más en cada caso, el adicional por promoción, difusión, incentivación o exhibición de la actividad gravada, dispuesto en los Artículos 15 y 16 de la presente Ordenanza, según corresponda.</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Artículo 11º:</w:t>
      </w:r>
      <w:r w:rsidRPr="00CE4228">
        <w:rPr>
          <w:rFonts w:ascii="Bookman Old Style" w:eastAsia="Times New Roman" w:hAnsi="Bookman Old Style" w:cs="Times New Roman"/>
          <w:sz w:val="24"/>
          <w:szCs w:val="24"/>
          <w:lang w:eastAsia="es-ES"/>
        </w:rPr>
        <w:t xml:space="preserve"> Las alícuotas y los importes fijos o mínimos especiales, en su caso, para cada actividad son las siguientes:</w:t>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PRIMARIAS:</w:t>
      </w: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16"/>
        <w:gridCol w:w="6084"/>
        <w:gridCol w:w="1559"/>
      </w:tblGrid>
      <w:tr w:rsidR="00CE4228" w:rsidRPr="00CE4228" w:rsidTr="001C5386">
        <w:trPr>
          <w:trHeight w:val="300"/>
        </w:trPr>
        <w:tc>
          <w:tcPr>
            <w:tcW w:w="1216" w:type="dxa"/>
            <w:shd w:val="clear" w:color="auto" w:fill="auto"/>
            <w:noWrap/>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11.000 -</w:t>
            </w:r>
          </w:p>
        </w:tc>
        <w:tc>
          <w:tcPr>
            <w:tcW w:w="6084" w:type="dxa"/>
            <w:shd w:val="clear" w:color="auto" w:fill="auto"/>
            <w:noWrap/>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Agricultura y Ganadería.</w:t>
            </w:r>
          </w:p>
        </w:tc>
        <w:tc>
          <w:tcPr>
            <w:tcW w:w="1559" w:type="dxa"/>
            <w:shd w:val="clear" w:color="auto" w:fill="auto"/>
            <w:noWrap/>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16" w:type="dxa"/>
            <w:shd w:val="clear" w:color="auto" w:fill="auto"/>
            <w:noWrap/>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12.000 -</w:t>
            </w:r>
          </w:p>
        </w:tc>
        <w:tc>
          <w:tcPr>
            <w:tcW w:w="6084" w:type="dxa"/>
            <w:shd w:val="clear" w:color="auto" w:fill="auto"/>
            <w:noWrap/>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Silvicultura y extracción de maderas.</w:t>
            </w:r>
          </w:p>
        </w:tc>
        <w:tc>
          <w:tcPr>
            <w:tcW w:w="1559" w:type="dxa"/>
            <w:shd w:val="clear" w:color="auto" w:fill="auto"/>
            <w:noWrap/>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5‰</w:t>
            </w:r>
          </w:p>
        </w:tc>
      </w:tr>
      <w:tr w:rsidR="00CE4228" w:rsidRPr="00CE4228" w:rsidTr="001C5386">
        <w:trPr>
          <w:trHeight w:val="300"/>
        </w:trPr>
        <w:tc>
          <w:tcPr>
            <w:tcW w:w="1216" w:type="dxa"/>
            <w:shd w:val="clear" w:color="auto" w:fill="auto"/>
            <w:noWrap/>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12.100 -</w:t>
            </w:r>
          </w:p>
        </w:tc>
        <w:tc>
          <w:tcPr>
            <w:tcW w:w="6084" w:type="dxa"/>
            <w:shd w:val="clear" w:color="auto" w:fill="auto"/>
            <w:noWrap/>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Apicultura.</w:t>
            </w:r>
          </w:p>
        </w:tc>
        <w:tc>
          <w:tcPr>
            <w:tcW w:w="1559" w:type="dxa"/>
            <w:shd w:val="clear" w:color="auto" w:fill="auto"/>
            <w:noWrap/>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16" w:type="dxa"/>
            <w:shd w:val="clear" w:color="auto" w:fill="auto"/>
            <w:noWrap/>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lastRenderedPageBreak/>
              <w:t>12.200 -</w:t>
            </w:r>
          </w:p>
        </w:tc>
        <w:tc>
          <w:tcPr>
            <w:tcW w:w="6084" w:type="dxa"/>
            <w:shd w:val="clear" w:color="auto" w:fill="auto"/>
            <w:noWrap/>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Viveros.</w:t>
            </w:r>
          </w:p>
        </w:tc>
        <w:tc>
          <w:tcPr>
            <w:tcW w:w="1559" w:type="dxa"/>
            <w:shd w:val="clear" w:color="auto" w:fill="auto"/>
            <w:noWrap/>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16" w:type="dxa"/>
            <w:shd w:val="clear" w:color="auto" w:fill="auto"/>
            <w:noWrap/>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24.000 -</w:t>
            </w:r>
          </w:p>
        </w:tc>
        <w:tc>
          <w:tcPr>
            <w:tcW w:w="6084" w:type="dxa"/>
            <w:shd w:val="clear" w:color="auto" w:fill="auto"/>
            <w:noWrap/>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Extracción de piedra, arcilla y arena.</w:t>
            </w:r>
          </w:p>
        </w:tc>
        <w:tc>
          <w:tcPr>
            <w:tcW w:w="1559" w:type="dxa"/>
            <w:shd w:val="clear" w:color="auto" w:fill="auto"/>
            <w:noWrap/>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20‰</w:t>
            </w:r>
          </w:p>
        </w:tc>
      </w:tr>
      <w:tr w:rsidR="00CE4228" w:rsidRPr="00CE4228" w:rsidTr="001C5386">
        <w:trPr>
          <w:trHeight w:val="585"/>
        </w:trPr>
        <w:tc>
          <w:tcPr>
            <w:tcW w:w="1216" w:type="dxa"/>
            <w:shd w:val="clear" w:color="auto" w:fill="auto"/>
            <w:noWrap/>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29.000 -</w:t>
            </w:r>
          </w:p>
        </w:tc>
        <w:tc>
          <w:tcPr>
            <w:tcW w:w="6084"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Extracción de minerales no metálicos no clasificados en otra parte y explotación de canteras</w:t>
            </w:r>
          </w:p>
        </w:tc>
        <w:tc>
          <w:tcPr>
            <w:tcW w:w="1559" w:type="dxa"/>
            <w:shd w:val="clear" w:color="auto" w:fill="auto"/>
            <w:noWrap/>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20‰</w:t>
            </w:r>
          </w:p>
        </w:tc>
      </w:tr>
    </w:tbl>
    <w:p w:rsidR="00CE4228" w:rsidRPr="00CE4228" w:rsidRDefault="00CE4228" w:rsidP="00CE4228">
      <w:pPr>
        <w:spacing w:after="0" w:line="240" w:lineRule="auto"/>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INDUSTRIALES:</w:t>
      </w:r>
    </w:p>
    <w:tbl>
      <w:tblPr>
        <w:tblW w:w="8789"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216"/>
        <w:gridCol w:w="6014"/>
        <w:gridCol w:w="1559"/>
      </w:tblGrid>
      <w:tr w:rsidR="00CE4228" w:rsidRPr="00CE4228" w:rsidTr="001C5386">
        <w:trPr>
          <w:trHeight w:val="570"/>
        </w:trPr>
        <w:tc>
          <w:tcPr>
            <w:tcW w:w="1216" w:type="dxa"/>
            <w:shd w:val="clear" w:color="auto" w:fill="auto"/>
            <w:noWrap/>
            <w:vAlign w:val="center"/>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31.000 -</w:t>
            </w:r>
          </w:p>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p>
        </w:tc>
        <w:tc>
          <w:tcPr>
            <w:tcW w:w="601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Elaboración de fiambres, embutidos, chacinados  y  carnes en conserva. </w:t>
            </w:r>
          </w:p>
        </w:tc>
        <w:tc>
          <w:tcPr>
            <w:tcW w:w="1559" w:type="dxa"/>
            <w:shd w:val="clear" w:color="auto" w:fill="auto"/>
            <w:noWrap/>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16" w:type="dxa"/>
            <w:shd w:val="clear" w:color="auto" w:fill="auto"/>
            <w:noWrap/>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31.100 -</w:t>
            </w:r>
          </w:p>
        </w:tc>
        <w:tc>
          <w:tcPr>
            <w:tcW w:w="601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Fábrica de pastas-fideos y pastas secas.</w:t>
            </w:r>
          </w:p>
        </w:tc>
        <w:tc>
          <w:tcPr>
            <w:tcW w:w="1559" w:type="dxa"/>
            <w:shd w:val="clear" w:color="auto" w:fill="auto"/>
            <w:noWrap/>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16" w:type="dxa"/>
            <w:shd w:val="clear" w:color="auto" w:fill="auto"/>
            <w:noWrap/>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31.115 -</w:t>
            </w:r>
          </w:p>
        </w:tc>
        <w:tc>
          <w:tcPr>
            <w:tcW w:w="601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Producción de hormigón elaborado.</w:t>
            </w:r>
          </w:p>
        </w:tc>
        <w:tc>
          <w:tcPr>
            <w:tcW w:w="1559" w:type="dxa"/>
            <w:shd w:val="clear" w:color="auto" w:fill="auto"/>
            <w:noWrap/>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16" w:type="dxa"/>
            <w:shd w:val="clear" w:color="auto" w:fill="auto"/>
            <w:noWrap/>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31.200 -</w:t>
            </w:r>
          </w:p>
        </w:tc>
        <w:tc>
          <w:tcPr>
            <w:tcW w:w="601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Fábrica de conservas varias, dulces, mermeladas. </w:t>
            </w:r>
          </w:p>
        </w:tc>
        <w:tc>
          <w:tcPr>
            <w:tcW w:w="1559" w:type="dxa"/>
            <w:shd w:val="clear" w:color="auto" w:fill="auto"/>
            <w:noWrap/>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675"/>
        </w:trPr>
        <w:tc>
          <w:tcPr>
            <w:tcW w:w="1216" w:type="dxa"/>
            <w:shd w:val="clear" w:color="auto" w:fill="auto"/>
            <w:noWrap/>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31.300 -</w:t>
            </w:r>
          </w:p>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1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Elaboración de pan, productos de panadería y confitería.</w:t>
            </w:r>
          </w:p>
        </w:tc>
        <w:tc>
          <w:tcPr>
            <w:tcW w:w="1559" w:type="dxa"/>
            <w:shd w:val="clear" w:color="auto" w:fill="auto"/>
            <w:noWrap/>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16" w:type="dxa"/>
            <w:shd w:val="clear" w:color="auto" w:fill="auto"/>
            <w:noWrap/>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31.400 -</w:t>
            </w:r>
          </w:p>
        </w:tc>
        <w:tc>
          <w:tcPr>
            <w:tcW w:w="601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Fábrica de alfajores, galletitas. </w:t>
            </w:r>
          </w:p>
        </w:tc>
        <w:tc>
          <w:tcPr>
            <w:tcW w:w="1559" w:type="dxa"/>
            <w:shd w:val="clear" w:color="auto" w:fill="auto"/>
            <w:noWrap/>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16" w:type="dxa"/>
            <w:shd w:val="clear" w:color="auto" w:fill="auto"/>
            <w:noWrap/>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31.500 -</w:t>
            </w:r>
          </w:p>
        </w:tc>
        <w:tc>
          <w:tcPr>
            <w:tcW w:w="601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Fábrica de sándwiches. </w:t>
            </w:r>
          </w:p>
        </w:tc>
        <w:tc>
          <w:tcPr>
            <w:tcW w:w="1559" w:type="dxa"/>
            <w:shd w:val="clear" w:color="auto" w:fill="auto"/>
            <w:noWrap/>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660"/>
        </w:trPr>
        <w:tc>
          <w:tcPr>
            <w:tcW w:w="1216" w:type="dxa"/>
            <w:shd w:val="clear" w:color="auto" w:fill="auto"/>
            <w:noWrap/>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31.600 -</w:t>
            </w:r>
          </w:p>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1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Fábrica de soda, jugo, gaseosas y depuradoras de agua.</w:t>
            </w:r>
          </w:p>
        </w:tc>
        <w:tc>
          <w:tcPr>
            <w:tcW w:w="1559" w:type="dxa"/>
            <w:shd w:val="clear" w:color="auto" w:fill="auto"/>
            <w:noWrap/>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16" w:type="dxa"/>
            <w:shd w:val="clear" w:color="auto" w:fill="auto"/>
            <w:noWrap/>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31.700 -</w:t>
            </w:r>
          </w:p>
        </w:tc>
        <w:tc>
          <w:tcPr>
            <w:tcW w:w="601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Fábrica de hielo.</w:t>
            </w:r>
          </w:p>
        </w:tc>
        <w:tc>
          <w:tcPr>
            <w:tcW w:w="1559" w:type="dxa"/>
            <w:shd w:val="clear" w:color="auto" w:fill="auto"/>
            <w:noWrap/>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16" w:type="dxa"/>
            <w:shd w:val="clear" w:color="auto" w:fill="auto"/>
            <w:noWrap/>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31.800 -</w:t>
            </w:r>
          </w:p>
        </w:tc>
        <w:tc>
          <w:tcPr>
            <w:tcW w:w="601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Fábrica de helados.</w:t>
            </w:r>
          </w:p>
        </w:tc>
        <w:tc>
          <w:tcPr>
            <w:tcW w:w="1559" w:type="dxa"/>
            <w:shd w:val="clear" w:color="auto" w:fill="auto"/>
            <w:noWrap/>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16" w:type="dxa"/>
            <w:shd w:val="clear" w:color="auto" w:fill="auto"/>
            <w:noWrap/>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31.900 -</w:t>
            </w:r>
          </w:p>
        </w:tc>
        <w:tc>
          <w:tcPr>
            <w:tcW w:w="601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Elaboración de bebidas alcohólicas y tabaco.</w:t>
            </w:r>
          </w:p>
        </w:tc>
        <w:tc>
          <w:tcPr>
            <w:tcW w:w="1559" w:type="dxa"/>
            <w:shd w:val="clear" w:color="auto" w:fill="auto"/>
            <w:noWrap/>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16" w:type="dxa"/>
            <w:shd w:val="clear" w:color="auto" w:fill="auto"/>
            <w:noWrap/>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32.000 -</w:t>
            </w:r>
          </w:p>
        </w:tc>
        <w:tc>
          <w:tcPr>
            <w:tcW w:w="601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Fabricación de textiles y prendas de vestir.</w:t>
            </w:r>
          </w:p>
        </w:tc>
        <w:tc>
          <w:tcPr>
            <w:tcW w:w="1559" w:type="dxa"/>
            <w:shd w:val="clear" w:color="auto" w:fill="auto"/>
            <w:noWrap/>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16" w:type="dxa"/>
            <w:shd w:val="clear" w:color="auto" w:fill="auto"/>
            <w:noWrap/>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32.100 -</w:t>
            </w:r>
          </w:p>
        </w:tc>
        <w:tc>
          <w:tcPr>
            <w:tcW w:w="601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Industria del cuero y pieles.</w:t>
            </w:r>
          </w:p>
        </w:tc>
        <w:tc>
          <w:tcPr>
            <w:tcW w:w="1559" w:type="dxa"/>
            <w:shd w:val="clear" w:color="auto" w:fill="auto"/>
            <w:noWrap/>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6,5‰</w:t>
            </w:r>
          </w:p>
        </w:tc>
      </w:tr>
      <w:tr w:rsidR="00CE4228" w:rsidRPr="00CE4228" w:rsidTr="001C5386">
        <w:trPr>
          <w:trHeight w:val="315"/>
        </w:trPr>
        <w:tc>
          <w:tcPr>
            <w:tcW w:w="1216" w:type="dxa"/>
            <w:shd w:val="clear" w:color="auto" w:fill="auto"/>
            <w:noWrap/>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32.200 -</w:t>
            </w:r>
          </w:p>
        </w:tc>
        <w:tc>
          <w:tcPr>
            <w:tcW w:w="601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Fábrica de calzados.</w:t>
            </w:r>
          </w:p>
        </w:tc>
        <w:tc>
          <w:tcPr>
            <w:tcW w:w="1559" w:type="dxa"/>
            <w:shd w:val="clear" w:color="auto" w:fill="auto"/>
            <w:noWrap/>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690"/>
        </w:trPr>
        <w:tc>
          <w:tcPr>
            <w:tcW w:w="1216" w:type="dxa"/>
            <w:shd w:val="clear" w:color="auto" w:fill="auto"/>
            <w:noWrap/>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33.000 -</w:t>
            </w:r>
          </w:p>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1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Fábrica de muebles. Industrias y productos de la madera.</w:t>
            </w:r>
          </w:p>
        </w:tc>
        <w:tc>
          <w:tcPr>
            <w:tcW w:w="1559" w:type="dxa"/>
            <w:shd w:val="clear" w:color="auto" w:fill="auto"/>
            <w:noWrap/>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600"/>
        </w:trPr>
        <w:tc>
          <w:tcPr>
            <w:tcW w:w="1216" w:type="dxa"/>
            <w:shd w:val="clear" w:color="auto" w:fill="auto"/>
            <w:noWrap/>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34.000 -</w:t>
            </w:r>
          </w:p>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14" w:type="dxa"/>
            <w:shd w:val="clear" w:color="auto" w:fill="auto"/>
            <w:vAlign w:val="center"/>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Fabricación de papel y productos de papel,  imprentas y editoriales.</w:t>
            </w:r>
          </w:p>
        </w:tc>
        <w:tc>
          <w:tcPr>
            <w:tcW w:w="1559" w:type="dxa"/>
            <w:shd w:val="clear" w:color="auto" w:fill="auto"/>
            <w:noWrap/>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990"/>
        </w:trPr>
        <w:tc>
          <w:tcPr>
            <w:tcW w:w="1216" w:type="dxa"/>
            <w:shd w:val="clear" w:color="auto" w:fill="auto"/>
            <w:noWrap/>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35.000 -</w:t>
            </w:r>
          </w:p>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14" w:type="dxa"/>
            <w:shd w:val="clear" w:color="auto" w:fill="auto"/>
            <w:vAlign w:val="center"/>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Fabricación de sustancias químicas y de   productos químicos derivados del petróleo y del carbón, de caucho, de plástico. </w:t>
            </w:r>
          </w:p>
        </w:tc>
        <w:tc>
          <w:tcPr>
            <w:tcW w:w="1559" w:type="dxa"/>
            <w:shd w:val="clear" w:color="auto" w:fill="auto"/>
            <w:noWrap/>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36‰</w:t>
            </w:r>
          </w:p>
        </w:tc>
      </w:tr>
      <w:tr w:rsidR="00CE4228" w:rsidRPr="00CE4228" w:rsidTr="001C5386">
        <w:trPr>
          <w:trHeight w:val="840"/>
        </w:trPr>
        <w:tc>
          <w:tcPr>
            <w:tcW w:w="1216" w:type="dxa"/>
            <w:shd w:val="clear" w:color="auto" w:fill="auto"/>
            <w:noWrap/>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36.000 -</w:t>
            </w:r>
          </w:p>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14" w:type="dxa"/>
            <w:shd w:val="clear" w:color="auto" w:fill="auto"/>
            <w:vAlign w:val="center"/>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Fabricación de productos minerales no metálicos excepto derivados del petróleo y del carbón.</w:t>
            </w:r>
          </w:p>
        </w:tc>
        <w:tc>
          <w:tcPr>
            <w:tcW w:w="1559" w:type="dxa"/>
            <w:shd w:val="clear" w:color="auto" w:fill="auto"/>
            <w:noWrap/>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420"/>
        </w:trPr>
        <w:tc>
          <w:tcPr>
            <w:tcW w:w="1216" w:type="dxa"/>
            <w:shd w:val="clear" w:color="auto" w:fill="auto"/>
            <w:noWrap/>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36.110 -</w:t>
            </w:r>
          </w:p>
        </w:tc>
        <w:tc>
          <w:tcPr>
            <w:tcW w:w="6014" w:type="dxa"/>
            <w:shd w:val="clear" w:color="auto" w:fill="auto"/>
            <w:noWrap/>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Fábrica de maquinarias - implementos agrícolas.</w:t>
            </w:r>
          </w:p>
        </w:tc>
        <w:tc>
          <w:tcPr>
            <w:tcW w:w="1559" w:type="dxa"/>
            <w:shd w:val="clear" w:color="auto" w:fill="auto"/>
            <w:noWrap/>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690"/>
        </w:trPr>
        <w:tc>
          <w:tcPr>
            <w:tcW w:w="1216" w:type="dxa"/>
            <w:shd w:val="clear" w:color="auto" w:fill="auto"/>
            <w:noWrap/>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37.100 -</w:t>
            </w:r>
          </w:p>
        </w:tc>
        <w:tc>
          <w:tcPr>
            <w:tcW w:w="601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Industria de productos metálicos, maquinarias y equipos.</w:t>
            </w:r>
          </w:p>
        </w:tc>
        <w:tc>
          <w:tcPr>
            <w:tcW w:w="1559" w:type="dxa"/>
            <w:shd w:val="clear" w:color="auto" w:fill="auto"/>
            <w:noWrap/>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630"/>
        </w:trPr>
        <w:tc>
          <w:tcPr>
            <w:tcW w:w="1216" w:type="dxa"/>
            <w:shd w:val="clear" w:color="auto" w:fill="auto"/>
            <w:noWrap/>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37.200 -</w:t>
            </w:r>
          </w:p>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1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Fabricación  de  alhajas,  joyas,  piedras y  metales preciosos</w:t>
            </w:r>
          </w:p>
        </w:tc>
        <w:tc>
          <w:tcPr>
            <w:tcW w:w="1559" w:type="dxa"/>
            <w:shd w:val="clear" w:color="auto" w:fill="auto"/>
            <w:noWrap/>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18‰</w:t>
            </w:r>
          </w:p>
        </w:tc>
      </w:tr>
      <w:tr w:rsidR="00CE4228" w:rsidRPr="00CE4228" w:rsidTr="001C5386">
        <w:trPr>
          <w:trHeight w:val="705"/>
        </w:trPr>
        <w:tc>
          <w:tcPr>
            <w:tcW w:w="1216" w:type="dxa"/>
            <w:shd w:val="clear" w:color="auto" w:fill="auto"/>
            <w:noWrap/>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38.000 -</w:t>
            </w:r>
          </w:p>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1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Otras industrias manufacturadas no clasificadas en  otra parte.</w:t>
            </w:r>
          </w:p>
        </w:tc>
        <w:tc>
          <w:tcPr>
            <w:tcW w:w="1559" w:type="dxa"/>
            <w:shd w:val="clear" w:color="auto" w:fill="auto"/>
            <w:noWrap/>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bl>
    <w:p w:rsidR="00CE4228" w:rsidRPr="00CE4228" w:rsidRDefault="00CE4228" w:rsidP="00CE4228">
      <w:pPr>
        <w:spacing w:after="0" w:line="240" w:lineRule="auto"/>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CONSTRUCCIÓN:</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16"/>
        <w:gridCol w:w="6014"/>
        <w:gridCol w:w="1559"/>
      </w:tblGrid>
      <w:tr w:rsidR="00CE4228" w:rsidRPr="00CE4228" w:rsidTr="001C5386">
        <w:trPr>
          <w:trHeight w:val="975"/>
        </w:trPr>
        <w:tc>
          <w:tcPr>
            <w:tcW w:w="1216" w:type="dxa"/>
            <w:shd w:val="clear" w:color="auto" w:fill="auto"/>
            <w:noWrap/>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40.000 -</w:t>
            </w:r>
          </w:p>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14" w:type="dxa"/>
            <w:shd w:val="clear" w:color="auto" w:fill="auto"/>
            <w:vAlign w:val="center"/>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Construcción, reforma o reparación de calles, carreteras, puentes, viaductos, aeropuertos, gasoductos y demás construcciones pesadas.</w:t>
            </w:r>
          </w:p>
        </w:tc>
        <w:tc>
          <w:tcPr>
            <w:tcW w:w="1559" w:type="dxa"/>
            <w:shd w:val="clear" w:color="auto" w:fill="auto"/>
            <w:noWrap/>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1245"/>
        </w:trPr>
        <w:tc>
          <w:tcPr>
            <w:tcW w:w="1216" w:type="dxa"/>
            <w:shd w:val="clear" w:color="auto" w:fill="auto"/>
            <w:noWrap/>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lastRenderedPageBreak/>
              <w:t>41.000 -</w:t>
            </w:r>
          </w:p>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14" w:type="dxa"/>
            <w:shd w:val="clear" w:color="auto" w:fill="auto"/>
            <w:vAlign w:val="center"/>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Servicios para la construcción  de edificios  tales  como plomería, calefacción, colocación de ladrillos, mármoles, yeso, hormigonado, pintura,  excavaciones, demolición, etc.</w:t>
            </w:r>
          </w:p>
        </w:tc>
        <w:tc>
          <w:tcPr>
            <w:tcW w:w="1559" w:type="dxa"/>
            <w:shd w:val="clear" w:color="auto" w:fill="auto"/>
            <w:noWrap/>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750"/>
        </w:trPr>
        <w:tc>
          <w:tcPr>
            <w:tcW w:w="1216" w:type="dxa"/>
            <w:shd w:val="clear" w:color="auto" w:fill="auto"/>
            <w:noWrap/>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42.000 -</w:t>
            </w:r>
          </w:p>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1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Construcción en general, reforma y reparación de edificios.</w:t>
            </w:r>
          </w:p>
        </w:tc>
        <w:tc>
          <w:tcPr>
            <w:tcW w:w="1559" w:type="dxa"/>
            <w:shd w:val="clear" w:color="auto" w:fill="auto"/>
            <w:noWrap/>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16" w:type="dxa"/>
            <w:shd w:val="clear" w:color="auto" w:fill="auto"/>
            <w:noWrap/>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42.100 -</w:t>
            </w:r>
          </w:p>
        </w:tc>
        <w:tc>
          <w:tcPr>
            <w:tcW w:w="601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Construcción en seco.</w:t>
            </w:r>
          </w:p>
        </w:tc>
        <w:tc>
          <w:tcPr>
            <w:tcW w:w="1559" w:type="dxa"/>
            <w:shd w:val="clear" w:color="auto" w:fill="auto"/>
            <w:noWrap/>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16" w:type="dxa"/>
            <w:shd w:val="clear" w:color="auto" w:fill="auto"/>
            <w:noWrap/>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42.200 -</w:t>
            </w:r>
          </w:p>
        </w:tc>
        <w:tc>
          <w:tcPr>
            <w:tcW w:w="601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Construcción pre moldeada.</w:t>
            </w:r>
          </w:p>
        </w:tc>
        <w:tc>
          <w:tcPr>
            <w:tcW w:w="1559" w:type="dxa"/>
            <w:shd w:val="clear" w:color="auto" w:fill="auto"/>
            <w:noWrap/>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16" w:type="dxa"/>
            <w:shd w:val="clear" w:color="auto" w:fill="auto"/>
            <w:noWrap/>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43.000 -</w:t>
            </w:r>
          </w:p>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1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Carpintería metálica, de madera, y herrería de obra.</w:t>
            </w:r>
          </w:p>
        </w:tc>
        <w:tc>
          <w:tcPr>
            <w:tcW w:w="1559" w:type="dxa"/>
            <w:shd w:val="clear" w:color="auto" w:fill="auto"/>
            <w:noWrap/>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16" w:type="dxa"/>
            <w:shd w:val="clear" w:color="auto" w:fill="auto"/>
            <w:noWrap/>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44.000 -</w:t>
            </w:r>
          </w:p>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1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Movimientos de suelos y preparación de terrenos para obras en general.</w:t>
            </w:r>
          </w:p>
        </w:tc>
        <w:tc>
          <w:tcPr>
            <w:tcW w:w="1559" w:type="dxa"/>
            <w:shd w:val="clear" w:color="auto" w:fill="auto"/>
            <w:noWrap/>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bl>
    <w:p w:rsidR="00CE4228" w:rsidRPr="00CE4228" w:rsidRDefault="00CE4228" w:rsidP="00CE4228">
      <w:pPr>
        <w:spacing w:after="0" w:line="240" w:lineRule="auto"/>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 xml:space="preserve">SERVICIOS </w:t>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ELECTRICIDAD, GAS, AGUA y CLOACAS:</w:t>
      </w:r>
      <w:r w:rsidR="00374BBD" w:rsidRPr="00CE4228">
        <w:rPr>
          <w:rFonts w:ascii="Times New Roman" w:eastAsia="Times New Roman" w:hAnsi="Times New Roman" w:cs="Times New Roman"/>
          <w:sz w:val="24"/>
          <w:szCs w:val="24"/>
          <w:lang w:eastAsia="es-ES"/>
        </w:rPr>
        <w:fldChar w:fldCharType="begin"/>
      </w:r>
      <w:r w:rsidRPr="00CE4228">
        <w:rPr>
          <w:rFonts w:ascii="Times New Roman" w:eastAsia="Times New Roman" w:hAnsi="Times New Roman" w:cs="Times New Roman"/>
          <w:sz w:val="24"/>
          <w:szCs w:val="24"/>
          <w:lang w:eastAsia="es-ES"/>
        </w:rPr>
        <w:instrText xml:space="preserve"> LINK Excel.Sheet.8 "C:\\Users\\sec-economia\\Documents\\Va. CARLOS PAZ\\TARIFARIA 2022 (Respaldo Final)\\TARIFARIA 2022(FINAL).xlsx" 2022!F82C16:F89C20 \a \f 4 \h </w:instrText>
      </w:r>
      <w:r w:rsidR="00374BBD" w:rsidRPr="00CE4228">
        <w:rPr>
          <w:rFonts w:ascii="Times New Roman" w:eastAsia="Times New Roman" w:hAnsi="Times New Roman" w:cs="Times New Roman"/>
          <w:sz w:val="24"/>
          <w:szCs w:val="24"/>
          <w:lang w:eastAsia="es-ES"/>
        </w:rPr>
        <w:fldChar w:fldCharType="separate"/>
      </w:r>
    </w:p>
    <w:tbl>
      <w:tblPr>
        <w:tblW w:w="9200" w:type="dxa"/>
        <w:tblInd w:w="60" w:type="dxa"/>
        <w:tblCellMar>
          <w:left w:w="70" w:type="dxa"/>
          <w:right w:w="70" w:type="dxa"/>
        </w:tblCellMar>
        <w:tblLook w:val="04A0" w:firstRow="1" w:lastRow="0" w:firstColumn="1" w:lastColumn="0" w:noHBand="0" w:noVBand="1"/>
      </w:tblPr>
      <w:tblGrid>
        <w:gridCol w:w="1240"/>
        <w:gridCol w:w="6000"/>
        <w:gridCol w:w="1960"/>
      </w:tblGrid>
      <w:tr w:rsidR="00CE4228" w:rsidRPr="00CE4228" w:rsidTr="001C5386">
        <w:trPr>
          <w:trHeight w:val="300"/>
        </w:trPr>
        <w:tc>
          <w:tcPr>
            <w:tcW w:w="1240" w:type="dxa"/>
            <w:tcBorders>
              <w:top w:val="single" w:sz="8" w:space="0" w:color="auto"/>
              <w:left w:val="single" w:sz="8" w:space="0" w:color="auto"/>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50.000 -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Generación, transmisión y distribución de electricidad.</w:t>
            </w:r>
          </w:p>
        </w:tc>
        <w:tc>
          <w:tcPr>
            <w:tcW w:w="1960" w:type="dxa"/>
            <w:tcBorders>
              <w:top w:val="single" w:sz="8" w:space="0" w:color="auto"/>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600"/>
        </w:trPr>
        <w:tc>
          <w:tcPr>
            <w:tcW w:w="1240" w:type="dxa"/>
            <w:tcBorders>
              <w:top w:val="single" w:sz="8" w:space="0" w:color="auto"/>
              <w:left w:val="single" w:sz="8" w:space="0" w:color="auto"/>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50.100 -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La Empresa Provincial de Energía de Córdoba y las cooperativas de suministro eléctrico.</w:t>
            </w:r>
          </w:p>
        </w:tc>
        <w:tc>
          <w:tcPr>
            <w:tcW w:w="1960" w:type="dxa"/>
            <w:tcBorders>
              <w:top w:val="single" w:sz="8" w:space="0" w:color="auto"/>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600"/>
        </w:trPr>
        <w:tc>
          <w:tcPr>
            <w:tcW w:w="72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 xml:space="preserve">Con un mínimo por cada 1000 </w:t>
            </w:r>
            <w:proofErr w:type="spellStart"/>
            <w:r w:rsidRPr="00CE4228">
              <w:rPr>
                <w:rFonts w:ascii="Bookman Old Style" w:eastAsia="Times New Roman" w:hAnsi="Bookman Old Style" w:cs="Times New Roman"/>
                <w:b/>
                <w:bCs/>
                <w:color w:val="000000"/>
                <w:sz w:val="24"/>
                <w:szCs w:val="24"/>
                <w:lang w:eastAsia="es-AR"/>
              </w:rPr>
              <w:t>Kw</w:t>
            </w:r>
            <w:proofErr w:type="spellEnd"/>
            <w:r w:rsidRPr="00CE4228">
              <w:rPr>
                <w:rFonts w:ascii="Bookman Old Style" w:eastAsia="Times New Roman" w:hAnsi="Bookman Old Style" w:cs="Times New Roman"/>
                <w:b/>
                <w:bCs/>
                <w:color w:val="000000"/>
                <w:sz w:val="24"/>
                <w:szCs w:val="24"/>
                <w:lang w:eastAsia="es-AR"/>
              </w:rPr>
              <w:t>. facturados al consumidor en jurisdicción municipal de</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$ 126.55</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51.000 -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Distribución de gas natural por redes.</w:t>
            </w:r>
          </w:p>
        </w:tc>
        <w:tc>
          <w:tcPr>
            <w:tcW w:w="1960" w:type="dxa"/>
            <w:tcBorders>
              <w:top w:val="nil"/>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600"/>
        </w:trPr>
        <w:tc>
          <w:tcPr>
            <w:tcW w:w="72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Con un mínimo por cada 1000 m</w:t>
            </w:r>
            <w:r w:rsidRPr="00CE4228">
              <w:rPr>
                <w:rFonts w:ascii="Bookman Old Style" w:eastAsia="Times New Roman" w:hAnsi="Bookman Old Style" w:cs="Times New Roman"/>
                <w:b/>
                <w:bCs/>
                <w:color w:val="000000"/>
                <w:sz w:val="24"/>
                <w:szCs w:val="24"/>
                <w:vertAlign w:val="superscript"/>
                <w:lang w:eastAsia="es-AR"/>
              </w:rPr>
              <w:t>3</w:t>
            </w:r>
            <w:r w:rsidRPr="00CE4228">
              <w:rPr>
                <w:rFonts w:ascii="Bookman Old Style" w:eastAsia="Times New Roman" w:hAnsi="Bookman Old Style" w:cs="Times New Roman"/>
                <w:b/>
                <w:bCs/>
                <w:color w:val="000000"/>
                <w:sz w:val="24"/>
                <w:szCs w:val="24"/>
                <w:lang w:eastAsia="es-AR"/>
              </w:rPr>
              <w:t>. facturados al consumidor en jurisdicción municipal de</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$ 272.59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51.100 -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Fraccionamiento de gas.</w:t>
            </w:r>
          </w:p>
        </w:tc>
        <w:tc>
          <w:tcPr>
            <w:tcW w:w="1960" w:type="dxa"/>
            <w:tcBorders>
              <w:top w:val="nil"/>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52.000 -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Captación, purificación y distribución de agua.</w:t>
            </w:r>
          </w:p>
        </w:tc>
        <w:tc>
          <w:tcPr>
            <w:tcW w:w="1960" w:type="dxa"/>
            <w:tcBorders>
              <w:top w:val="single" w:sz="8" w:space="0" w:color="auto"/>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53.000 -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Colectores de líquidos cloacales y/o su tratamiento.</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bl>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end"/>
      </w: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PAZ\\PRESUPUESTO\\2021\\TARIFARIA 2021\\Tarifaria 2021 (VINCULADA a EXCEL)\\TARIFARIA 2021(FINAL).xlsx" "2021!F82C16:F89C20" \a \f 4 \h </w:instrText>
      </w:r>
      <w:r w:rsidRPr="00CE4228">
        <w:rPr>
          <w:rFonts w:ascii="Times New Roman" w:eastAsia="Times New Roman" w:hAnsi="Times New Roman" w:cs="Times New Roman"/>
          <w:sz w:val="24"/>
          <w:szCs w:val="24"/>
          <w:lang w:eastAsia="es-ES"/>
        </w:rPr>
        <w:fldChar w:fldCharType="separate"/>
      </w:r>
    </w:p>
    <w:p w:rsidR="00CE4228" w:rsidRPr="00CE4228" w:rsidRDefault="00374BBD"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sz w:val="24"/>
          <w:szCs w:val="24"/>
          <w:lang w:eastAsia="es-ES"/>
        </w:rPr>
        <w:fldChar w:fldCharType="end"/>
      </w:r>
      <w:r w:rsidR="00CE4228" w:rsidRPr="00CE4228">
        <w:rPr>
          <w:rFonts w:ascii="Bookman Old Style" w:eastAsia="Times New Roman" w:hAnsi="Bookman Old Style" w:cs="Times New Roman"/>
          <w:b/>
          <w:sz w:val="24"/>
          <w:szCs w:val="24"/>
          <w:lang w:eastAsia="es-ES"/>
        </w:rPr>
        <w:t>COMERCIALES Y SERVICIOS</w:t>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COMERCIOS POR MAYOR:</w:t>
      </w:r>
    </w:p>
    <w:tbl>
      <w:tblPr>
        <w:tblpPr w:leftFromText="141" w:rightFromText="141" w:vertAnchor="text" w:tblpY="1"/>
        <w:tblOverlap w:val="neve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6030"/>
        <w:gridCol w:w="1559"/>
      </w:tblGrid>
      <w:tr w:rsidR="00CE4228" w:rsidRPr="00CE4228" w:rsidTr="001C5386">
        <w:trPr>
          <w:trHeight w:val="315"/>
        </w:trPr>
        <w:tc>
          <w:tcPr>
            <w:tcW w:w="120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61.100 -</w:t>
            </w:r>
          </w:p>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Productos  agropecuarios, forestales, de la pesca y minería.</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61.110 -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Venta de materiales de rezago y chatarra.</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61.120 -</w:t>
            </w:r>
          </w:p>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Combustibles derivados del petróleo y gas natural comprimido.</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61.130 - </w:t>
            </w:r>
          </w:p>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Combustibles derivados del petróleo y gas natural comprimido en estaciones de servicios.</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61.200 -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Abastecedores de carnes y derivados.</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61.210 -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Fiambres, chacinados y embutidos.</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61.220 -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Aves y huevos.</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61.230 -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Productos lácteos.</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61.240 -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Almacenes y Supermercados al por mayor.</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61.250 -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Distribución de bebidas alcohólicas.</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18‰</w:t>
            </w:r>
          </w:p>
        </w:tc>
      </w:tr>
      <w:tr w:rsidR="00CE4228" w:rsidRPr="00CE4228" w:rsidTr="001C5386">
        <w:trPr>
          <w:trHeight w:val="315"/>
        </w:trPr>
        <w:tc>
          <w:tcPr>
            <w:tcW w:w="120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61.270 - </w:t>
            </w:r>
          </w:p>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Distribución de bebidas no alcohólicas, aguas gaseosas. </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61.280 -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Venta mayorista de tabaco, cigarrillos y cigarros. </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27‰</w:t>
            </w:r>
          </w:p>
        </w:tc>
      </w:tr>
      <w:tr w:rsidR="00CE4228" w:rsidRPr="00CE4228" w:rsidTr="001C5386">
        <w:trPr>
          <w:trHeight w:val="315"/>
        </w:trPr>
        <w:tc>
          <w:tcPr>
            <w:tcW w:w="120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61.290 -</w:t>
            </w:r>
          </w:p>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Distribución de productos de panadería y/o panificación.</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61.300 -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Textiles y confecciones. </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61.310 -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Cueros, pieles (excepto calzados).</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18‰</w:t>
            </w:r>
          </w:p>
        </w:tc>
      </w:tr>
      <w:tr w:rsidR="00CE4228" w:rsidRPr="00CE4228" w:rsidTr="001C5386">
        <w:trPr>
          <w:trHeight w:val="315"/>
        </w:trPr>
        <w:tc>
          <w:tcPr>
            <w:tcW w:w="120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61.320 -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Calzados. </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lastRenderedPageBreak/>
              <w:t xml:space="preserve">61.325 -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Venta por mayor de </w:t>
            </w:r>
            <w:proofErr w:type="spellStart"/>
            <w:r w:rsidRPr="00CE4228">
              <w:rPr>
                <w:rFonts w:ascii="Bookman Old Style" w:eastAsia="Times New Roman" w:hAnsi="Bookman Old Style" w:cs="Times New Roman"/>
                <w:color w:val="000000"/>
                <w:sz w:val="24"/>
                <w:szCs w:val="24"/>
                <w:lang w:eastAsia="es-AR"/>
              </w:rPr>
              <w:t>bijouterie</w:t>
            </w:r>
            <w:proofErr w:type="spellEnd"/>
            <w:r w:rsidRPr="00CE4228">
              <w:rPr>
                <w:rFonts w:ascii="Bookman Old Style" w:eastAsia="Times New Roman" w:hAnsi="Bookman Old Style" w:cs="Times New Roman"/>
                <w:color w:val="000000"/>
                <w:sz w:val="24"/>
                <w:szCs w:val="24"/>
                <w:lang w:eastAsia="es-AR"/>
              </w:rPr>
              <w:t>.</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61.326 -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Mayorista rubro artículos de óptica.</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61.400 -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Artes gráficas, maderas, papel y carbón.</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61.410 -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Artículos de librería, papelería, oficina, posters y similares.</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61.420 -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Diarios, revistas y afines.</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645"/>
        </w:trPr>
        <w:tc>
          <w:tcPr>
            <w:tcW w:w="120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61.500 -</w:t>
            </w:r>
          </w:p>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Productos químicos derivados del petróleo y  artículos de caucho y plásticos.</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61.510 -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val="en-US" w:eastAsia="es-AR"/>
              </w:rPr>
            </w:pPr>
            <w:r w:rsidRPr="00CE4228">
              <w:rPr>
                <w:rFonts w:ascii="Bookman Old Style" w:eastAsia="Times New Roman" w:hAnsi="Bookman Old Style" w:cs="Times New Roman"/>
                <w:color w:val="000000"/>
                <w:sz w:val="24"/>
                <w:szCs w:val="24"/>
                <w:lang w:val="en-US" w:eastAsia="es-AR"/>
              </w:rPr>
              <w:t>Combustibles (</w:t>
            </w:r>
            <w:proofErr w:type="spellStart"/>
            <w:r w:rsidRPr="00CE4228">
              <w:rPr>
                <w:rFonts w:ascii="Bookman Old Style" w:eastAsia="Times New Roman" w:hAnsi="Bookman Old Style" w:cs="Times New Roman"/>
                <w:color w:val="000000"/>
                <w:sz w:val="24"/>
                <w:szCs w:val="24"/>
                <w:lang w:val="en-US" w:eastAsia="es-AR"/>
              </w:rPr>
              <w:t>nafta</w:t>
            </w:r>
            <w:proofErr w:type="spellEnd"/>
            <w:r w:rsidRPr="00CE4228">
              <w:rPr>
                <w:rFonts w:ascii="Bookman Old Style" w:eastAsia="Times New Roman" w:hAnsi="Bookman Old Style" w:cs="Times New Roman"/>
                <w:color w:val="000000"/>
                <w:sz w:val="24"/>
                <w:szCs w:val="24"/>
                <w:lang w:val="en-US" w:eastAsia="es-AR"/>
              </w:rPr>
              <w:t xml:space="preserve">, kerosene, gas-oil, </w:t>
            </w:r>
            <w:proofErr w:type="spellStart"/>
            <w:r w:rsidRPr="00CE4228">
              <w:rPr>
                <w:rFonts w:ascii="Bookman Old Style" w:eastAsia="Times New Roman" w:hAnsi="Bookman Old Style" w:cs="Times New Roman"/>
                <w:color w:val="000000"/>
                <w:sz w:val="24"/>
                <w:szCs w:val="24"/>
                <w:lang w:val="en-US" w:eastAsia="es-AR"/>
              </w:rPr>
              <w:t>GNC</w:t>
            </w:r>
            <w:proofErr w:type="spellEnd"/>
            <w:r w:rsidRPr="00CE4228">
              <w:rPr>
                <w:rFonts w:ascii="Bookman Old Style" w:eastAsia="Times New Roman" w:hAnsi="Bookman Old Style" w:cs="Times New Roman"/>
                <w:color w:val="000000"/>
                <w:sz w:val="24"/>
                <w:szCs w:val="24"/>
                <w:lang w:val="en-US" w:eastAsia="es-AR"/>
              </w:rPr>
              <w:t>).</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18‰</w:t>
            </w:r>
          </w:p>
        </w:tc>
      </w:tr>
      <w:tr w:rsidR="00CE4228" w:rsidRPr="00CE4228" w:rsidTr="001C5386">
        <w:trPr>
          <w:trHeight w:val="315"/>
        </w:trPr>
        <w:tc>
          <w:tcPr>
            <w:tcW w:w="120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61.515 -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Distribución de equipos médicos y de fisioterapia.</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61.600 -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Artículos para el hogar.</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61.610 -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Productos de perfumería y tocador.</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61.615 -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Venta por mayor de materiales acústicos.</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61.620 -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Venta por mayor de bazar.</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61.650 -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Materiales y/o artículos para la construcción.</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61.655 -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Venta por mayor de aberturas.               </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61.700 -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Metales excluido maquinarias.</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61.710-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Venta de gas envasado – Distribución.</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61.720 -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Venta de carbón y leña.</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61.800 -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Vehículos, maquinarias y aparatos.</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61.850 -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Flores, plantas naturales y artificiales.</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870"/>
        </w:trPr>
        <w:tc>
          <w:tcPr>
            <w:tcW w:w="120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61.860 -</w:t>
            </w:r>
          </w:p>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w:t>
            </w:r>
          </w:p>
        </w:tc>
        <w:tc>
          <w:tcPr>
            <w:tcW w:w="6030" w:type="dxa"/>
            <w:shd w:val="clear" w:color="auto" w:fill="auto"/>
            <w:vAlign w:val="center"/>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Venta de productos al por mayor realizadas a empresas con domicilio comercial fuera de los límites del municipio.</w:t>
            </w:r>
          </w:p>
        </w:tc>
        <w:tc>
          <w:tcPr>
            <w:tcW w:w="1559" w:type="dxa"/>
            <w:shd w:val="clear" w:color="auto" w:fill="auto"/>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jc w:val="center"/>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color w:val="000000"/>
                <w:sz w:val="24"/>
                <w:szCs w:val="24"/>
                <w:lang w:eastAsia="es-AR"/>
              </w:rPr>
              <w:t>6,5‰</w:t>
            </w:r>
          </w:p>
        </w:tc>
      </w:tr>
      <w:tr w:rsidR="00CE4228" w:rsidRPr="00CE4228" w:rsidTr="001C5386">
        <w:trPr>
          <w:trHeight w:val="315"/>
        </w:trPr>
        <w:tc>
          <w:tcPr>
            <w:tcW w:w="120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61.870 -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Exportaciones.</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6,5‰</w:t>
            </w:r>
          </w:p>
        </w:tc>
      </w:tr>
      <w:tr w:rsidR="00CE4228" w:rsidRPr="00CE4228" w:rsidTr="001C5386">
        <w:trPr>
          <w:trHeight w:val="315"/>
        </w:trPr>
        <w:tc>
          <w:tcPr>
            <w:tcW w:w="120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61.900 -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Otros comercios mayoristas no clasificados en otra parte.</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61.901 -</w:t>
            </w:r>
          </w:p>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w:t>
            </w:r>
          </w:p>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30" w:type="dxa"/>
            <w:shd w:val="clear" w:color="auto" w:fill="auto"/>
            <w:vAlign w:val="center"/>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Cuando la base imponible para el cálculo del  tributo, es la diferencia entre el precio de compra y el de venta.</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18‰</w:t>
            </w:r>
          </w:p>
        </w:tc>
      </w:tr>
      <w:tr w:rsidR="00CE4228" w:rsidRPr="00CE4228" w:rsidTr="001C5386">
        <w:trPr>
          <w:trHeight w:val="1020"/>
        </w:trPr>
        <w:tc>
          <w:tcPr>
            <w:tcW w:w="120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61.902 - </w:t>
            </w:r>
          </w:p>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30" w:type="dxa"/>
            <w:shd w:val="clear" w:color="auto" w:fill="auto"/>
            <w:vAlign w:val="center"/>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Comercialización de billetes de lotería y cualquier  otra explotación autorizada de juegos de azar no  denominada, excepto casino y bingo.</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18‰</w:t>
            </w:r>
          </w:p>
        </w:tc>
      </w:tr>
      <w:tr w:rsidR="00CE4228" w:rsidRPr="00CE4228" w:rsidTr="001C5386">
        <w:trPr>
          <w:trHeight w:val="615"/>
        </w:trPr>
        <w:tc>
          <w:tcPr>
            <w:tcW w:w="120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61.903 - </w:t>
            </w:r>
          </w:p>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30" w:type="dxa"/>
            <w:shd w:val="clear" w:color="auto" w:fill="auto"/>
            <w:vAlign w:val="center"/>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Comercialización de productos de precio oficial de venta fijado por el Estado, cuando en la determinación de dicho precio de venta no se hubiere considerado la  incidencia del tributo sobre monto total.</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61.904 -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Regionales.</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61.905 -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Alhajas, joyas, piedras y metales preciosos. </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18‰</w:t>
            </w:r>
          </w:p>
        </w:tc>
      </w:tr>
      <w:tr w:rsidR="00CE4228" w:rsidRPr="00CE4228" w:rsidTr="001C5386">
        <w:trPr>
          <w:trHeight w:val="315"/>
        </w:trPr>
        <w:tc>
          <w:tcPr>
            <w:tcW w:w="120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61.906 -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Fantasías.</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61.907 -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Productos medicinales.</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61.908 -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Productos de limpieza.</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61.909 -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Venta por mayor “</w:t>
            </w:r>
            <w:proofErr w:type="spellStart"/>
            <w:r w:rsidRPr="00CE4228">
              <w:rPr>
                <w:rFonts w:ascii="Bookman Old Style" w:eastAsia="Times New Roman" w:hAnsi="Bookman Old Style" w:cs="Times New Roman"/>
                <w:color w:val="000000"/>
                <w:sz w:val="24"/>
                <w:szCs w:val="24"/>
                <w:lang w:eastAsia="es-AR"/>
              </w:rPr>
              <w:t>on</w:t>
            </w:r>
            <w:proofErr w:type="spellEnd"/>
            <w:r w:rsidRPr="00CE4228">
              <w:rPr>
                <w:rFonts w:ascii="Bookman Old Style" w:eastAsia="Times New Roman" w:hAnsi="Bookman Old Style" w:cs="Times New Roman"/>
                <w:color w:val="000000"/>
                <w:sz w:val="24"/>
                <w:szCs w:val="24"/>
                <w:lang w:eastAsia="es-AR"/>
              </w:rPr>
              <w:t xml:space="preserve"> line” o por internet.</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bl>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br w:type="textWrapping" w:clear="all"/>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COMERCIO POR MENOR</w:t>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Alimentos y Bebidas:</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6030"/>
        <w:gridCol w:w="1559"/>
      </w:tblGrid>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62.100 - </w:t>
            </w:r>
          </w:p>
        </w:tc>
        <w:tc>
          <w:tcPr>
            <w:tcW w:w="603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Carnicerías. </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62.110 - </w:t>
            </w:r>
          </w:p>
        </w:tc>
        <w:tc>
          <w:tcPr>
            <w:tcW w:w="603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Aves y huevos.</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62.120 - </w:t>
            </w:r>
          </w:p>
        </w:tc>
        <w:tc>
          <w:tcPr>
            <w:tcW w:w="603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Pescaderías. </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62.125 - </w:t>
            </w:r>
          </w:p>
        </w:tc>
        <w:tc>
          <w:tcPr>
            <w:tcW w:w="603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Fiambrerías.</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lastRenderedPageBreak/>
              <w:t xml:space="preserve">62.130 - </w:t>
            </w:r>
          </w:p>
        </w:tc>
        <w:tc>
          <w:tcPr>
            <w:tcW w:w="603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Rotiserías -Comidas para llevar- Viandas.</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62.135 - </w:t>
            </w:r>
          </w:p>
        </w:tc>
        <w:tc>
          <w:tcPr>
            <w:tcW w:w="603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Venta de pastas frescas.</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62.140 - </w:t>
            </w:r>
          </w:p>
        </w:tc>
        <w:tc>
          <w:tcPr>
            <w:tcW w:w="603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Lecherías y productos lácteos.</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62.150 - </w:t>
            </w:r>
          </w:p>
        </w:tc>
        <w:tc>
          <w:tcPr>
            <w:tcW w:w="603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Verdulerías y fruterías. </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62.160 - </w:t>
            </w:r>
          </w:p>
        </w:tc>
        <w:tc>
          <w:tcPr>
            <w:tcW w:w="603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Panaderías - Confiterías – Reposterías.</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62.161 - </w:t>
            </w:r>
          </w:p>
        </w:tc>
        <w:tc>
          <w:tcPr>
            <w:tcW w:w="603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Bombones y golosinas, confituras. </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62.162 -</w:t>
            </w:r>
          </w:p>
        </w:tc>
        <w:tc>
          <w:tcPr>
            <w:tcW w:w="603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Kioscos.</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62.170 -</w:t>
            </w:r>
          </w:p>
        </w:tc>
        <w:tc>
          <w:tcPr>
            <w:tcW w:w="603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Almacenes de comestibles - Despensas - Proveedurías – Autoservicios. </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62.175 - </w:t>
            </w:r>
          </w:p>
        </w:tc>
        <w:tc>
          <w:tcPr>
            <w:tcW w:w="603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Productos regionales – Especies.</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420"/>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62.180 -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Supermercados con salón de venta de hasta 400 m</w:t>
            </w:r>
            <w:r w:rsidRPr="00CE4228">
              <w:rPr>
                <w:rFonts w:ascii="Bookman Old Style" w:eastAsia="Times New Roman" w:hAnsi="Bookman Old Style" w:cs="Times New Roman"/>
                <w:color w:val="000000"/>
                <w:sz w:val="24"/>
                <w:szCs w:val="24"/>
                <w:vertAlign w:val="superscript"/>
                <w:lang w:eastAsia="es-AR"/>
              </w:rPr>
              <w:t>2</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40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62.181 -</w:t>
            </w:r>
          </w:p>
        </w:tc>
        <w:tc>
          <w:tcPr>
            <w:tcW w:w="603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vertAlign w:val="superscript"/>
                <w:lang w:eastAsia="es-AR"/>
              </w:rPr>
            </w:pPr>
            <w:r w:rsidRPr="00CE4228">
              <w:rPr>
                <w:rFonts w:ascii="Bookman Old Style" w:eastAsia="Times New Roman" w:hAnsi="Bookman Old Style" w:cs="Times New Roman"/>
                <w:color w:val="000000"/>
                <w:sz w:val="24"/>
                <w:szCs w:val="24"/>
                <w:lang w:eastAsia="es-AR"/>
              </w:rPr>
              <w:t>Supermercados con salón de venta de hasta 400 m</w:t>
            </w:r>
            <w:r w:rsidRPr="00CE4228">
              <w:rPr>
                <w:rFonts w:ascii="Bookman Old Style" w:eastAsia="Times New Roman" w:hAnsi="Bookman Old Style" w:cs="Times New Roman"/>
                <w:color w:val="000000"/>
                <w:sz w:val="24"/>
                <w:szCs w:val="24"/>
                <w:vertAlign w:val="superscript"/>
                <w:lang w:eastAsia="es-AR"/>
              </w:rPr>
              <w:t xml:space="preserve">2 </w:t>
            </w:r>
            <w:r w:rsidRPr="00CE4228">
              <w:rPr>
                <w:rFonts w:ascii="Bookman Old Style" w:eastAsia="Times New Roman" w:hAnsi="Bookman Old Style" w:cs="Times New Roman"/>
                <w:color w:val="000000"/>
                <w:sz w:val="24"/>
                <w:szCs w:val="24"/>
                <w:lang w:eastAsia="es-AR"/>
              </w:rPr>
              <w:t>que tributen por Convenio Multilateral</w:t>
            </w:r>
          </w:p>
        </w:tc>
        <w:tc>
          <w:tcPr>
            <w:tcW w:w="1559" w:type="dxa"/>
            <w:shd w:val="clear" w:color="auto" w:fill="auto"/>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27‰</w:t>
            </w:r>
          </w:p>
        </w:tc>
      </w:tr>
      <w:tr w:rsidR="00CE4228" w:rsidRPr="00CE4228" w:rsidTr="001C5386">
        <w:trPr>
          <w:trHeight w:val="40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62.182 -</w:t>
            </w:r>
          </w:p>
        </w:tc>
        <w:tc>
          <w:tcPr>
            <w:tcW w:w="603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Supermercados con salón de venta de más de 400 m</w:t>
            </w:r>
            <w:r w:rsidRPr="00CE4228">
              <w:rPr>
                <w:rFonts w:ascii="Bookman Old Style" w:eastAsia="Times New Roman" w:hAnsi="Bookman Old Style" w:cs="Times New Roman"/>
                <w:color w:val="000000"/>
                <w:sz w:val="24"/>
                <w:szCs w:val="24"/>
                <w:vertAlign w:val="superscript"/>
                <w:lang w:eastAsia="es-AR"/>
              </w:rPr>
              <w:t>2</w:t>
            </w:r>
          </w:p>
        </w:tc>
        <w:tc>
          <w:tcPr>
            <w:tcW w:w="1559" w:type="dxa"/>
            <w:shd w:val="clear" w:color="auto" w:fill="auto"/>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16‰</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62.183 -</w:t>
            </w:r>
          </w:p>
        </w:tc>
        <w:tc>
          <w:tcPr>
            <w:tcW w:w="603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vertAlign w:val="superscript"/>
                <w:lang w:eastAsia="es-AR"/>
              </w:rPr>
            </w:pPr>
            <w:r w:rsidRPr="00CE4228">
              <w:rPr>
                <w:rFonts w:ascii="Bookman Old Style" w:eastAsia="Times New Roman" w:hAnsi="Bookman Old Style" w:cs="Times New Roman"/>
                <w:color w:val="000000"/>
                <w:sz w:val="24"/>
                <w:szCs w:val="24"/>
                <w:lang w:eastAsia="es-AR"/>
              </w:rPr>
              <w:t>Supermercados con salón de venta de más de 400 m</w:t>
            </w:r>
            <w:r w:rsidRPr="00CE4228">
              <w:rPr>
                <w:rFonts w:ascii="Bookman Old Style" w:eastAsia="Times New Roman" w:hAnsi="Bookman Old Style" w:cs="Times New Roman"/>
                <w:color w:val="000000"/>
                <w:sz w:val="24"/>
                <w:szCs w:val="24"/>
                <w:vertAlign w:val="superscript"/>
                <w:lang w:eastAsia="es-AR"/>
              </w:rPr>
              <w:t xml:space="preserve">2 </w:t>
            </w:r>
            <w:r w:rsidRPr="00CE4228">
              <w:rPr>
                <w:rFonts w:ascii="Bookman Old Style" w:eastAsia="Times New Roman" w:hAnsi="Bookman Old Style" w:cs="Times New Roman"/>
                <w:color w:val="000000"/>
                <w:sz w:val="24"/>
                <w:szCs w:val="24"/>
                <w:lang w:eastAsia="es-AR"/>
              </w:rPr>
              <w:t>que tributen por Convenio Multilateral</w:t>
            </w:r>
          </w:p>
        </w:tc>
        <w:tc>
          <w:tcPr>
            <w:tcW w:w="1559" w:type="dxa"/>
            <w:shd w:val="clear" w:color="auto" w:fill="auto"/>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48‰</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62.185 - </w:t>
            </w:r>
          </w:p>
        </w:tc>
        <w:tc>
          <w:tcPr>
            <w:tcW w:w="603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Vinerías - Bebidas Gaseosas - Jugos</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62.191 - </w:t>
            </w:r>
          </w:p>
        </w:tc>
        <w:tc>
          <w:tcPr>
            <w:tcW w:w="603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Alimentos y Bebidas no clasificadas en otra parte</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bl>
    <w:p w:rsidR="00CE4228" w:rsidRPr="00CE4228" w:rsidRDefault="00CE4228" w:rsidP="00CE4228">
      <w:pPr>
        <w:spacing w:after="0" w:line="240" w:lineRule="auto"/>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Indumentaria:</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6030"/>
        <w:gridCol w:w="1559"/>
      </w:tblGrid>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62.200 - </w:t>
            </w:r>
          </w:p>
        </w:tc>
        <w:tc>
          <w:tcPr>
            <w:tcW w:w="603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Prendas de vestir y tejidos de punto.</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62.205 - </w:t>
            </w:r>
          </w:p>
        </w:tc>
        <w:tc>
          <w:tcPr>
            <w:tcW w:w="603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Lencerías.                     </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60"/>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62.210 - </w:t>
            </w:r>
          </w:p>
        </w:tc>
        <w:tc>
          <w:tcPr>
            <w:tcW w:w="603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Calzados, </w:t>
            </w:r>
            <w:proofErr w:type="spellStart"/>
            <w:r w:rsidRPr="00CE4228">
              <w:rPr>
                <w:rFonts w:ascii="Bookman Old Style" w:eastAsia="Times New Roman" w:hAnsi="Bookman Old Style" w:cs="Times New Roman"/>
                <w:color w:val="000000"/>
                <w:sz w:val="24"/>
                <w:szCs w:val="24"/>
                <w:lang w:eastAsia="es-AR"/>
              </w:rPr>
              <w:t>Zapatillerías</w:t>
            </w:r>
            <w:proofErr w:type="spellEnd"/>
            <w:r w:rsidRPr="00CE4228">
              <w:rPr>
                <w:rFonts w:ascii="Bookman Old Style" w:eastAsia="Times New Roman" w:hAnsi="Bookman Old Style" w:cs="Times New Roman"/>
                <w:color w:val="000000"/>
                <w:sz w:val="24"/>
                <w:szCs w:val="24"/>
                <w:lang w:eastAsia="es-AR"/>
              </w:rPr>
              <w:t>, Ortopedias, Marroquinerías.</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62.220 - </w:t>
            </w:r>
          </w:p>
        </w:tc>
        <w:tc>
          <w:tcPr>
            <w:tcW w:w="603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roofErr w:type="spellStart"/>
            <w:r w:rsidRPr="00CE4228">
              <w:rPr>
                <w:rFonts w:ascii="Bookman Old Style" w:eastAsia="Times New Roman" w:hAnsi="Bookman Old Style" w:cs="Times New Roman"/>
                <w:color w:val="000000"/>
                <w:sz w:val="24"/>
                <w:szCs w:val="24"/>
                <w:lang w:eastAsia="es-AR"/>
              </w:rPr>
              <w:t>Bijouterie</w:t>
            </w:r>
            <w:proofErr w:type="spellEnd"/>
            <w:r w:rsidRPr="00CE4228">
              <w:rPr>
                <w:rFonts w:ascii="Bookman Old Style" w:eastAsia="Times New Roman" w:hAnsi="Bookman Old Style" w:cs="Times New Roman"/>
                <w:color w:val="000000"/>
                <w:sz w:val="24"/>
                <w:szCs w:val="24"/>
                <w:lang w:eastAsia="es-AR"/>
              </w:rPr>
              <w:t>.</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62.230 - </w:t>
            </w:r>
          </w:p>
        </w:tc>
        <w:tc>
          <w:tcPr>
            <w:tcW w:w="603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Tiendas.</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62.235 - </w:t>
            </w:r>
          </w:p>
        </w:tc>
        <w:tc>
          <w:tcPr>
            <w:tcW w:w="603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Mercerías - Venta de lana.                      </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62.240 - </w:t>
            </w:r>
          </w:p>
        </w:tc>
        <w:tc>
          <w:tcPr>
            <w:tcW w:w="603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Confección en general.</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62.250 -</w:t>
            </w:r>
          </w:p>
        </w:tc>
        <w:tc>
          <w:tcPr>
            <w:tcW w:w="603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Cueros, pieles y sus productos. </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62.260 - </w:t>
            </w:r>
          </w:p>
        </w:tc>
        <w:tc>
          <w:tcPr>
            <w:tcW w:w="603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Otras industrias no clasificadas en otra parte.</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bl>
    <w:p w:rsidR="00CE4228" w:rsidRPr="00CE4228" w:rsidRDefault="00CE4228" w:rsidP="00CE4228">
      <w:pPr>
        <w:spacing w:after="0" w:line="240" w:lineRule="auto"/>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Minoristas Diversos:</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6030"/>
        <w:gridCol w:w="1559"/>
      </w:tblGrid>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62.300 -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Artesanías y Artículos Regionales.</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62.310 -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Mueblerías.</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62.320 -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Compra - venta de artículos usados y/o reacondicionados.</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62.350 -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Librerías, Papelerías, Artículos de Oficina, Fotocopias, Posters, Tarjetas. </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62.360 -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Diarios, revistas y afines.</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62.405 -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Jugueterías, cotillón y regalos.</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62.410 -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Máquinas de Oficina, Cálculo y Contabilidad.</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62.415 -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Venta de computadoras.</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62.450 -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Casas de música, instrumentos musicales y afines</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62.500 -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Farmacias.           </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62.501 -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Perfumerías, Pañaleras.           </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62.510 -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Herboristerías.       </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62.520 -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Distribución y fraccionamiento de Productos dietéticos.           </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62.600 -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Artículos de Ferretería.          </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lastRenderedPageBreak/>
              <w:t xml:space="preserve">62.610 -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Pinturería y afines.                 </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62.650 -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Armerías, artículos de caza y pesca y deportes. Cuchillería.</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62.700 -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Viveros, semillas, abonos, plaguicidas.</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62.701 -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Acuarios.</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62.705 -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Florerías.</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62.710 -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Venta de gas envasado – Distribución. </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62.720 -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Carbón y leña.    </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62.730 -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Gomería, venta de neumáticos (incluye reparación)           </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62.735 -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Decoración - Revestimientos y afines.            </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62.740 -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Materiales para la construcción – Sanitarios.          </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62.745 -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Vidrierías.</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62.750 -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Artículos para el hogar – Bazar.</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62.751 -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Venta de alarmas - Equipos de seguridad.   </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62.755 -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Distribuidor de neumáticos.                  </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62.760 -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Aparatos y artículos eléctricos – Iluminación. </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62.761 -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Artículos electrónicos - Audio, Video, Teléfonos.           </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62.770 - </w:t>
            </w:r>
          </w:p>
        </w:tc>
        <w:tc>
          <w:tcPr>
            <w:tcW w:w="6030" w:type="dxa"/>
            <w:shd w:val="clear" w:color="auto" w:fill="auto"/>
            <w:vAlign w:val="center"/>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Venta y/o colocación de equipos de audio, radio llamado, alarmas, cierre centralizado, levanta cristales para vehículos.</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62.800 - </w:t>
            </w:r>
          </w:p>
        </w:tc>
        <w:tc>
          <w:tcPr>
            <w:tcW w:w="6030" w:type="dxa"/>
            <w:shd w:val="clear" w:color="auto" w:fill="auto"/>
            <w:vAlign w:val="center"/>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Vehículos: automotores, motocicletas, motonetas y  bicicletas, sin uso (Artículo 132 de la Ordenanza General Impositiva).</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62.810 -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Repuestos y accesorios para vehículos automotores - Lubricantes y aditivos.</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62.815 -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Venta de bicicletas.      </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67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62.820 -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Vehículos automotores  usados en mandato y similares (Artículo 133 de la Ordenanza General Impositiva).</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62.850 -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Artículos de fotografía y óptica.</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62.855 -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Venta de teléfonos celulares.             </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62.860 -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Relojerías, joyerías y afines.</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62.870 -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Compra - Venta de oro, objetos de oro y piedras preciosas.</w:t>
            </w:r>
          </w:p>
        </w:tc>
        <w:tc>
          <w:tcPr>
            <w:tcW w:w="1559" w:type="dxa"/>
            <w:shd w:val="clear" w:color="auto" w:fill="auto"/>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27‰</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62.900 - </w:t>
            </w:r>
          </w:p>
        </w:tc>
        <w:tc>
          <w:tcPr>
            <w:tcW w:w="6030" w:type="dxa"/>
            <w:shd w:val="clear" w:color="auto" w:fill="auto"/>
            <w:vAlign w:val="center"/>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Cuando la base imponible para el cálculo del tributo, es la diferencia entre el precio de compra y el de venta.</w:t>
            </w:r>
          </w:p>
        </w:tc>
        <w:tc>
          <w:tcPr>
            <w:tcW w:w="1559" w:type="dxa"/>
            <w:shd w:val="clear" w:color="auto" w:fill="auto"/>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18‰</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62.910 - </w:t>
            </w:r>
          </w:p>
        </w:tc>
        <w:tc>
          <w:tcPr>
            <w:tcW w:w="6030" w:type="dxa"/>
            <w:shd w:val="clear" w:color="auto" w:fill="auto"/>
            <w:vAlign w:val="center"/>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Comercialización de billetes de Lotería, Prode, Quiniela y cualquier otra explotación autorizada por el correspondiente Organismo de Aplicación, de juegos de azar no denominados, (agencias) excepto Casino y Bingo.</w:t>
            </w:r>
          </w:p>
        </w:tc>
        <w:tc>
          <w:tcPr>
            <w:tcW w:w="1559" w:type="dxa"/>
            <w:shd w:val="clear" w:color="auto" w:fill="auto"/>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18‰</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62.911 - </w:t>
            </w:r>
          </w:p>
        </w:tc>
        <w:tc>
          <w:tcPr>
            <w:tcW w:w="6030" w:type="dxa"/>
            <w:shd w:val="clear" w:color="auto" w:fill="auto"/>
            <w:vAlign w:val="center"/>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Comercialización de billetes de Lotería, Prode, Quiniela y cualquier otra explotación autorizada por el correspondiente Organismo de Aplicación, de juegos de azar  no denominados, (sub-agencias) excepto Casino y Bingo.</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930"/>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62.912 - </w:t>
            </w:r>
          </w:p>
        </w:tc>
        <w:tc>
          <w:tcPr>
            <w:tcW w:w="6030" w:type="dxa"/>
            <w:shd w:val="clear" w:color="auto" w:fill="auto"/>
            <w:vAlign w:val="center"/>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Emisión, organización, venta y/ o distribución  de rifas, bonos, cupones, billetes o similares que mediante sorteo den derecho a premio.</w:t>
            </w:r>
          </w:p>
        </w:tc>
        <w:tc>
          <w:tcPr>
            <w:tcW w:w="1559" w:type="dxa"/>
            <w:shd w:val="clear" w:color="auto" w:fill="auto"/>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65‰</w:t>
            </w:r>
          </w:p>
        </w:tc>
      </w:tr>
      <w:tr w:rsidR="00CE4228" w:rsidRPr="00CE4228" w:rsidTr="001C5386">
        <w:trPr>
          <w:trHeight w:val="67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62.920 -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Productos para animales incluidos medicamentos y/o mascotas.          </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lastRenderedPageBreak/>
              <w:t xml:space="preserve">62.930 -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Otros comercios minoristas no clasificados en otra parte.</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62.940 -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Venta de planes de ahorro previo.</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62.950 -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Ferias de indumentaria. </w:t>
            </w:r>
          </w:p>
        </w:tc>
        <w:tc>
          <w:tcPr>
            <w:tcW w:w="1559" w:type="dxa"/>
            <w:shd w:val="clear" w:color="auto" w:fill="auto"/>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18‰</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62.960 -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Combustibles derivados del petróleo y gas natural comprimido.</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62.970 - </w:t>
            </w:r>
          </w:p>
        </w:tc>
        <w:tc>
          <w:tcPr>
            <w:tcW w:w="6030"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Combustibles derivados del petróleo y gas natural comprimido en estaciones de servicio.</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tcBorders>
              <w:top w:val="single" w:sz="4" w:space="0" w:color="auto"/>
              <w:left w:val="single" w:sz="4" w:space="0" w:color="auto"/>
              <w:bottom w:val="single" w:sz="4" w:space="0" w:color="auto"/>
              <w:right w:val="single" w:sz="4" w:space="0" w:color="auto"/>
            </w:tcBorders>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62.980 - </w:t>
            </w:r>
          </w:p>
        </w:tc>
        <w:tc>
          <w:tcPr>
            <w:tcW w:w="6030" w:type="dxa"/>
            <w:tcBorders>
              <w:top w:val="single" w:sz="4" w:space="0" w:color="auto"/>
              <w:left w:val="single" w:sz="4" w:space="0" w:color="auto"/>
              <w:bottom w:val="single" w:sz="4" w:space="0" w:color="auto"/>
              <w:right w:val="single" w:sz="4" w:space="0" w:color="auto"/>
            </w:tcBorders>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Venta de inmuebles.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tcBorders>
              <w:top w:val="single" w:sz="4" w:space="0" w:color="auto"/>
              <w:left w:val="single" w:sz="4" w:space="0" w:color="auto"/>
              <w:bottom w:val="single" w:sz="4" w:space="0" w:color="auto"/>
              <w:right w:val="single" w:sz="4" w:space="0" w:color="auto"/>
            </w:tcBorders>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62.990 - </w:t>
            </w:r>
          </w:p>
        </w:tc>
        <w:tc>
          <w:tcPr>
            <w:tcW w:w="6030" w:type="dxa"/>
            <w:tcBorders>
              <w:top w:val="single" w:sz="4" w:space="0" w:color="auto"/>
              <w:left w:val="single" w:sz="4" w:space="0" w:color="auto"/>
              <w:bottom w:val="single" w:sz="4" w:space="0" w:color="auto"/>
              <w:right w:val="single" w:sz="4" w:space="0" w:color="auto"/>
            </w:tcBorders>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Venta por menor “</w:t>
            </w:r>
            <w:proofErr w:type="spellStart"/>
            <w:r w:rsidRPr="00CE4228">
              <w:rPr>
                <w:rFonts w:ascii="Bookman Old Style" w:eastAsia="Times New Roman" w:hAnsi="Bookman Old Style" w:cs="Times New Roman"/>
                <w:color w:val="000000"/>
                <w:sz w:val="24"/>
                <w:szCs w:val="24"/>
                <w:lang w:eastAsia="es-AR"/>
              </w:rPr>
              <w:t>on</w:t>
            </w:r>
            <w:proofErr w:type="spellEnd"/>
            <w:r w:rsidRPr="00CE4228">
              <w:rPr>
                <w:rFonts w:ascii="Bookman Old Style" w:eastAsia="Times New Roman" w:hAnsi="Bookman Old Style" w:cs="Times New Roman"/>
                <w:color w:val="000000"/>
                <w:sz w:val="24"/>
                <w:szCs w:val="24"/>
                <w:lang w:eastAsia="es-AR"/>
              </w:rPr>
              <w:t xml:space="preserve"> line” o por internet.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bl>
    <w:p w:rsidR="00CE4228" w:rsidRPr="00CE4228" w:rsidRDefault="00CE4228" w:rsidP="00CE4228">
      <w:pPr>
        <w:spacing w:after="0" w:line="240" w:lineRule="auto"/>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RESTAURANTES Y HOTELES:</w:t>
      </w:r>
    </w:p>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PAZ\\TARIFARIA 2022 (Respaldo Final)\\TARIFARIA 2022(FINAL).xlsx" 2022!F92C16:F113C20 \a \f 4 \h </w:instrText>
      </w:r>
      <w:r w:rsidRPr="00CE4228">
        <w:rPr>
          <w:rFonts w:ascii="Times New Roman" w:eastAsia="Times New Roman" w:hAnsi="Times New Roman" w:cs="Times New Roman"/>
          <w:sz w:val="24"/>
          <w:szCs w:val="24"/>
          <w:lang w:eastAsia="es-ES"/>
        </w:rPr>
        <w:fldChar w:fldCharType="separate"/>
      </w:r>
    </w:p>
    <w:tbl>
      <w:tblPr>
        <w:tblW w:w="9200" w:type="dxa"/>
        <w:tblInd w:w="60" w:type="dxa"/>
        <w:tblCellMar>
          <w:left w:w="70" w:type="dxa"/>
          <w:right w:w="70" w:type="dxa"/>
        </w:tblCellMar>
        <w:tblLook w:val="04A0" w:firstRow="1" w:lastRow="0" w:firstColumn="1" w:lastColumn="0" w:noHBand="0" w:noVBand="1"/>
      </w:tblPr>
      <w:tblGrid>
        <w:gridCol w:w="1240"/>
        <w:gridCol w:w="6000"/>
        <w:gridCol w:w="1960"/>
      </w:tblGrid>
      <w:tr w:rsidR="00CE4228" w:rsidRPr="00CE4228" w:rsidTr="001C5386">
        <w:trPr>
          <w:trHeight w:val="300"/>
        </w:trPr>
        <w:tc>
          <w:tcPr>
            <w:tcW w:w="1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63.100 -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Restaurantes, Parrillas. </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63.110 -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Pizzerías, </w:t>
            </w:r>
            <w:proofErr w:type="spellStart"/>
            <w:r w:rsidRPr="00CE4228">
              <w:rPr>
                <w:rFonts w:ascii="Bookman Old Style" w:eastAsia="Times New Roman" w:hAnsi="Bookman Old Style" w:cs="Times New Roman"/>
                <w:color w:val="000000"/>
                <w:sz w:val="24"/>
                <w:szCs w:val="24"/>
                <w:lang w:eastAsia="es-AR"/>
              </w:rPr>
              <w:t>Lomiterías</w:t>
            </w:r>
            <w:proofErr w:type="spellEnd"/>
            <w:r w:rsidRPr="00CE4228">
              <w:rPr>
                <w:rFonts w:ascii="Bookman Old Style" w:eastAsia="Times New Roman" w:hAnsi="Bookman Old Style" w:cs="Times New Roman"/>
                <w:color w:val="000000"/>
                <w:sz w:val="24"/>
                <w:szCs w:val="24"/>
                <w:lang w:eastAsia="es-AR"/>
              </w:rPr>
              <w:t>.</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63.120 -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Establecimientos que expendan comida rápida.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63.130 -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Bares, Cafés.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63.140 -</w:t>
            </w:r>
          </w:p>
        </w:tc>
        <w:tc>
          <w:tcPr>
            <w:tcW w:w="6000" w:type="dxa"/>
            <w:tcBorders>
              <w:top w:val="single" w:sz="8" w:space="0" w:color="auto"/>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Cervecerías, Patios cerveceros.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63.150 -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Confiterías, Salones de Té.</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63.160 -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Cafés al paso.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63.170 -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Heladerías.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15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63.180 -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Otros establecimientos que expendan comidas y bebidas (excepto boîtes, cabarets, cafés </w:t>
            </w:r>
            <w:proofErr w:type="spellStart"/>
            <w:r w:rsidRPr="00CE4228">
              <w:rPr>
                <w:rFonts w:ascii="Bookman Old Style" w:eastAsia="Times New Roman" w:hAnsi="Bookman Old Style" w:cs="Times New Roman"/>
                <w:color w:val="000000"/>
                <w:sz w:val="24"/>
                <w:szCs w:val="24"/>
                <w:lang w:eastAsia="es-AR"/>
              </w:rPr>
              <w:t>concert</w:t>
            </w:r>
            <w:proofErr w:type="spellEnd"/>
            <w:r w:rsidRPr="00CE4228">
              <w:rPr>
                <w:rFonts w:ascii="Bookman Old Style" w:eastAsia="Times New Roman" w:hAnsi="Bookman Old Style" w:cs="Times New Roman"/>
                <w:color w:val="000000"/>
                <w:sz w:val="24"/>
                <w:szCs w:val="24"/>
                <w:lang w:eastAsia="es-AR"/>
              </w:rPr>
              <w:t xml:space="preserve">, pubs, </w:t>
            </w:r>
            <w:proofErr w:type="spellStart"/>
            <w:r w:rsidRPr="00CE4228">
              <w:rPr>
                <w:rFonts w:ascii="Bookman Old Style" w:eastAsia="Times New Roman" w:hAnsi="Bookman Old Style" w:cs="Times New Roman"/>
                <w:color w:val="000000"/>
                <w:sz w:val="24"/>
                <w:szCs w:val="24"/>
                <w:lang w:eastAsia="es-AR"/>
              </w:rPr>
              <w:t>night</w:t>
            </w:r>
            <w:proofErr w:type="spellEnd"/>
            <w:r w:rsidRPr="00CE4228">
              <w:rPr>
                <w:rFonts w:ascii="Bookman Old Style" w:eastAsia="Times New Roman" w:hAnsi="Bookman Old Style" w:cs="Times New Roman"/>
                <w:color w:val="000000"/>
                <w:sz w:val="24"/>
                <w:szCs w:val="24"/>
                <w:lang w:eastAsia="es-AR"/>
              </w:rPr>
              <w:t xml:space="preserve"> clubs, confiterías bailables, </w:t>
            </w:r>
            <w:proofErr w:type="spellStart"/>
            <w:r w:rsidRPr="00CE4228">
              <w:rPr>
                <w:rFonts w:ascii="Bookman Old Style" w:eastAsia="Times New Roman" w:hAnsi="Bookman Old Style" w:cs="Times New Roman"/>
                <w:color w:val="000000"/>
                <w:sz w:val="24"/>
                <w:szCs w:val="24"/>
                <w:lang w:eastAsia="es-AR"/>
              </w:rPr>
              <w:t>dancing</w:t>
            </w:r>
            <w:proofErr w:type="spellEnd"/>
            <w:r w:rsidRPr="00CE4228">
              <w:rPr>
                <w:rFonts w:ascii="Bookman Old Style" w:eastAsia="Times New Roman" w:hAnsi="Bookman Old Style" w:cs="Times New Roman"/>
                <w:color w:val="000000"/>
                <w:sz w:val="24"/>
                <w:szCs w:val="24"/>
                <w:lang w:eastAsia="es-AR"/>
              </w:rPr>
              <w:t xml:space="preserve"> y establecimientos de análogas actividades cualquiera sea su denominación).</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63.200 -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Hoteles.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63.300 -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Moteles.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9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63.350 -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Residencias y otros establecimientos de actividades análogas cualquiera sea su denominación (Hostales, </w:t>
            </w:r>
            <w:proofErr w:type="spellStart"/>
            <w:r w:rsidRPr="00CE4228">
              <w:rPr>
                <w:rFonts w:ascii="Bookman Old Style" w:eastAsia="Times New Roman" w:hAnsi="Bookman Old Style" w:cs="Times New Roman"/>
                <w:color w:val="000000"/>
                <w:sz w:val="24"/>
                <w:szCs w:val="24"/>
                <w:lang w:eastAsia="es-AR"/>
              </w:rPr>
              <w:t>Hostels</w:t>
            </w:r>
            <w:proofErr w:type="spellEnd"/>
            <w:r w:rsidRPr="00CE4228">
              <w:rPr>
                <w:rFonts w:ascii="Bookman Old Style" w:eastAsia="Times New Roman" w:hAnsi="Bookman Old Style" w:cs="Times New Roman"/>
                <w:color w:val="000000"/>
                <w:sz w:val="24"/>
                <w:szCs w:val="24"/>
                <w:lang w:eastAsia="es-AR"/>
              </w:rPr>
              <w:t>).</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63.400 -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Hosterías, Posadas.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63.420 -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Pensiones, Hospedajes.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63.450 -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Particulares que alquilen habitaciones temporarias.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63.500 -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proofErr w:type="spellStart"/>
            <w:r w:rsidRPr="00CE4228">
              <w:rPr>
                <w:rFonts w:ascii="Bookman Old Style" w:eastAsia="Times New Roman" w:hAnsi="Bookman Old Style" w:cs="Times New Roman"/>
                <w:color w:val="000000"/>
                <w:sz w:val="24"/>
                <w:szCs w:val="24"/>
                <w:lang w:eastAsia="es-AR"/>
              </w:rPr>
              <w:t>Apart</w:t>
            </w:r>
            <w:proofErr w:type="spellEnd"/>
            <w:r w:rsidRPr="00CE4228">
              <w:rPr>
                <w:rFonts w:ascii="Bookman Old Style" w:eastAsia="Times New Roman" w:hAnsi="Bookman Old Style" w:cs="Times New Roman"/>
                <w:color w:val="000000"/>
                <w:sz w:val="24"/>
                <w:szCs w:val="24"/>
                <w:lang w:eastAsia="es-AR"/>
              </w:rPr>
              <w:t xml:space="preserve"> Hotel.</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63.550 -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proofErr w:type="spellStart"/>
            <w:r w:rsidRPr="00CE4228">
              <w:rPr>
                <w:rFonts w:ascii="Bookman Old Style" w:eastAsia="Times New Roman" w:hAnsi="Bookman Old Style" w:cs="Times New Roman"/>
                <w:color w:val="000000"/>
                <w:sz w:val="24"/>
                <w:szCs w:val="24"/>
                <w:lang w:eastAsia="es-AR"/>
              </w:rPr>
              <w:t>Apart</w:t>
            </w:r>
            <w:proofErr w:type="spellEnd"/>
            <w:r w:rsidRPr="00CE4228">
              <w:rPr>
                <w:rFonts w:ascii="Bookman Old Style" w:eastAsia="Times New Roman" w:hAnsi="Bookman Old Style" w:cs="Times New Roman"/>
                <w:color w:val="000000"/>
                <w:sz w:val="24"/>
                <w:szCs w:val="24"/>
                <w:lang w:eastAsia="es-AR"/>
              </w:rPr>
              <w:t xml:space="preserve"> Cabaña.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63.600 -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Camping.</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600"/>
        </w:trPr>
        <w:tc>
          <w:tcPr>
            <w:tcW w:w="72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Con un mínimo mensual -por los meses de diciembre a marzo inclusive- por parcela habilitada de</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$ 98.48</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63.650 -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Colonia de Vacaciones.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63.700 -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Residencia Habitacional Universitaria.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63.800 -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Complejo Turístico.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bl>
    <w:p w:rsidR="00CE4228" w:rsidRPr="00CE4228" w:rsidRDefault="00374BBD" w:rsidP="00CE4228">
      <w:pPr>
        <w:spacing w:after="0" w:line="240" w:lineRule="auto"/>
        <w:rPr>
          <w:rFonts w:ascii="Bookman Old Style" w:eastAsia="Times New Roman" w:hAnsi="Bookman Old Style" w:cs="Times New Roman"/>
          <w:b/>
          <w:sz w:val="24"/>
          <w:szCs w:val="24"/>
          <w:lang w:eastAsia="es-ES"/>
        </w:rPr>
      </w:pPr>
      <w:r w:rsidRPr="00CE4228">
        <w:rPr>
          <w:rFonts w:ascii="Times New Roman" w:eastAsia="Times New Roman" w:hAnsi="Times New Roman" w:cs="Times New Roman"/>
          <w:sz w:val="24"/>
          <w:szCs w:val="24"/>
          <w:lang w:eastAsia="es-ES"/>
        </w:rPr>
        <w:fldChar w:fldCharType="end"/>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TRANSPORTE, ALMACENAMIENTO Y COMUNICACIONES:</w:t>
      </w:r>
    </w:p>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PAZ\\TARIFARIA 2022 (Respaldo Final)\\TARIFARIA 2022(FINAL).xlsx" 2022!F116C16:F171C20 \a \f 4 \h </w:instrText>
      </w:r>
      <w:r w:rsidRPr="00CE4228">
        <w:rPr>
          <w:rFonts w:ascii="Times New Roman" w:eastAsia="Times New Roman" w:hAnsi="Times New Roman" w:cs="Times New Roman"/>
          <w:sz w:val="24"/>
          <w:szCs w:val="24"/>
          <w:lang w:eastAsia="es-ES"/>
        </w:rPr>
        <w:fldChar w:fldCharType="separate"/>
      </w:r>
    </w:p>
    <w:tbl>
      <w:tblPr>
        <w:tblW w:w="9200" w:type="dxa"/>
        <w:tblInd w:w="60" w:type="dxa"/>
        <w:tblCellMar>
          <w:left w:w="70" w:type="dxa"/>
          <w:right w:w="70" w:type="dxa"/>
        </w:tblCellMar>
        <w:tblLook w:val="04A0" w:firstRow="1" w:lastRow="0" w:firstColumn="1" w:lastColumn="0" w:noHBand="0" w:noVBand="1"/>
      </w:tblPr>
      <w:tblGrid>
        <w:gridCol w:w="1240"/>
        <w:gridCol w:w="6000"/>
        <w:gridCol w:w="1960"/>
      </w:tblGrid>
      <w:tr w:rsidR="00CE4228" w:rsidRPr="00CE4228" w:rsidTr="001C5386">
        <w:trPr>
          <w:trHeight w:val="600"/>
        </w:trPr>
        <w:tc>
          <w:tcPr>
            <w:tcW w:w="1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71.100 -</w:t>
            </w:r>
          </w:p>
        </w:tc>
        <w:tc>
          <w:tcPr>
            <w:tcW w:w="6000" w:type="dxa"/>
            <w:tcBorders>
              <w:top w:val="single" w:sz="8" w:space="0" w:color="auto"/>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Transporte terrestre de pasajeros de media y larga distancia (incluye Colectivos, Combis, </w:t>
            </w:r>
            <w:proofErr w:type="spellStart"/>
            <w:r w:rsidRPr="00CE4228">
              <w:rPr>
                <w:rFonts w:ascii="Bookman Old Style" w:eastAsia="Times New Roman" w:hAnsi="Bookman Old Style" w:cs="Times New Roman"/>
                <w:color w:val="000000"/>
                <w:sz w:val="24"/>
                <w:szCs w:val="24"/>
                <w:lang w:eastAsia="es-AR"/>
              </w:rPr>
              <w:t>Vans</w:t>
            </w:r>
            <w:proofErr w:type="spellEnd"/>
            <w:r w:rsidRPr="00CE4228">
              <w:rPr>
                <w:rFonts w:ascii="Bookman Old Style" w:eastAsia="Times New Roman" w:hAnsi="Bookman Old Style" w:cs="Times New Roman"/>
                <w:color w:val="000000"/>
                <w:sz w:val="24"/>
                <w:szCs w:val="24"/>
                <w:lang w:eastAsia="es-AR"/>
              </w:rPr>
              <w:t xml:space="preserve"> y similares).</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72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Con un mínimo mensual por unidad de</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$ 766.94</w:t>
            </w:r>
          </w:p>
        </w:tc>
      </w:tr>
      <w:tr w:rsidR="00CE4228" w:rsidRPr="00CE4228" w:rsidTr="001C5386">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71.101 -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Transporte terrestre de bienes (mudanzas).        </w:t>
            </w:r>
          </w:p>
        </w:tc>
        <w:tc>
          <w:tcPr>
            <w:tcW w:w="1960" w:type="dxa"/>
            <w:tcBorders>
              <w:top w:val="nil"/>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72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Con un mínimo mensual por unidad de</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$ 884.93</w:t>
            </w:r>
          </w:p>
        </w:tc>
      </w:tr>
      <w:tr w:rsidR="00CE4228" w:rsidRPr="00CE4228" w:rsidTr="001C5386">
        <w:trPr>
          <w:trHeight w:val="615"/>
        </w:trPr>
        <w:tc>
          <w:tcPr>
            <w:tcW w:w="1240" w:type="dxa"/>
            <w:tcBorders>
              <w:top w:val="nil"/>
              <w:left w:val="single" w:sz="8" w:space="0" w:color="auto"/>
              <w:bottom w:val="nil"/>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lastRenderedPageBreak/>
              <w:t>71.102 -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Transporte  terrestre de carga y encomiendas a corta, media y larga distancia.</w:t>
            </w:r>
          </w:p>
        </w:tc>
        <w:tc>
          <w:tcPr>
            <w:tcW w:w="1960" w:type="dxa"/>
            <w:tcBorders>
              <w:top w:val="nil"/>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72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Con un mínimo mensual por unidad de</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$ 678.45</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71.103 -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Taxi-Fletes, </w:t>
            </w:r>
            <w:proofErr w:type="spellStart"/>
            <w:r w:rsidRPr="00CE4228">
              <w:rPr>
                <w:rFonts w:ascii="Bookman Old Style" w:eastAsia="Times New Roman" w:hAnsi="Bookman Old Style" w:cs="Times New Roman"/>
                <w:color w:val="000000"/>
                <w:sz w:val="24"/>
                <w:szCs w:val="24"/>
                <w:lang w:eastAsia="es-AR"/>
              </w:rPr>
              <w:t>Remi-Flet</w:t>
            </w:r>
            <w:proofErr w:type="spellEnd"/>
            <w:r w:rsidRPr="00CE4228">
              <w:rPr>
                <w:rFonts w:ascii="Bookman Old Style" w:eastAsia="Times New Roman" w:hAnsi="Bookman Old Style" w:cs="Times New Roman"/>
                <w:color w:val="000000"/>
                <w:sz w:val="24"/>
                <w:szCs w:val="24"/>
                <w:lang w:eastAsia="es-AR"/>
              </w:rPr>
              <w:t xml:space="preserve"> y Fletes en general.</w:t>
            </w:r>
          </w:p>
        </w:tc>
        <w:tc>
          <w:tcPr>
            <w:tcW w:w="1960" w:type="dxa"/>
            <w:tcBorders>
              <w:top w:val="nil"/>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72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 xml:space="preserve">Con un mínimo mensual por unidad de </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$ 844.17</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71.104 -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Auto-Remis, Taxímetro.</w:t>
            </w:r>
          </w:p>
        </w:tc>
        <w:tc>
          <w:tcPr>
            <w:tcW w:w="1960" w:type="dxa"/>
            <w:tcBorders>
              <w:top w:val="nil"/>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72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 xml:space="preserve">Con un mínimo mensual por unidad de </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$ 844.17</w:t>
            </w:r>
          </w:p>
        </w:tc>
      </w:tr>
      <w:tr w:rsidR="00CE4228" w:rsidRPr="00CE4228" w:rsidTr="001C5386">
        <w:trPr>
          <w:trHeight w:val="630"/>
        </w:trPr>
        <w:tc>
          <w:tcPr>
            <w:tcW w:w="1240" w:type="dxa"/>
            <w:tcBorders>
              <w:top w:val="nil"/>
              <w:left w:val="single" w:sz="8" w:space="0" w:color="auto"/>
              <w:bottom w:val="nil"/>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71.105 -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Licencias Temporarias de taxis, auto-</w:t>
            </w:r>
            <w:proofErr w:type="spellStart"/>
            <w:r w:rsidRPr="00CE4228">
              <w:rPr>
                <w:rFonts w:ascii="Bookman Old Style" w:eastAsia="Times New Roman" w:hAnsi="Bookman Old Style" w:cs="Times New Roman"/>
                <w:color w:val="000000"/>
                <w:sz w:val="24"/>
                <w:szCs w:val="24"/>
                <w:lang w:eastAsia="es-AR"/>
              </w:rPr>
              <w:t>remises</w:t>
            </w:r>
            <w:proofErr w:type="spellEnd"/>
            <w:r w:rsidRPr="00CE4228">
              <w:rPr>
                <w:rFonts w:ascii="Bookman Old Style" w:eastAsia="Times New Roman" w:hAnsi="Bookman Old Style" w:cs="Times New Roman"/>
                <w:color w:val="000000"/>
                <w:sz w:val="24"/>
                <w:szCs w:val="24"/>
                <w:lang w:eastAsia="es-AR"/>
              </w:rPr>
              <w:t xml:space="preserve">, y transporte de pasajeros en combi, </w:t>
            </w:r>
            <w:proofErr w:type="spellStart"/>
            <w:r w:rsidRPr="00CE4228">
              <w:rPr>
                <w:rFonts w:ascii="Bookman Old Style" w:eastAsia="Times New Roman" w:hAnsi="Bookman Old Style" w:cs="Times New Roman"/>
                <w:color w:val="000000"/>
                <w:sz w:val="24"/>
                <w:szCs w:val="24"/>
                <w:lang w:eastAsia="es-AR"/>
              </w:rPr>
              <w:t>vans</w:t>
            </w:r>
            <w:proofErr w:type="spellEnd"/>
            <w:r w:rsidRPr="00CE4228">
              <w:rPr>
                <w:rFonts w:ascii="Bookman Old Style" w:eastAsia="Times New Roman" w:hAnsi="Bookman Old Style" w:cs="Times New Roman"/>
                <w:color w:val="000000"/>
                <w:sz w:val="24"/>
                <w:szCs w:val="24"/>
                <w:lang w:eastAsia="es-AR"/>
              </w:rPr>
              <w:t xml:space="preserve"> o similares.</w:t>
            </w:r>
          </w:p>
        </w:tc>
        <w:tc>
          <w:tcPr>
            <w:tcW w:w="1960" w:type="dxa"/>
            <w:tcBorders>
              <w:top w:val="nil"/>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72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Con un mínimo mensual por unidad de</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$ 844.17</w:t>
            </w:r>
          </w:p>
        </w:tc>
      </w:tr>
      <w:tr w:rsidR="00CE4228" w:rsidRPr="00CE4228" w:rsidTr="001C5386">
        <w:trPr>
          <w:trHeight w:val="900"/>
        </w:trPr>
        <w:tc>
          <w:tcPr>
            <w:tcW w:w="92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Los permisionarios abonarán sólo en los períodos que se encuentren legalmente habilitados para prestar el servicio, conforme lo regulado por  la Ordenanza N° 4.740 y modificatorias.</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71.106 -</w:t>
            </w:r>
          </w:p>
        </w:tc>
        <w:tc>
          <w:tcPr>
            <w:tcW w:w="6000" w:type="dxa"/>
            <w:tcBorders>
              <w:top w:val="single" w:sz="8" w:space="0" w:color="auto"/>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Servicio de </w:t>
            </w:r>
            <w:proofErr w:type="spellStart"/>
            <w:r w:rsidRPr="00CE4228">
              <w:rPr>
                <w:rFonts w:ascii="Bookman Old Style" w:eastAsia="Times New Roman" w:hAnsi="Bookman Old Style" w:cs="Times New Roman"/>
                <w:color w:val="000000"/>
                <w:sz w:val="24"/>
                <w:szCs w:val="24"/>
                <w:lang w:eastAsia="es-AR"/>
              </w:rPr>
              <w:t>cadetería</w:t>
            </w:r>
            <w:proofErr w:type="spellEnd"/>
            <w:r w:rsidRPr="00CE4228">
              <w:rPr>
                <w:rFonts w:ascii="Bookman Old Style" w:eastAsia="Times New Roman" w:hAnsi="Bookman Old Style" w:cs="Times New Roman"/>
                <w:color w:val="000000"/>
                <w:sz w:val="24"/>
                <w:szCs w:val="24"/>
                <w:lang w:eastAsia="es-AR"/>
              </w:rPr>
              <w:t xml:space="preserve"> en </w:t>
            </w:r>
            <w:proofErr w:type="spellStart"/>
            <w:r w:rsidRPr="00CE4228">
              <w:rPr>
                <w:rFonts w:ascii="Bookman Old Style" w:eastAsia="Times New Roman" w:hAnsi="Bookman Old Style" w:cs="Times New Roman"/>
                <w:color w:val="000000"/>
                <w:sz w:val="24"/>
                <w:szCs w:val="24"/>
                <w:lang w:eastAsia="es-AR"/>
              </w:rPr>
              <w:t>motovehículos</w:t>
            </w:r>
            <w:proofErr w:type="spellEnd"/>
            <w:r w:rsidRPr="00CE4228">
              <w:rPr>
                <w:rFonts w:ascii="Bookman Old Style" w:eastAsia="Times New Roman" w:hAnsi="Bookman Old Style" w:cs="Times New Roman"/>
                <w:color w:val="000000"/>
                <w:sz w:val="24"/>
                <w:szCs w:val="24"/>
                <w:lang w:eastAsia="es-AR"/>
              </w:rPr>
              <w:t>.</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72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Con un mínimo mensual por unidad de</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$ 731.62</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71.109 -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Transporte para turismo recreativo y similar.</w:t>
            </w:r>
          </w:p>
        </w:tc>
        <w:tc>
          <w:tcPr>
            <w:tcW w:w="1960" w:type="dxa"/>
            <w:tcBorders>
              <w:top w:val="nil"/>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71.110 -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Transporte escolar y similar.</w:t>
            </w:r>
          </w:p>
        </w:tc>
        <w:tc>
          <w:tcPr>
            <w:tcW w:w="1960" w:type="dxa"/>
            <w:tcBorders>
              <w:top w:val="single" w:sz="8" w:space="0" w:color="auto"/>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72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Con un mínimo mensual por unidad de</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$ 928.60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71.111 -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Introductor de Aceites Comestibles.        </w:t>
            </w:r>
          </w:p>
        </w:tc>
        <w:tc>
          <w:tcPr>
            <w:tcW w:w="1960" w:type="dxa"/>
            <w:tcBorders>
              <w:top w:val="nil"/>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71.115 -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Contenedores.   </w:t>
            </w:r>
          </w:p>
        </w:tc>
        <w:tc>
          <w:tcPr>
            <w:tcW w:w="1960" w:type="dxa"/>
            <w:tcBorders>
              <w:top w:val="single" w:sz="8" w:space="0" w:color="auto"/>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71.120 -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Introductor de Cremas Heladas.           </w:t>
            </w:r>
          </w:p>
        </w:tc>
        <w:tc>
          <w:tcPr>
            <w:tcW w:w="1960" w:type="dxa"/>
            <w:tcBorders>
              <w:top w:val="single" w:sz="8" w:space="0" w:color="auto"/>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71.125 -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Transporte de Áridos - Alquiler de Máquinas.           </w:t>
            </w:r>
          </w:p>
        </w:tc>
        <w:tc>
          <w:tcPr>
            <w:tcW w:w="1960" w:type="dxa"/>
            <w:tcBorders>
              <w:top w:val="single" w:sz="8" w:space="0" w:color="auto"/>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71.130 -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Introductor de Productos de Panificación.         </w:t>
            </w:r>
          </w:p>
        </w:tc>
        <w:tc>
          <w:tcPr>
            <w:tcW w:w="1960" w:type="dxa"/>
            <w:tcBorders>
              <w:top w:val="single" w:sz="8" w:space="0" w:color="auto"/>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71.135 -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Introductor de Cajas de Cartón Corrugado.</w:t>
            </w:r>
          </w:p>
        </w:tc>
        <w:tc>
          <w:tcPr>
            <w:tcW w:w="1960" w:type="dxa"/>
            <w:tcBorders>
              <w:top w:val="single" w:sz="8" w:space="0" w:color="auto"/>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71.140 -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Distribuidor de Helados.            </w:t>
            </w:r>
          </w:p>
        </w:tc>
        <w:tc>
          <w:tcPr>
            <w:tcW w:w="1960" w:type="dxa"/>
            <w:tcBorders>
              <w:top w:val="single" w:sz="8" w:space="0" w:color="auto"/>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71.200 -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Transporte por agua.</w:t>
            </w:r>
          </w:p>
        </w:tc>
        <w:tc>
          <w:tcPr>
            <w:tcW w:w="1960" w:type="dxa"/>
            <w:tcBorders>
              <w:top w:val="single" w:sz="8" w:space="0" w:color="auto"/>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71.300 -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Transporte aéreo. </w:t>
            </w:r>
          </w:p>
        </w:tc>
        <w:tc>
          <w:tcPr>
            <w:tcW w:w="1960" w:type="dxa"/>
            <w:tcBorders>
              <w:top w:val="single" w:sz="8" w:space="0" w:color="auto"/>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71.310 -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Transporte de caudales, valores y similares.   </w:t>
            </w:r>
          </w:p>
        </w:tc>
        <w:tc>
          <w:tcPr>
            <w:tcW w:w="1960" w:type="dxa"/>
            <w:tcBorders>
              <w:top w:val="single" w:sz="8" w:space="0" w:color="auto"/>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71.320 -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Transporte no clasificado en otra parte. </w:t>
            </w:r>
          </w:p>
        </w:tc>
        <w:tc>
          <w:tcPr>
            <w:tcW w:w="1960" w:type="dxa"/>
            <w:tcBorders>
              <w:top w:val="single" w:sz="8" w:space="0" w:color="auto"/>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71.325 -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Transporte de Residuos Patógenos.                 </w:t>
            </w:r>
          </w:p>
        </w:tc>
        <w:tc>
          <w:tcPr>
            <w:tcW w:w="1960" w:type="dxa"/>
            <w:tcBorders>
              <w:top w:val="single" w:sz="8" w:space="0" w:color="auto"/>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71.326 -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Transporte de oleoductos y gasoductos                           </w:t>
            </w:r>
          </w:p>
        </w:tc>
        <w:tc>
          <w:tcPr>
            <w:tcW w:w="1960" w:type="dxa"/>
            <w:tcBorders>
              <w:top w:val="single" w:sz="8" w:space="0" w:color="auto"/>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71.400 -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Servicios relacionados con el transporte.  </w:t>
            </w:r>
          </w:p>
        </w:tc>
        <w:tc>
          <w:tcPr>
            <w:tcW w:w="1960" w:type="dxa"/>
            <w:tcBorders>
              <w:top w:val="single" w:sz="8" w:space="0" w:color="auto"/>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3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71.410 -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Playas de Estacionamiento.</w:t>
            </w:r>
          </w:p>
        </w:tc>
        <w:tc>
          <w:tcPr>
            <w:tcW w:w="1960" w:type="dxa"/>
            <w:tcBorders>
              <w:top w:val="single" w:sz="8" w:space="0" w:color="auto"/>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18‰</w:t>
            </w:r>
          </w:p>
        </w:tc>
      </w:tr>
      <w:tr w:rsidR="00CE4228" w:rsidRPr="00CE4228" w:rsidTr="001C5386">
        <w:trPr>
          <w:trHeight w:val="600"/>
        </w:trPr>
        <w:tc>
          <w:tcPr>
            <w:tcW w:w="72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Con un mínimo mensual por cada espacio destinado a garaje para un vehículo, o similares de</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$ 206.49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71.415 -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Lavadero de Autos.               </w:t>
            </w:r>
          </w:p>
        </w:tc>
        <w:tc>
          <w:tcPr>
            <w:tcW w:w="1960" w:type="dxa"/>
            <w:tcBorders>
              <w:top w:val="nil"/>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71.420 -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Estaciones de servicio, por todos los servicios y rubros explotados (se excluye venta de combustible).</w:t>
            </w:r>
          </w:p>
        </w:tc>
        <w:tc>
          <w:tcPr>
            <w:tcW w:w="1960" w:type="dxa"/>
            <w:tcBorders>
              <w:top w:val="single" w:sz="8" w:space="0" w:color="auto"/>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71.430 -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Agencias o Empresas de Turismo - Excursiones.</w:t>
            </w:r>
          </w:p>
        </w:tc>
        <w:tc>
          <w:tcPr>
            <w:tcW w:w="1960" w:type="dxa"/>
            <w:tcBorders>
              <w:top w:val="single" w:sz="8" w:space="0" w:color="auto"/>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72.000 -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Depósitos y almacenamientos. </w:t>
            </w:r>
          </w:p>
        </w:tc>
        <w:tc>
          <w:tcPr>
            <w:tcW w:w="1960" w:type="dxa"/>
            <w:tcBorders>
              <w:top w:val="single" w:sz="8" w:space="0" w:color="auto"/>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73.000 -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Comunicaciones. </w:t>
            </w:r>
          </w:p>
        </w:tc>
        <w:tc>
          <w:tcPr>
            <w:tcW w:w="1960" w:type="dxa"/>
            <w:tcBorders>
              <w:top w:val="single" w:sz="8" w:space="0" w:color="auto"/>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73.001 -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Servicios de Atención Telefónica (</w:t>
            </w:r>
            <w:proofErr w:type="spellStart"/>
            <w:r w:rsidRPr="00CE4228">
              <w:rPr>
                <w:rFonts w:ascii="Bookman Old Style" w:eastAsia="Times New Roman" w:hAnsi="Bookman Old Style" w:cs="Times New Roman"/>
                <w:color w:val="000000"/>
                <w:sz w:val="24"/>
                <w:szCs w:val="24"/>
                <w:lang w:eastAsia="es-AR"/>
              </w:rPr>
              <w:t>Call</w:t>
            </w:r>
            <w:proofErr w:type="spellEnd"/>
            <w:r w:rsidRPr="00CE4228">
              <w:rPr>
                <w:rFonts w:ascii="Bookman Old Style" w:eastAsia="Times New Roman" w:hAnsi="Bookman Old Style" w:cs="Times New Roman"/>
                <w:color w:val="000000"/>
                <w:sz w:val="24"/>
                <w:szCs w:val="24"/>
                <w:lang w:eastAsia="es-AR"/>
              </w:rPr>
              <w:t xml:space="preserve"> Center).</w:t>
            </w:r>
          </w:p>
        </w:tc>
        <w:tc>
          <w:tcPr>
            <w:tcW w:w="1960" w:type="dxa"/>
            <w:tcBorders>
              <w:top w:val="single" w:sz="8" w:space="0" w:color="auto"/>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73.100 -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Telecomunicaciones y/o transmisiones por cable.</w:t>
            </w:r>
          </w:p>
        </w:tc>
        <w:tc>
          <w:tcPr>
            <w:tcW w:w="1960" w:type="dxa"/>
            <w:tcBorders>
              <w:top w:val="single" w:sz="8" w:space="0" w:color="auto"/>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72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 xml:space="preserve">Con un mínimo mensual por abonado de </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$ 38.35</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73.111 -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Comunicaciones por correo, telégrafo y télex.</w:t>
            </w:r>
          </w:p>
        </w:tc>
        <w:tc>
          <w:tcPr>
            <w:tcW w:w="1960" w:type="dxa"/>
            <w:tcBorders>
              <w:top w:val="nil"/>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73.112 -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Comunicaciones por radio, excepto radiodifusión y televisión.</w:t>
            </w:r>
          </w:p>
        </w:tc>
        <w:tc>
          <w:tcPr>
            <w:tcW w:w="1960" w:type="dxa"/>
            <w:tcBorders>
              <w:top w:val="single" w:sz="8" w:space="0" w:color="auto"/>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73.113 -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Comunicaciones telefónicas.</w:t>
            </w:r>
          </w:p>
        </w:tc>
        <w:tc>
          <w:tcPr>
            <w:tcW w:w="1960" w:type="dxa"/>
            <w:tcBorders>
              <w:top w:val="single" w:sz="8" w:space="0" w:color="auto"/>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72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lastRenderedPageBreak/>
              <w:t xml:space="preserve">Con un mínimo mensual por abonado y/o por línea de  </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$ 38.35</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73.114 -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Telefonía Celular.</w:t>
            </w:r>
          </w:p>
        </w:tc>
        <w:tc>
          <w:tcPr>
            <w:tcW w:w="1960" w:type="dxa"/>
            <w:tcBorders>
              <w:top w:val="nil"/>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72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 xml:space="preserve">Con un mínimo mensual por abonado y/o por línea de  </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$ 38.35</w:t>
            </w:r>
          </w:p>
        </w:tc>
      </w:tr>
      <w:tr w:rsidR="00CE4228" w:rsidRPr="00CE4228" w:rsidTr="001C5386">
        <w:trPr>
          <w:trHeight w:val="9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73.115 -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Emisión y producción de radio y televisión, incluidos circuitos cerrados de televisión y retransmisión de radio y TV.</w:t>
            </w:r>
          </w:p>
        </w:tc>
        <w:tc>
          <w:tcPr>
            <w:tcW w:w="1960" w:type="dxa"/>
            <w:tcBorders>
              <w:top w:val="nil"/>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73.116 -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Transmisión de datos.</w:t>
            </w:r>
          </w:p>
        </w:tc>
        <w:tc>
          <w:tcPr>
            <w:tcW w:w="1960" w:type="dxa"/>
            <w:tcBorders>
              <w:top w:val="single" w:sz="8" w:space="0" w:color="auto"/>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73.117 -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Correo electrónico - Provisión de Servicios de Internet.</w:t>
            </w:r>
          </w:p>
        </w:tc>
        <w:tc>
          <w:tcPr>
            <w:tcW w:w="1960" w:type="dxa"/>
            <w:tcBorders>
              <w:top w:val="single" w:sz="8" w:space="0" w:color="auto"/>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73.120 -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Teléfonos públicos.</w:t>
            </w:r>
          </w:p>
        </w:tc>
        <w:tc>
          <w:tcPr>
            <w:tcW w:w="1960" w:type="dxa"/>
            <w:tcBorders>
              <w:top w:val="single" w:sz="8" w:space="0" w:color="auto"/>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600"/>
        </w:trPr>
        <w:tc>
          <w:tcPr>
            <w:tcW w:w="72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Con un mínimo mensual por cada teléfono público instalado de</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$ 374.61</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73.200 -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Distribución postal y/o servicios de comunicaciones  por  sistemas eléctricos o electrónicos.</w:t>
            </w:r>
          </w:p>
        </w:tc>
        <w:tc>
          <w:tcPr>
            <w:tcW w:w="1960" w:type="dxa"/>
            <w:tcBorders>
              <w:top w:val="nil"/>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73.300 -</w:t>
            </w:r>
          </w:p>
        </w:tc>
        <w:tc>
          <w:tcPr>
            <w:tcW w:w="6000" w:type="dxa"/>
            <w:tcBorders>
              <w:top w:val="single" w:sz="8" w:space="0" w:color="auto"/>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Comunicaciones de cabina telefónica.</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73.301 -</w:t>
            </w:r>
          </w:p>
        </w:tc>
        <w:tc>
          <w:tcPr>
            <w:tcW w:w="6000" w:type="dxa"/>
            <w:tcBorders>
              <w:top w:val="single" w:sz="8" w:space="0" w:color="auto"/>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No clasificado en otra parte.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bl>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end"/>
      </w: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PAZ\\PRESUPUESTO\\2021\\TARIFARIA 2021\\Tarifaria 2021 (VINCULADA a EXCEL)\\TARIFARIA 2021(FINAL).xlsx" "2021!F116C16:F171C20" \a \f 4 \h </w:instrText>
      </w:r>
      <w:r w:rsidRPr="00CE4228">
        <w:rPr>
          <w:rFonts w:ascii="Times New Roman" w:eastAsia="Times New Roman" w:hAnsi="Times New Roman" w:cs="Times New Roman"/>
          <w:sz w:val="24"/>
          <w:szCs w:val="24"/>
          <w:lang w:eastAsia="es-ES"/>
        </w:rPr>
        <w:fldChar w:fldCharType="separate"/>
      </w:r>
    </w:p>
    <w:p w:rsidR="00CE4228" w:rsidRPr="00CE4228" w:rsidRDefault="00374BBD"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sz w:val="24"/>
          <w:szCs w:val="24"/>
          <w:lang w:eastAsia="es-ES"/>
        </w:rPr>
        <w:fldChar w:fldCharType="end"/>
      </w:r>
      <w:r w:rsidR="00CE4228" w:rsidRPr="00CE4228">
        <w:rPr>
          <w:rFonts w:ascii="Bookman Old Style" w:eastAsia="Times New Roman" w:hAnsi="Bookman Old Style" w:cs="Times New Roman"/>
          <w:b/>
          <w:sz w:val="24"/>
          <w:szCs w:val="24"/>
          <w:lang w:eastAsia="es-ES"/>
        </w:rPr>
        <w:t>SERVICIOS</w:t>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Servicios Prestados al Público:</w:t>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6030"/>
        <w:gridCol w:w="1559"/>
      </w:tblGrid>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82.110 -</w:t>
            </w:r>
          </w:p>
        </w:tc>
        <w:tc>
          <w:tcPr>
            <w:tcW w:w="603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Enseñanza Privada.</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82.111 -</w:t>
            </w:r>
          </w:p>
        </w:tc>
        <w:tc>
          <w:tcPr>
            <w:tcW w:w="603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Escuela de Conductores.</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82.200 -</w:t>
            </w:r>
          </w:p>
        </w:tc>
        <w:tc>
          <w:tcPr>
            <w:tcW w:w="603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Institutos de Investigación  y Científicos  con fines  de lucro.</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82.300 -</w:t>
            </w:r>
          </w:p>
        </w:tc>
        <w:tc>
          <w:tcPr>
            <w:tcW w:w="603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Servicios médicos y odontológicos.</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82.400 -</w:t>
            </w:r>
          </w:p>
        </w:tc>
        <w:tc>
          <w:tcPr>
            <w:tcW w:w="603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Institutos y/o particulares de Asistencia Social con fines de lucro.</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82.410 -</w:t>
            </w:r>
          </w:p>
        </w:tc>
        <w:tc>
          <w:tcPr>
            <w:tcW w:w="603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Seguridad y Vigilancia.</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82.415 -</w:t>
            </w:r>
          </w:p>
        </w:tc>
        <w:tc>
          <w:tcPr>
            <w:tcW w:w="603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Consultoría.</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82.500 -</w:t>
            </w:r>
          </w:p>
        </w:tc>
        <w:tc>
          <w:tcPr>
            <w:tcW w:w="603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Asociaciones comerciales, profesionales y laborales.</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82.510 -</w:t>
            </w:r>
          </w:p>
        </w:tc>
        <w:tc>
          <w:tcPr>
            <w:tcW w:w="603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Diseño Gráfico.</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82.515 -</w:t>
            </w:r>
          </w:p>
        </w:tc>
        <w:tc>
          <w:tcPr>
            <w:tcW w:w="603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Camarógrafo.</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82.520 -</w:t>
            </w:r>
          </w:p>
        </w:tc>
        <w:tc>
          <w:tcPr>
            <w:tcW w:w="603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Servicio de Catering.</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82.600 -</w:t>
            </w:r>
          </w:p>
        </w:tc>
        <w:tc>
          <w:tcPr>
            <w:tcW w:w="603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Hogares de Ancianos.</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82.610 -</w:t>
            </w:r>
          </w:p>
        </w:tc>
        <w:tc>
          <w:tcPr>
            <w:tcW w:w="603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Guarderías.</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82.700 -</w:t>
            </w:r>
          </w:p>
        </w:tc>
        <w:tc>
          <w:tcPr>
            <w:tcW w:w="6030" w:type="dxa"/>
            <w:shd w:val="clear" w:color="auto" w:fill="auto"/>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Servicios de saneamiento y similares (incluye los servicios de recolección de residuos, limpieza,  exterminio, fumigación, desinfección y similares). </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82.900 -</w:t>
            </w:r>
          </w:p>
        </w:tc>
        <w:tc>
          <w:tcPr>
            <w:tcW w:w="603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Otros servicios sociales conexos.</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82.910 -</w:t>
            </w:r>
          </w:p>
        </w:tc>
        <w:tc>
          <w:tcPr>
            <w:tcW w:w="603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Otros servicios prestados al público no clasificados en otra parte.</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82.915 -</w:t>
            </w:r>
          </w:p>
        </w:tc>
        <w:tc>
          <w:tcPr>
            <w:tcW w:w="603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Producción de Videos.</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bl>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Servicios Prestados a las Empresas:</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6030"/>
        <w:gridCol w:w="1559"/>
      </w:tblGrid>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83.100 -</w:t>
            </w:r>
          </w:p>
        </w:tc>
        <w:tc>
          <w:tcPr>
            <w:tcW w:w="603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Servicios de procesamiento de datos.</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83.200 -</w:t>
            </w:r>
          </w:p>
        </w:tc>
        <w:tc>
          <w:tcPr>
            <w:tcW w:w="603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Servicios Jurídicos.</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83.300 -</w:t>
            </w:r>
          </w:p>
        </w:tc>
        <w:tc>
          <w:tcPr>
            <w:tcW w:w="603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Servicios de Contabilidad, Auditoria y Teneduría  de Libros.</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83.310 -</w:t>
            </w:r>
          </w:p>
        </w:tc>
        <w:tc>
          <w:tcPr>
            <w:tcW w:w="603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Servicios de ajustes y cobranzas de cuentas.</w:t>
            </w:r>
          </w:p>
        </w:tc>
        <w:tc>
          <w:tcPr>
            <w:tcW w:w="1559" w:type="dxa"/>
            <w:shd w:val="clear" w:color="auto" w:fill="auto"/>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18‰</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lastRenderedPageBreak/>
              <w:t>83.400 -</w:t>
            </w:r>
          </w:p>
        </w:tc>
        <w:tc>
          <w:tcPr>
            <w:tcW w:w="603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Alquiler y arrendamiento de máquinas y equipos.</w:t>
            </w:r>
          </w:p>
        </w:tc>
        <w:tc>
          <w:tcPr>
            <w:tcW w:w="1559" w:type="dxa"/>
            <w:shd w:val="clear" w:color="auto" w:fill="auto"/>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83.410 -</w:t>
            </w:r>
          </w:p>
        </w:tc>
        <w:tc>
          <w:tcPr>
            <w:tcW w:w="603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Intermediarios, consignatarios, comisionistas que perciban comisiones, bonificaciones, porcentajes  u otras retribuciones análogas.</w:t>
            </w:r>
          </w:p>
        </w:tc>
        <w:tc>
          <w:tcPr>
            <w:tcW w:w="1559" w:type="dxa"/>
            <w:shd w:val="clear" w:color="auto" w:fill="auto"/>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18‰</w:t>
            </w:r>
          </w:p>
        </w:tc>
      </w:tr>
      <w:tr w:rsidR="00CE4228" w:rsidRPr="00CE4228" w:rsidTr="001C5386">
        <w:trPr>
          <w:trHeight w:val="315"/>
        </w:trPr>
        <w:tc>
          <w:tcPr>
            <w:tcW w:w="120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83.420 -</w:t>
            </w:r>
          </w:p>
        </w:tc>
        <w:tc>
          <w:tcPr>
            <w:tcW w:w="6030"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Otros servicios prestados a las empresas no clasificados en otra parte.</w:t>
            </w:r>
          </w:p>
        </w:tc>
        <w:tc>
          <w:tcPr>
            <w:tcW w:w="1559" w:type="dxa"/>
            <w:shd w:val="clear" w:color="auto" w:fill="auto"/>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bl>
    <w:p w:rsidR="00CE4228" w:rsidRPr="00CE4228" w:rsidRDefault="00CE4228" w:rsidP="00CE4228">
      <w:pPr>
        <w:spacing w:after="0" w:line="240" w:lineRule="auto"/>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Servicios de Publicidad  y Propaganda:</w:t>
      </w:r>
    </w:p>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AR"/>
        </w:rPr>
        <w:fldChar w:fldCharType="begin"/>
      </w:r>
      <w:r w:rsidR="00CE4228" w:rsidRPr="00CE4228">
        <w:rPr>
          <w:rFonts w:ascii="Times New Roman" w:eastAsia="Times New Roman" w:hAnsi="Times New Roman" w:cs="Times New Roman"/>
          <w:sz w:val="24"/>
          <w:szCs w:val="24"/>
          <w:lang w:eastAsia="es-AR"/>
        </w:rPr>
        <w:instrText xml:space="preserve"> LINK Excel.Sheet.8 "C:\\Users\\sec-economia\\Documents\\Va. CARLOS PAZ\\TARIFARIA 2022 (Respaldo Final)\\TARIFARIA 2022(FINAL).xlsx" 2022!F174C16:F180C20 \a \f 4 \h </w:instrText>
      </w:r>
      <w:r w:rsidRPr="00CE4228">
        <w:rPr>
          <w:rFonts w:ascii="Times New Roman" w:eastAsia="Times New Roman" w:hAnsi="Times New Roman" w:cs="Times New Roman"/>
          <w:sz w:val="24"/>
          <w:szCs w:val="24"/>
          <w:lang w:eastAsia="es-AR"/>
        </w:rPr>
        <w:fldChar w:fldCharType="separate"/>
      </w:r>
    </w:p>
    <w:tbl>
      <w:tblPr>
        <w:tblW w:w="9200" w:type="dxa"/>
        <w:tblInd w:w="60" w:type="dxa"/>
        <w:tblCellMar>
          <w:left w:w="70" w:type="dxa"/>
          <w:right w:w="70" w:type="dxa"/>
        </w:tblCellMar>
        <w:tblLook w:val="04A0" w:firstRow="1" w:lastRow="0" w:firstColumn="1" w:lastColumn="0" w:noHBand="0" w:noVBand="1"/>
      </w:tblPr>
      <w:tblGrid>
        <w:gridCol w:w="1240"/>
        <w:gridCol w:w="6000"/>
        <w:gridCol w:w="1960"/>
      </w:tblGrid>
      <w:tr w:rsidR="00CE4228" w:rsidRPr="00CE4228" w:rsidTr="001C5386">
        <w:trPr>
          <w:trHeight w:val="600"/>
        </w:trPr>
        <w:tc>
          <w:tcPr>
            <w:tcW w:w="1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83.500 -</w:t>
            </w:r>
          </w:p>
        </w:tc>
        <w:tc>
          <w:tcPr>
            <w:tcW w:w="6000" w:type="dxa"/>
            <w:tcBorders>
              <w:top w:val="single" w:sz="8" w:space="0" w:color="auto"/>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Agencias o empresas de servicios de publicidad, incluso las de propaganda filmada o televisada.</w:t>
            </w:r>
          </w:p>
        </w:tc>
        <w:tc>
          <w:tcPr>
            <w:tcW w:w="1960" w:type="dxa"/>
            <w:tcBorders>
              <w:top w:val="single" w:sz="8" w:space="0" w:color="auto"/>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18‰</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83.600 -</w:t>
            </w:r>
          </w:p>
        </w:tc>
        <w:tc>
          <w:tcPr>
            <w:tcW w:w="6000" w:type="dxa"/>
            <w:tcBorders>
              <w:top w:val="single" w:sz="8" w:space="0" w:color="auto"/>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Publicidad callejera.</w:t>
            </w:r>
          </w:p>
        </w:tc>
        <w:tc>
          <w:tcPr>
            <w:tcW w:w="196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18‰</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83.610 -</w:t>
            </w:r>
          </w:p>
        </w:tc>
        <w:tc>
          <w:tcPr>
            <w:tcW w:w="6000" w:type="dxa"/>
            <w:tcBorders>
              <w:top w:val="single" w:sz="8" w:space="0" w:color="auto"/>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Publicidad  estática  realizada  por  medio  de  paneles, carteleros o similares. </w:t>
            </w:r>
          </w:p>
        </w:tc>
        <w:tc>
          <w:tcPr>
            <w:tcW w:w="196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18‰</w:t>
            </w:r>
          </w:p>
        </w:tc>
      </w:tr>
      <w:tr w:rsidR="00CE4228" w:rsidRPr="00CE4228" w:rsidTr="001C5386">
        <w:trPr>
          <w:trHeight w:val="600"/>
        </w:trPr>
        <w:tc>
          <w:tcPr>
            <w:tcW w:w="72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Con un mínimo por metro cuadrado o fracción menor del cartel, por mes de</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$ 471.96</w:t>
            </w:r>
          </w:p>
        </w:tc>
      </w:tr>
      <w:tr w:rsidR="00CE4228" w:rsidRPr="00CE4228" w:rsidTr="001C5386">
        <w:trPr>
          <w:trHeight w:val="600"/>
        </w:trPr>
        <w:tc>
          <w:tcPr>
            <w:tcW w:w="1240" w:type="dxa"/>
            <w:tcBorders>
              <w:top w:val="nil"/>
              <w:left w:val="single" w:sz="8" w:space="0" w:color="auto"/>
              <w:bottom w:val="nil"/>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83.620 -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Publicidad animada realizada por medio de paneles, carteleros o similares.</w:t>
            </w:r>
          </w:p>
        </w:tc>
        <w:tc>
          <w:tcPr>
            <w:tcW w:w="196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18‰</w:t>
            </w:r>
          </w:p>
        </w:tc>
      </w:tr>
      <w:tr w:rsidR="00CE4228" w:rsidRPr="00CE4228" w:rsidTr="001C5386">
        <w:trPr>
          <w:trHeight w:val="600"/>
        </w:trPr>
        <w:tc>
          <w:tcPr>
            <w:tcW w:w="72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Con un mínimo por metro cuadrado o fracción menor del cartel, por mes de</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$ 589.95</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83.900 -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Otros servicios prestados a las empresas, no clasificados en otra parte.</w:t>
            </w:r>
          </w:p>
        </w:tc>
        <w:tc>
          <w:tcPr>
            <w:tcW w:w="196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18‰</w:t>
            </w:r>
          </w:p>
        </w:tc>
      </w:tr>
    </w:tbl>
    <w:p w:rsidR="00CE4228" w:rsidRPr="00CE4228" w:rsidRDefault="00374BBD" w:rsidP="00CE4228">
      <w:pPr>
        <w:spacing w:after="0" w:line="240" w:lineRule="auto"/>
        <w:rPr>
          <w:rFonts w:ascii="Bookman Old Style" w:eastAsia="Times New Roman" w:hAnsi="Bookman Old Style" w:cs="Times New Roman"/>
          <w:sz w:val="24"/>
          <w:szCs w:val="24"/>
          <w:lang w:eastAsia="es-AR"/>
        </w:rPr>
      </w:pPr>
      <w:r w:rsidRPr="00CE4228">
        <w:rPr>
          <w:rFonts w:ascii="Times New Roman" w:eastAsia="Times New Roman" w:hAnsi="Times New Roman" w:cs="Times New Roman"/>
          <w:sz w:val="24"/>
          <w:szCs w:val="24"/>
          <w:lang w:eastAsia="es-AR"/>
        </w:rPr>
        <w:fldChar w:fldCharType="end"/>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Servicios de Esparcimiento:</w:t>
      </w:r>
    </w:p>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PAZ\\TARIFARIA 2022 (Respaldo Final)\\TARIFARIA 2022(FINAL).xlsx" 2022!F183C16:F222C20 \a \f 4 \h </w:instrText>
      </w:r>
      <w:r w:rsidRPr="00CE4228">
        <w:rPr>
          <w:rFonts w:ascii="Times New Roman" w:eastAsia="Times New Roman" w:hAnsi="Times New Roman" w:cs="Times New Roman"/>
          <w:sz w:val="24"/>
          <w:szCs w:val="24"/>
          <w:lang w:eastAsia="es-ES"/>
        </w:rPr>
        <w:fldChar w:fldCharType="separate"/>
      </w:r>
    </w:p>
    <w:tbl>
      <w:tblPr>
        <w:tblW w:w="9200" w:type="dxa"/>
        <w:tblInd w:w="60" w:type="dxa"/>
        <w:tblCellMar>
          <w:left w:w="70" w:type="dxa"/>
          <w:right w:w="70" w:type="dxa"/>
        </w:tblCellMar>
        <w:tblLook w:val="04A0" w:firstRow="1" w:lastRow="0" w:firstColumn="1" w:lastColumn="0" w:noHBand="0" w:noVBand="1"/>
      </w:tblPr>
      <w:tblGrid>
        <w:gridCol w:w="1240"/>
        <w:gridCol w:w="6000"/>
        <w:gridCol w:w="1960"/>
      </w:tblGrid>
      <w:tr w:rsidR="00CE4228" w:rsidRPr="00CE4228" w:rsidTr="001C5386">
        <w:trPr>
          <w:trHeight w:val="300"/>
        </w:trPr>
        <w:tc>
          <w:tcPr>
            <w:tcW w:w="1240" w:type="dxa"/>
            <w:tcBorders>
              <w:top w:val="single" w:sz="8" w:space="0" w:color="auto"/>
              <w:left w:val="single" w:sz="8" w:space="0" w:color="auto"/>
              <w:bottom w:val="nil"/>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84.100 -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Distribución y alquiler de películas cinematográficas</w:t>
            </w:r>
          </w:p>
        </w:tc>
        <w:tc>
          <w:tcPr>
            <w:tcW w:w="1960" w:type="dxa"/>
            <w:tcBorders>
              <w:top w:val="single" w:sz="8" w:space="0" w:color="auto"/>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18‰</w:t>
            </w:r>
          </w:p>
        </w:tc>
      </w:tr>
      <w:tr w:rsidR="00CE4228" w:rsidRPr="00CE4228" w:rsidTr="001C5386">
        <w:trPr>
          <w:trHeight w:val="300"/>
        </w:trPr>
        <w:tc>
          <w:tcPr>
            <w:tcW w:w="1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84.200 -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Exhibición de películas cinematográficas.</w:t>
            </w:r>
          </w:p>
        </w:tc>
        <w:tc>
          <w:tcPr>
            <w:tcW w:w="1960" w:type="dxa"/>
            <w:tcBorders>
              <w:top w:val="nil"/>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40" w:type="dxa"/>
            <w:tcBorders>
              <w:top w:val="nil"/>
              <w:left w:val="single" w:sz="8" w:space="0" w:color="auto"/>
              <w:bottom w:val="nil"/>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84.210 -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Cinematógrafos, con más de dos salas de exhibición.</w:t>
            </w:r>
          </w:p>
        </w:tc>
        <w:tc>
          <w:tcPr>
            <w:tcW w:w="1960" w:type="dxa"/>
            <w:tcBorders>
              <w:top w:val="single" w:sz="8" w:space="0" w:color="auto"/>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18‰</w:t>
            </w:r>
          </w:p>
        </w:tc>
      </w:tr>
      <w:tr w:rsidR="00CE4228" w:rsidRPr="00CE4228" w:rsidTr="001C5386">
        <w:trPr>
          <w:trHeight w:val="300"/>
        </w:trPr>
        <w:tc>
          <w:tcPr>
            <w:tcW w:w="72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 xml:space="preserve">Con un mínimo mensual de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$ 4,763.95</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84.300 -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Emisoras y productoras de radio y </w:t>
            </w:r>
            <w:proofErr w:type="spellStart"/>
            <w:r w:rsidRPr="00CE4228">
              <w:rPr>
                <w:rFonts w:ascii="Bookman Old Style" w:eastAsia="Times New Roman" w:hAnsi="Bookman Old Style" w:cs="Times New Roman"/>
                <w:color w:val="000000"/>
                <w:sz w:val="24"/>
                <w:szCs w:val="24"/>
                <w:lang w:eastAsia="es-AR"/>
              </w:rPr>
              <w:t>T.V</w:t>
            </w:r>
            <w:proofErr w:type="spellEnd"/>
            <w:r w:rsidRPr="00CE4228">
              <w:rPr>
                <w:rFonts w:ascii="Bookman Old Style" w:eastAsia="Times New Roman" w:hAnsi="Bookman Old Style" w:cs="Times New Roman"/>
                <w:color w:val="000000"/>
                <w:sz w:val="24"/>
                <w:szCs w:val="24"/>
                <w:lang w:eastAsia="es-AR"/>
              </w:rPr>
              <w:t xml:space="preserve">. </w:t>
            </w:r>
          </w:p>
        </w:tc>
        <w:tc>
          <w:tcPr>
            <w:tcW w:w="1960" w:type="dxa"/>
            <w:tcBorders>
              <w:top w:val="nil"/>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600"/>
        </w:trPr>
        <w:tc>
          <w:tcPr>
            <w:tcW w:w="1240" w:type="dxa"/>
            <w:tcBorders>
              <w:top w:val="nil"/>
              <w:left w:val="single" w:sz="8" w:space="0" w:color="auto"/>
              <w:bottom w:val="nil"/>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84.400 -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Bibliotecas, museos, jardines botánicos y otros servicios culturales no clasificados en otra parte.</w:t>
            </w:r>
          </w:p>
        </w:tc>
        <w:tc>
          <w:tcPr>
            <w:tcW w:w="1960" w:type="dxa"/>
            <w:tcBorders>
              <w:top w:val="single" w:sz="8" w:space="0" w:color="auto"/>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0‰</w:t>
            </w:r>
          </w:p>
        </w:tc>
      </w:tr>
      <w:tr w:rsidR="00CE4228" w:rsidRPr="00CE4228" w:rsidTr="001C5386">
        <w:trPr>
          <w:trHeight w:val="600"/>
        </w:trPr>
        <w:tc>
          <w:tcPr>
            <w:tcW w:w="1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84.500 -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Alquiler de canchas de tenis, paddle y deportes en general.</w:t>
            </w:r>
          </w:p>
        </w:tc>
        <w:tc>
          <w:tcPr>
            <w:tcW w:w="1960" w:type="dxa"/>
            <w:tcBorders>
              <w:top w:val="nil"/>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84.600 -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Alquiler de bicicletas o vehículos a pedal.</w:t>
            </w:r>
          </w:p>
        </w:tc>
        <w:tc>
          <w:tcPr>
            <w:tcW w:w="1960" w:type="dxa"/>
            <w:tcBorders>
              <w:top w:val="single" w:sz="8" w:space="0" w:color="auto"/>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72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Con un mínimo por unidad, por mes de</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$ 213.86</w:t>
            </w:r>
          </w:p>
        </w:tc>
      </w:tr>
      <w:tr w:rsidR="00CE4228" w:rsidRPr="00CE4228" w:rsidTr="001C5386">
        <w:trPr>
          <w:trHeight w:val="600"/>
        </w:trPr>
        <w:tc>
          <w:tcPr>
            <w:tcW w:w="1240" w:type="dxa"/>
            <w:tcBorders>
              <w:top w:val="nil"/>
              <w:left w:val="single" w:sz="8" w:space="0" w:color="auto"/>
              <w:bottom w:val="nil"/>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84.601 -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Alquiler de motocross, motos, ciclomotores, </w:t>
            </w:r>
            <w:proofErr w:type="spellStart"/>
            <w:r w:rsidRPr="00CE4228">
              <w:rPr>
                <w:rFonts w:ascii="Bookman Old Style" w:eastAsia="Times New Roman" w:hAnsi="Bookman Old Style" w:cs="Times New Roman"/>
                <w:color w:val="000000"/>
                <w:sz w:val="24"/>
                <w:szCs w:val="24"/>
                <w:lang w:eastAsia="es-AR"/>
              </w:rPr>
              <w:t>cuatriciclos</w:t>
            </w:r>
            <w:proofErr w:type="spellEnd"/>
            <w:r w:rsidRPr="00CE4228">
              <w:rPr>
                <w:rFonts w:ascii="Bookman Old Style" w:eastAsia="Times New Roman" w:hAnsi="Bookman Old Style" w:cs="Times New Roman"/>
                <w:color w:val="000000"/>
                <w:sz w:val="24"/>
                <w:szCs w:val="24"/>
                <w:lang w:eastAsia="es-AR"/>
              </w:rPr>
              <w:t xml:space="preserve"> y vehículos similares.</w:t>
            </w:r>
          </w:p>
        </w:tc>
        <w:tc>
          <w:tcPr>
            <w:tcW w:w="1960" w:type="dxa"/>
            <w:tcBorders>
              <w:top w:val="nil"/>
              <w:left w:val="nil"/>
              <w:bottom w:val="nil"/>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27‰</w:t>
            </w:r>
          </w:p>
        </w:tc>
      </w:tr>
      <w:tr w:rsidR="00CE4228" w:rsidRPr="00CE4228" w:rsidTr="001C5386">
        <w:trPr>
          <w:trHeight w:val="600"/>
        </w:trPr>
        <w:tc>
          <w:tcPr>
            <w:tcW w:w="72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Con un mínimo mensual por unidad, por los meses de enero a marzo inclusive de</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$ 436.15</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84.630 -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Alquiler de automóviles.</w:t>
            </w:r>
          </w:p>
        </w:tc>
        <w:tc>
          <w:tcPr>
            <w:tcW w:w="196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18‰</w:t>
            </w:r>
          </w:p>
        </w:tc>
      </w:tr>
      <w:tr w:rsidR="00CE4228" w:rsidRPr="00CE4228" w:rsidTr="001C5386">
        <w:trPr>
          <w:trHeight w:val="600"/>
        </w:trPr>
        <w:tc>
          <w:tcPr>
            <w:tcW w:w="72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Con un mínimo mensual por unidad, por los meses de enero a marzo inclusive de</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$ 436.15</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84.650 -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Alquiler de vehículos náuticos sin motor.</w:t>
            </w:r>
          </w:p>
        </w:tc>
        <w:tc>
          <w:tcPr>
            <w:tcW w:w="196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18‰</w:t>
            </w:r>
          </w:p>
        </w:tc>
      </w:tr>
      <w:tr w:rsidR="00CE4228" w:rsidRPr="00CE4228" w:rsidTr="001C5386">
        <w:trPr>
          <w:trHeight w:val="600"/>
        </w:trPr>
        <w:tc>
          <w:tcPr>
            <w:tcW w:w="72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Con un mínimo mensual por unidad, por los meses de enero a marzo inclusive de</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$ 258.88</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84.655 -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Alquiler de vehículos náuticos con motor. </w:t>
            </w:r>
          </w:p>
        </w:tc>
        <w:tc>
          <w:tcPr>
            <w:tcW w:w="1960" w:type="dxa"/>
            <w:tcBorders>
              <w:top w:val="nil"/>
              <w:left w:val="nil"/>
              <w:bottom w:val="nil"/>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27‰</w:t>
            </w:r>
          </w:p>
        </w:tc>
      </w:tr>
      <w:tr w:rsidR="00CE4228" w:rsidRPr="00CE4228" w:rsidTr="001C5386">
        <w:trPr>
          <w:trHeight w:val="600"/>
        </w:trPr>
        <w:tc>
          <w:tcPr>
            <w:tcW w:w="72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Con un mínimo mensual por unidad, por los meses de enero a marzo inclusive de</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$ 1,491.38</w:t>
            </w:r>
          </w:p>
        </w:tc>
      </w:tr>
      <w:tr w:rsidR="00CE4228" w:rsidRPr="00CE4228" w:rsidTr="001C5386">
        <w:trPr>
          <w:trHeight w:val="300"/>
        </w:trPr>
        <w:tc>
          <w:tcPr>
            <w:tcW w:w="1240" w:type="dxa"/>
            <w:tcBorders>
              <w:top w:val="nil"/>
              <w:left w:val="single" w:sz="8" w:space="0" w:color="auto"/>
              <w:bottom w:val="nil"/>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84.656 -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Alquiler de vehículos en general con destino </w:t>
            </w:r>
            <w:r w:rsidRPr="00CE4228">
              <w:rPr>
                <w:rFonts w:ascii="Bookman Old Style" w:eastAsia="Times New Roman" w:hAnsi="Bookman Old Style" w:cs="Times New Roman"/>
                <w:color w:val="000000"/>
                <w:sz w:val="24"/>
                <w:szCs w:val="24"/>
                <w:lang w:eastAsia="es-AR"/>
              </w:rPr>
              <w:lastRenderedPageBreak/>
              <w:t>turístico.</w:t>
            </w:r>
          </w:p>
        </w:tc>
        <w:tc>
          <w:tcPr>
            <w:tcW w:w="1960" w:type="dxa"/>
            <w:tcBorders>
              <w:top w:val="nil"/>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lastRenderedPageBreak/>
              <w:t>9‰</w:t>
            </w:r>
          </w:p>
        </w:tc>
      </w:tr>
      <w:tr w:rsidR="00CE4228" w:rsidRPr="00CE4228" w:rsidTr="001C5386">
        <w:trPr>
          <w:trHeight w:val="300"/>
        </w:trPr>
        <w:tc>
          <w:tcPr>
            <w:tcW w:w="1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lastRenderedPageBreak/>
              <w:t xml:space="preserve">84.660 -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Piletas de natación de uso público.</w:t>
            </w:r>
          </w:p>
        </w:tc>
        <w:tc>
          <w:tcPr>
            <w:tcW w:w="1960" w:type="dxa"/>
            <w:tcBorders>
              <w:top w:val="single" w:sz="8" w:space="0" w:color="auto"/>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600"/>
        </w:trPr>
        <w:tc>
          <w:tcPr>
            <w:tcW w:w="72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 xml:space="preserve">Con un mínimo mensual -por los meses de diciembre a marzo inclusive- por cada piscina de  </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$ 2,785.78</w:t>
            </w:r>
          </w:p>
        </w:tc>
      </w:tr>
      <w:tr w:rsidR="00CE4228" w:rsidRPr="00CE4228" w:rsidTr="001C5386">
        <w:trPr>
          <w:trHeight w:val="300"/>
        </w:trPr>
        <w:tc>
          <w:tcPr>
            <w:tcW w:w="1240" w:type="dxa"/>
            <w:tcBorders>
              <w:top w:val="nil"/>
              <w:left w:val="single" w:sz="8" w:space="0" w:color="auto"/>
              <w:bottom w:val="nil"/>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84.700 -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Alquiler de películas, videos y equipos de reproducción.</w:t>
            </w:r>
          </w:p>
        </w:tc>
        <w:tc>
          <w:tcPr>
            <w:tcW w:w="1960" w:type="dxa"/>
            <w:tcBorders>
              <w:top w:val="nil"/>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900"/>
        </w:trPr>
        <w:tc>
          <w:tcPr>
            <w:tcW w:w="1240" w:type="dxa"/>
            <w:tcBorders>
              <w:top w:val="single" w:sz="8" w:space="0" w:color="auto"/>
              <w:left w:val="single" w:sz="8" w:space="0" w:color="auto"/>
              <w:bottom w:val="nil"/>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84.800 -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Los negocios con juegos electrónicos, mecánicos o  similares mencionados en  la Ordenanza  Nº 2.245 y sus modificatorias.</w:t>
            </w:r>
          </w:p>
        </w:tc>
        <w:tc>
          <w:tcPr>
            <w:tcW w:w="1960" w:type="dxa"/>
            <w:tcBorders>
              <w:top w:val="single" w:sz="8" w:space="0" w:color="auto"/>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18‰</w:t>
            </w:r>
          </w:p>
        </w:tc>
      </w:tr>
      <w:tr w:rsidR="00CE4228" w:rsidRPr="00CE4228" w:rsidTr="001C5386">
        <w:trPr>
          <w:trHeight w:val="600"/>
        </w:trPr>
        <w:tc>
          <w:tcPr>
            <w:tcW w:w="1240" w:type="dxa"/>
            <w:tcBorders>
              <w:top w:val="single" w:sz="8" w:space="0" w:color="auto"/>
              <w:left w:val="single" w:sz="8" w:space="0" w:color="auto"/>
              <w:bottom w:val="nil"/>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84.900 -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Servicios de diversión y esparcimiento no clasificados en otra parte.</w:t>
            </w:r>
          </w:p>
        </w:tc>
        <w:tc>
          <w:tcPr>
            <w:tcW w:w="196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18‰</w:t>
            </w:r>
          </w:p>
        </w:tc>
      </w:tr>
      <w:tr w:rsidR="00CE4228" w:rsidRPr="00CE4228" w:rsidTr="001C5386">
        <w:trPr>
          <w:trHeight w:val="900"/>
        </w:trPr>
        <w:tc>
          <w:tcPr>
            <w:tcW w:w="1240" w:type="dxa"/>
            <w:tcBorders>
              <w:top w:val="single" w:sz="8" w:space="0" w:color="auto"/>
              <w:left w:val="single" w:sz="8" w:space="0" w:color="auto"/>
              <w:bottom w:val="nil"/>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84.901 -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Cafés </w:t>
            </w:r>
            <w:proofErr w:type="spellStart"/>
            <w:r w:rsidRPr="00CE4228">
              <w:rPr>
                <w:rFonts w:ascii="Bookman Old Style" w:eastAsia="Times New Roman" w:hAnsi="Bookman Old Style" w:cs="Times New Roman"/>
                <w:color w:val="000000"/>
                <w:sz w:val="24"/>
                <w:szCs w:val="24"/>
                <w:lang w:eastAsia="es-AR"/>
              </w:rPr>
              <w:t>concert</w:t>
            </w:r>
            <w:proofErr w:type="spellEnd"/>
            <w:r w:rsidRPr="00CE4228">
              <w:rPr>
                <w:rFonts w:ascii="Bookman Old Style" w:eastAsia="Times New Roman" w:hAnsi="Bookman Old Style" w:cs="Times New Roman"/>
                <w:color w:val="000000"/>
                <w:sz w:val="24"/>
                <w:szCs w:val="24"/>
                <w:lang w:eastAsia="es-AR"/>
              </w:rPr>
              <w:t xml:space="preserve">, pubs, </w:t>
            </w:r>
            <w:proofErr w:type="spellStart"/>
            <w:r w:rsidRPr="00CE4228">
              <w:rPr>
                <w:rFonts w:ascii="Bookman Old Style" w:eastAsia="Times New Roman" w:hAnsi="Bookman Old Style" w:cs="Times New Roman"/>
                <w:color w:val="000000"/>
                <w:sz w:val="24"/>
                <w:szCs w:val="24"/>
                <w:lang w:eastAsia="es-AR"/>
              </w:rPr>
              <w:t>dancing</w:t>
            </w:r>
            <w:proofErr w:type="spellEnd"/>
            <w:r w:rsidRPr="00CE4228">
              <w:rPr>
                <w:rFonts w:ascii="Bookman Old Style" w:eastAsia="Times New Roman" w:hAnsi="Bookman Old Style" w:cs="Times New Roman"/>
                <w:color w:val="000000"/>
                <w:sz w:val="24"/>
                <w:szCs w:val="24"/>
                <w:lang w:eastAsia="es-AR"/>
              </w:rPr>
              <w:t xml:space="preserve"> y establecimientos análogos cualquiera sea la denominación utilizada, no clasificados en otra parte.</w:t>
            </w:r>
          </w:p>
        </w:tc>
        <w:tc>
          <w:tcPr>
            <w:tcW w:w="196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18‰</w:t>
            </w:r>
          </w:p>
        </w:tc>
      </w:tr>
      <w:tr w:rsidR="00CE4228" w:rsidRPr="00CE4228" w:rsidTr="001C5386">
        <w:trPr>
          <w:trHeight w:val="300"/>
        </w:trPr>
        <w:tc>
          <w:tcPr>
            <w:tcW w:w="72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 xml:space="preserve">Con un mínimo mensual de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$ 15,117.47</w:t>
            </w:r>
          </w:p>
        </w:tc>
      </w:tr>
      <w:tr w:rsidR="00CE4228" w:rsidRPr="00CE4228" w:rsidTr="001C5386">
        <w:trPr>
          <w:trHeight w:val="900"/>
        </w:trPr>
        <w:tc>
          <w:tcPr>
            <w:tcW w:w="1240" w:type="dxa"/>
            <w:tcBorders>
              <w:top w:val="nil"/>
              <w:left w:val="single" w:sz="8" w:space="0" w:color="auto"/>
              <w:bottom w:val="nil"/>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84.902 -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Confiterías bailables y establecimientos análogos </w:t>
            </w:r>
            <w:proofErr w:type="spellStart"/>
            <w:r w:rsidRPr="00CE4228">
              <w:rPr>
                <w:rFonts w:ascii="Bookman Old Style" w:eastAsia="Times New Roman" w:hAnsi="Bookman Old Style" w:cs="Times New Roman"/>
                <w:color w:val="000000"/>
                <w:sz w:val="24"/>
                <w:szCs w:val="24"/>
                <w:lang w:eastAsia="es-AR"/>
              </w:rPr>
              <w:t>cualesquiera</w:t>
            </w:r>
            <w:proofErr w:type="spellEnd"/>
            <w:r w:rsidRPr="00CE4228">
              <w:rPr>
                <w:rFonts w:ascii="Bookman Old Style" w:eastAsia="Times New Roman" w:hAnsi="Bookman Old Style" w:cs="Times New Roman"/>
                <w:color w:val="000000"/>
                <w:sz w:val="24"/>
                <w:szCs w:val="24"/>
                <w:lang w:eastAsia="es-AR"/>
              </w:rPr>
              <w:t xml:space="preserve"> sea  la denominación utilizada, no clasificados en otra parte.</w:t>
            </w:r>
          </w:p>
        </w:tc>
        <w:tc>
          <w:tcPr>
            <w:tcW w:w="196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18‰</w:t>
            </w:r>
          </w:p>
        </w:tc>
      </w:tr>
      <w:tr w:rsidR="00CE4228" w:rsidRPr="00CE4228" w:rsidTr="001C5386">
        <w:trPr>
          <w:trHeight w:val="300"/>
        </w:trPr>
        <w:tc>
          <w:tcPr>
            <w:tcW w:w="72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 xml:space="preserve">Con un mínimo mensual de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$ 19,055.39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84.903 -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Arrendamiento y/o concesión de Salas de Teatro.</w:t>
            </w:r>
          </w:p>
        </w:tc>
        <w:tc>
          <w:tcPr>
            <w:tcW w:w="196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18‰</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84.904 -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Circos.</w:t>
            </w:r>
          </w:p>
        </w:tc>
        <w:tc>
          <w:tcPr>
            <w:tcW w:w="1960" w:type="dxa"/>
            <w:tcBorders>
              <w:top w:val="nil"/>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1800"/>
        </w:trPr>
        <w:tc>
          <w:tcPr>
            <w:tcW w:w="92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los meses de Enero y Febrero los contribuyentes comprendidos en la presente actividad tributarán el importe que surja del producto de la capacidad autorizada conforme Inspección de Defensa Civil Municipal por Diez Pesos ($ 10,00.-), por la  cantidad de días del mes por un coeficiente de ocupación igual a 0,25. El pago deberá realizarse en dos cuotas iguales, pagaderas en forma quincenal, dentro del mismo mes los días 15 y último del respectivo mes, o día hábil siguiente.</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84.905 -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Salón de fiestas.</w:t>
            </w:r>
          </w:p>
        </w:tc>
        <w:tc>
          <w:tcPr>
            <w:tcW w:w="1960" w:type="dxa"/>
            <w:tcBorders>
              <w:top w:val="nil"/>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84.906 -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Sala de bingo y similares, por cada entrada y/o persona que ingrese.</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$ 117.99</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84.907 -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Sala de Casino y similares, por cada entrada y/o persona que ingrese.</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$ 162.23</w:t>
            </w:r>
          </w:p>
        </w:tc>
      </w:tr>
      <w:tr w:rsidR="00CE4228" w:rsidRPr="00CE4228" w:rsidTr="001C5386">
        <w:trPr>
          <w:trHeight w:val="1500"/>
        </w:trPr>
        <w:tc>
          <w:tcPr>
            <w:tcW w:w="1240" w:type="dxa"/>
            <w:tcBorders>
              <w:top w:val="nil"/>
              <w:left w:val="single" w:sz="8" w:space="0" w:color="auto"/>
              <w:bottom w:val="nil"/>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84.908 -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Salas de Máquinas de Juego (Slot), sobre el producido bruto en los términos previstos en el Convenio aprobado por Ordenanza Nº 4.240, sobre el cual no se aplicarán sobretasas previstas en el Título XIII y no gozarán de la reducción prevista en el Artículo 17º.</w:t>
            </w:r>
          </w:p>
        </w:tc>
        <w:tc>
          <w:tcPr>
            <w:tcW w:w="1960" w:type="dxa"/>
            <w:tcBorders>
              <w:top w:val="nil"/>
              <w:left w:val="nil"/>
              <w:bottom w:val="nil"/>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10‰</w:t>
            </w:r>
          </w:p>
        </w:tc>
      </w:tr>
      <w:tr w:rsidR="00CE4228" w:rsidRPr="00CE4228" w:rsidTr="001C5386">
        <w:trPr>
          <w:trHeight w:val="300"/>
        </w:trPr>
        <w:tc>
          <w:tcPr>
            <w:tcW w:w="1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84.909 -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Salas de Cine.</w:t>
            </w:r>
          </w:p>
        </w:tc>
        <w:tc>
          <w:tcPr>
            <w:tcW w:w="1960" w:type="dxa"/>
            <w:tcBorders>
              <w:top w:val="single" w:sz="8" w:space="0" w:color="auto"/>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18‰</w:t>
            </w:r>
          </w:p>
        </w:tc>
      </w:tr>
      <w:tr w:rsidR="00CE4228" w:rsidRPr="00CE4228" w:rsidTr="001C5386">
        <w:trPr>
          <w:trHeight w:val="600"/>
        </w:trPr>
        <w:tc>
          <w:tcPr>
            <w:tcW w:w="1240" w:type="dxa"/>
            <w:tcBorders>
              <w:top w:val="nil"/>
              <w:left w:val="single" w:sz="8" w:space="0" w:color="auto"/>
              <w:bottom w:val="nil"/>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84.910 -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Otros servicios de esparcimiento, con cobro de entradas.</w:t>
            </w:r>
          </w:p>
        </w:tc>
        <w:tc>
          <w:tcPr>
            <w:tcW w:w="196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18‰</w:t>
            </w:r>
          </w:p>
        </w:tc>
      </w:tr>
      <w:tr w:rsidR="00CE4228" w:rsidRPr="00CE4228" w:rsidTr="001C5386">
        <w:trPr>
          <w:trHeight w:val="1800"/>
        </w:trPr>
        <w:tc>
          <w:tcPr>
            <w:tcW w:w="92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Los contribuyentes comprendidos en la presente actividad tributarán por ella mensualmente, el importe que surja del producto de la capacidad autorizada  conforme Inspección de Defensa Civil Municipal por Diez Pesos ($ 10,00.-),   por la  cantidad de días del mes por un coeficiente de ocupación igual a 0,70. El pago deberá realizarse en dos cuotas iguales, pagaderas en forma quincenal, dentro del mismo mes los días 15 y último del respectivo mes, o día hábil siguiente.</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84.920 -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Agencia Hípica.</w:t>
            </w:r>
          </w:p>
        </w:tc>
        <w:tc>
          <w:tcPr>
            <w:tcW w:w="1960" w:type="dxa"/>
            <w:tcBorders>
              <w:top w:val="nil"/>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84.925 -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Bowling. </w:t>
            </w:r>
          </w:p>
        </w:tc>
        <w:tc>
          <w:tcPr>
            <w:tcW w:w="1960" w:type="dxa"/>
            <w:tcBorders>
              <w:top w:val="single" w:sz="8" w:space="0" w:color="auto"/>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84.930 -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Tiro al Blanco.       </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bl>
    <w:p w:rsidR="00CE4228" w:rsidRPr="00CE4228" w:rsidRDefault="00374BBD" w:rsidP="00CE4228">
      <w:pPr>
        <w:spacing w:after="0" w:line="240" w:lineRule="auto"/>
        <w:rPr>
          <w:rFonts w:ascii="Times New Roman" w:eastAsia="Times New Roman" w:hAnsi="Times New Roman" w:cs="Times New Roman"/>
          <w:sz w:val="24"/>
          <w:szCs w:val="24"/>
          <w:lang w:eastAsia="es-ES"/>
        </w:rPr>
      </w:pPr>
      <w:r w:rsidRPr="00CE4228">
        <w:rPr>
          <w:rFonts w:ascii="Times New Roman" w:eastAsia="Times New Roman" w:hAnsi="Times New Roman" w:cs="Times New Roman"/>
          <w:sz w:val="24"/>
          <w:szCs w:val="24"/>
          <w:lang w:eastAsia="es-ES"/>
        </w:rPr>
        <w:fldChar w:fldCharType="end"/>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lastRenderedPageBreak/>
        <w:t>Servicios Personales Directos, de Reparación de Artículos Personales y del Hogar:</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6"/>
        <w:gridCol w:w="5954"/>
        <w:gridCol w:w="1559"/>
      </w:tblGrid>
      <w:tr w:rsidR="00CE4228" w:rsidRPr="00CE4228" w:rsidTr="001C5386">
        <w:trPr>
          <w:trHeight w:val="315"/>
        </w:trPr>
        <w:tc>
          <w:tcPr>
            <w:tcW w:w="1276"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85.100 -</w:t>
            </w:r>
          </w:p>
        </w:tc>
        <w:tc>
          <w:tcPr>
            <w:tcW w:w="595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Peluquerías.</w:t>
            </w:r>
          </w:p>
        </w:tc>
        <w:tc>
          <w:tcPr>
            <w:tcW w:w="1559" w:type="dxa"/>
            <w:shd w:val="clear" w:color="auto" w:fill="auto"/>
          </w:tcPr>
          <w:p w:rsidR="00CE4228" w:rsidRPr="00CE4228" w:rsidRDefault="00CE4228" w:rsidP="00CE4228">
            <w:pPr>
              <w:spacing w:after="0" w:line="240" w:lineRule="auto"/>
              <w:jc w:val="center"/>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76"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85.110 -</w:t>
            </w:r>
          </w:p>
        </w:tc>
        <w:tc>
          <w:tcPr>
            <w:tcW w:w="595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roofErr w:type="spellStart"/>
            <w:r w:rsidRPr="00CE4228">
              <w:rPr>
                <w:rFonts w:ascii="Bookman Old Style" w:eastAsia="Times New Roman" w:hAnsi="Bookman Old Style" w:cs="Times New Roman"/>
                <w:color w:val="000000"/>
                <w:sz w:val="24"/>
                <w:szCs w:val="24"/>
                <w:lang w:eastAsia="es-AR"/>
              </w:rPr>
              <w:t>Manicuría</w:t>
            </w:r>
            <w:proofErr w:type="spellEnd"/>
            <w:r w:rsidRPr="00CE4228">
              <w:rPr>
                <w:rFonts w:ascii="Bookman Old Style" w:eastAsia="Times New Roman" w:hAnsi="Bookman Old Style" w:cs="Times New Roman"/>
                <w:color w:val="000000"/>
                <w:sz w:val="24"/>
                <w:szCs w:val="24"/>
                <w:lang w:eastAsia="es-AR"/>
              </w:rPr>
              <w:t xml:space="preserve"> - Depilación – </w:t>
            </w:r>
            <w:proofErr w:type="spellStart"/>
            <w:r w:rsidRPr="00CE4228">
              <w:rPr>
                <w:rFonts w:ascii="Bookman Old Style" w:eastAsia="Times New Roman" w:hAnsi="Bookman Old Style" w:cs="Times New Roman"/>
                <w:color w:val="000000"/>
                <w:sz w:val="24"/>
                <w:szCs w:val="24"/>
                <w:lang w:eastAsia="es-AR"/>
              </w:rPr>
              <w:t>Pedicuría</w:t>
            </w:r>
            <w:proofErr w:type="spellEnd"/>
            <w:r w:rsidRPr="00CE4228">
              <w:rPr>
                <w:rFonts w:ascii="Bookman Old Style" w:eastAsia="Times New Roman" w:hAnsi="Bookman Old Style" w:cs="Times New Roman"/>
                <w:color w:val="000000"/>
                <w:sz w:val="24"/>
                <w:szCs w:val="24"/>
                <w:lang w:eastAsia="es-AR"/>
              </w:rPr>
              <w:t>.</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76"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85.120 -</w:t>
            </w:r>
          </w:p>
        </w:tc>
        <w:tc>
          <w:tcPr>
            <w:tcW w:w="595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Institutos de higiene y estética corporal.</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76"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85.130 -</w:t>
            </w:r>
          </w:p>
        </w:tc>
        <w:tc>
          <w:tcPr>
            <w:tcW w:w="595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Salones de belleza.</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76"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ES"/>
              </w:rPr>
            </w:pPr>
            <w:r w:rsidRPr="00CE4228">
              <w:rPr>
                <w:rFonts w:ascii="Bookman Old Style" w:eastAsia="Times New Roman" w:hAnsi="Bookman Old Style" w:cs="Times New Roman"/>
                <w:color w:val="000000"/>
                <w:sz w:val="24"/>
                <w:szCs w:val="24"/>
                <w:lang w:eastAsia="es-AR"/>
              </w:rPr>
              <w:t xml:space="preserve">85.140 - </w:t>
            </w:r>
          </w:p>
        </w:tc>
        <w:tc>
          <w:tcPr>
            <w:tcW w:w="5954"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Pilates.</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76"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85.150 - </w:t>
            </w:r>
          </w:p>
        </w:tc>
        <w:tc>
          <w:tcPr>
            <w:tcW w:w="595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Gimnasios.</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76"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85.200 -</w:t>
            </w:r>
          </w:p>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595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Estudios fotográficos (incluye fotografía comercial) y laboratorios.</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76"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85.300 -</w:t>
            </w:r>
          </w:p>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5954" w:type="dxa"/>
            <w:shd w:val="clear" w:color="auto" w:fill="auto"/>
            <w:vAlign w:val="center"/>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Toda actividad de intermediación que se ejerza percibiendo comisiones, bonificaciones, porcentajes u otras retribuciones análogas tales como consignación, intermediación en la compra-venta de títulos, de bienes inmuebles y muebles en forma pública o privada, agencias o representaciones para la venta de mercadería de propiedad de terceros, comisiones por publicidad o actividades similares.</w:t>
            </w:r>
          </w:p>
        </w:tc>
        <w:tc>
          <w:tcPr>
            <w:tcW w:w="155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27‰</w:t>
            </w:r>
          </w:p>
        </w:tc>
      </w:tr>
      <w:tr w:rsidR="00CE4228" w:rsidRPr="00CE4228" w:rsidTr="001C5386">
        <w:trPr>
          <w:trHeight w:val="315"/>
        </w:trPr>
        <w:tc>
          <w:tcPr>
            <w:tcW w:w="1276"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85.400 -</w:t>
            </w:r>
          </w:p>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595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Servicios personales directos no clasificados en otra parte.</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76"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85.500 -</w:t>
            </w:r>
          </w:p>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595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Reparación de automóviles, motocicletas y vehículos en general, incluida la de sus componentes.</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76"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85.501 -</w:t>
            </w:r>
          </w:p>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595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Rectificación y Reparación de motores de autos y de motos.</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76"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85.502 -</w:t>
            </w:r>
          </w:p>
        </w:tc>
        <w:tc>
          <w:tcPr>
            <w:tcW w:w="595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Mecánica Ligera.</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76"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85.503 -</w:t>
            </w:r>
          </w:p>
        </w:tc>
        <w:tc>
          <w:tcPr>
            <w:tcW w:w="595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Taller de Chapa y Pintura.</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76"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85.510 -</w:t>
            </w:r>
          </w:p>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595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Reparación de aparatos domésticos y de uso personal.</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76"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85.515 -</w:t>
            </w:r>
          </w:p>
        </w:tc>
        <w:tc>
          <w:tcPr>
            <w:tcW w:w="595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Reparación de Computadoras.</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76"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85.520 -</w:t>
            </w:r>
          </w:p>
        </w:tc>
        <w:tc>
          <w:tcPr>
            <w:tcW w:w="595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Reparación de calzado y otros artículos de cuero.</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76"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85.525 -</w:t>
            </w:r>
          </w:p>
        </w:tc>
        <w:tc>
          <w:tcPr>
            <w:tcW w:w="595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Taller de Cortado y Costura de Calzado.</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76"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85.530 -</w:t>
            </w:r>
          </w:p>
        </w:tc>
        <w:tc>
          <w:tcPr>
            <w:tcW w:w="595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Reparación de Joyas.</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76"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85.535 -</w:t>
            </w:r>
          </w:p>
        </w:tc>
        <w:tc>
          <w:tcPr>
            <w:tcW w:w="595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Electricista–Reparación de artículos de Electrónica.</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76"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85.540 -</w:t>
            </w:r>
          </w:p>
        </w:tc>
        <w:tc>
          <w:tcPr>
            <w:tcW w:w="595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Otras reparaciones no clasificadas en otra parte.</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76"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85.545 -</w:t>
            </w:r>
          </w:p>
        </w:tc>
        <w:tc>
          <w:tcPr>
            <w:tcW w:w="595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Reparación y Colocación de aparatos de Refrigeración.</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76"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85.600 -</w:t>
            </w:r>
          </w:p>
        </w:tc>
        <w:tc>
          <w:tcPr>
            <w:tcW w:w="595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Lavanderías, lavaderos, tintorerías.</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76"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85.610 -</w:t>
            </w:r>
          </w:p>
        </w:tc>
        <w:tc>
          <w:tcPr>
            <w:tcW w:w="595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Productora Televisiva.</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76"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85.615 -</w:t>
            </w:r>
          </w:p>
        </w:tc>
        <w:tc>
          <w:tcPr>
            <w:tcW w:w="595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Servicio de Mantenimiento de Ascensores.</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76"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85.616 -</w:t>
            </w:r>
          </w:p>
        </w:tc>
        <w:tc>
          <w:tcPr>
            <w:tcW w:w="595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Productora Radial.</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76"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85.617 -</w:t>
            </w:r>
          </w:p>
        </w:tc>
        <w:tc>
          <w:tcPr>
            <w:tcW w:w="595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Servicio de Periodismo.</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76"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sz w:val="24"/>
                <w:szCs w:val="24"/>
                <w:lang w:eastAsia="es-AR"/>
              </w:rPr>
            </w:pPr>
            <w:r w:rsidRPr="00CE4228">
              <w:rPr>
                <w:rFonts w:ascii="Bookman Old Style" w:eastAsia="Times New Roman" w:hAnsi="Bookman Old Style" w:cs="Times New Roman"/>
                <w:sz w:val="24"/>
                <w:szCs w:val="24"/>
                <w:lang w:eastAsia="es-AR"/>
              </w:rPr>
              <w:t>85.620 -</w:t>
            </w:r>
          </w:p>
        </w:tc>
        <w:tc>
          <w:tcPr>
            <w:tcW w:w="595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sz w:val="24"/>
                <w:szCs w:val="24"/>
                <w:lang w:eastAsia="es-AR"/>
              </w:rPr>
            </w:pPr>
            <w:r w:rsidRPr="00CE4228">
              <w:rPr>
                <w:rFonts w:ascii="Bookman Old Style" w:eastAsia="Times New Roman" w:hAnsi="Bookman Old Style" w:cs="Times New Roman"/>
                <w:sz w:val="24"/>
                <w:szCs w:val="24"/>
                <w:lang w:eastAsia="es-AR"/>
              </w:rPr>
              <w:t>Productora de Teatros.</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76"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85.625 -</w:t>
            </w:r>
          </w:p>
        </w:tc>
        <w:tc>
          <w:tcPr>
            <w:tcW w:w="595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Mantenimiento y Limpieza de Piletas.</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76"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85.630 -</w:t>
            </w:r>
          </w:p>
        </w:tc>
        <w:tc>
          <w:tcPr>
            <w:tcW w:w="595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Reparación de Telefonía, venta de repuestos de telefonía.</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76"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85.635 -</w:t>
            </w:r>
          </w:p>
        </w:tc>
        <w:tc>
          <w:tcPr>
            <w:tcW w:w="595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Reparación de Relojes.</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76"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85.640 -</w:t>
            </w:r>
          </w:p>
        </w:tc>
        <w:tc>
          <w:tcPr>
            <w:tcW w:w="595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Afilado de Cuchillos y Tijeras.</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76"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85.645 -</w:t>
            </w:r>
          </w:p>
        </w:tc>
        <w:tc>
          <w:tcPr>
            <w:tcW w:w="595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Reparación de Bicicletas.</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76"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lastRenderedPageBreak/>
              <w:t>85.650 -</w:t>
            </w:r>
          </w:p>
        </w:tc>
        <w:tc>
          <w:tcPr>
            <w:tcW w:w="595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Enmarcaciones de Cuadros – Espejos.</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76"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85.655 -</w:t>
            </w:r>
          </w:p>
        </w:tc>
        <w:tc>
          <w:tcPr>
            <w:tcW w:w="595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Servicio de Tornería.</w:t>
            </w:r>
          </w:p>
        </w:tc>
        <w:tc>
          <w:tcPr>
            <w:tcW w:w="1559" w:type="dxa"/>
            <w:shd w:val="clear" w:color="auto" w:fill="auto"/>
          </w:tcPr>
          <w:p w:rsidR="00CE4228" w:rsidRPr="00CE4228" w:rsidRDefault="00CE4228" w:rsidP="00CE4228">
            <w:pPr>
              <w:spacing w:after="0" w:line="240" w:lineRule="auto"/>
              <w:jc w:val="center"/>
              <w:rPr>
                <w:rFonts w:ascii="Times New Roman" w:eastAsia="Times New Roman" w:hAnsi="Times New Roman" w:cs="Times New Roman"/>
                <w:sz w:val="24"/>
                <w:szCs w:val="24"/>
                <w:lang w:eastAsia="es-ES"/>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15"/>
        </w:trPr>
        <w:tc>
          <w:tcPr>
            <w:tcW w:w="1276"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85.660 -</w:t>
            </w:r>
          </w:p>
        </w:tc>
        <w:tc>
          <w:tcPr>
            <w:tcW w:w="595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Recarga de Matafuegos.</w:t>
            </w:r>
          </w:p>
        </w:tc>
        <w:tc>
          <w:tcPr>
            <w:tcW w:w="1559" w:type="dxa"/>
            <w:shd w:val="clear" w:color="auto" w:fill="auto"/>
          </w:tcPr>
          <w:p w:rsidR="00CE4228" w:rsidRPr="00CE4228" w:rsidRDefault="00CE4228" w:rsidP="00CE4228">
            <w:pPr>
              <w:spacing w:after="0" w:line="240" w:lineRule="auto"/>
              <w:jc w:val="center"/>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color w:val="000000"/>
                <w:sz w:val="24"/>
                <w:szCs w:val="24"/>
                <w:lang w:eastAsia="es-AR"/>
              </w:rPr>
              <w:t>9%o</w:t>
            </w:r>
          </w:p>
        </w:tc>
      </w:tr>
      <w:tr w:rsidR="00CE4228" w:rsidRPr="00CE4228" w:rsidTr="001C5386">
        <w:trPr>
          <w:trHeight w:val="315"/>
        </w:trPr>
        <w:tc>
          <w:tcPr>
            <w:tcW w:w="1276"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85.670 -</w:t>
            </w:r>
          </w:p>
        </w:tc>
        <w:tc>
          <w:tcPr>
            <w:tcW w:w="595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Servicio de Plomería.</w:t>
            </w:r>
          </w:p>
        </w:tc>
        <w:tc>
          <w:tcPr>
            <w:tcW w:w="1559" w:type="dxa"/>
            <w:shd w:val="clear" w:color="auto" w:fill="auto"/>
          </w:tcPr>
          <w:p w:rsidR="00CE4228" w:rsidRPr="00CE4228" w:rsidRDefault="00CE4228" w:rsidP="00CE4228">
            <w:pPr>
              <w:spacing w:after="0" w:line="240" w:lineRule="auto"/>
              <w:jc w:val="center"/>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color w:val="000000"/>
                <w:sz w:val="24"/>
                <w:szCs w:val="24"/>
                <w:lang w:eastAsia="es-AR"/>
              </w:rPr>
              <w:t>9%o</w:t>
            </w:r>
          </w:p>
        </w:tc>
      </w:tr>
      <w:tr w:rsidR="00CE4228" w:rsidRPr="00CE4228" w:rsidTr="001C5386">
        <w:trPr>
          <w:trHeight w:val="315"/>
        </w:trPr>
        <w:tc>
          <w:tcPr>
            <w:tcW w:w="1276"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85.675 -</w:t>
            </w:r>
          </w:p>
        </w:tc>
        <w:tc>
          <w:tcPr>
            <w:tcW w:w="595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Servicio de arreglo y tapizado de muebles.</w:t>
            </w:r>
          </w:p>
        </w:tc>
        <w:tc>
          <w:tcPr>
            <w:tcW w:w="1559" w:type="dxa"/>
            <w:shd w:val="clear" w:color="auto" w:fill="auto"/>
          </w:tcPr>
          <w:p w:rsidR="00CE4228" w:rsidRPr="00CE4228" w:rsidRDefault="00CE4228" w:rsidP="00CE4228">
            <w:pPr>
              <w:spacing w:after="0" w:line="240" w:lineRule="auto"/>
              <w:jc w:val="center"/>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color w:val="000000"/>
                <w:sz w:val="24"/>
                <w:szCs w:val="24"/>
                <w:lang w:eastAsia="es-AR"/>
              </w:rPr>
              <w:t>9%o</w:t>
            </w:r>
          </w:p>
        </w:tc>
      </w:tr>
      <w:tr w:rsidR="00CE4228" w:rsidRPr="00CE4228" w:rsidTr="001C5386">
        <w:trPr>
          <w:trHeight w:val="315"/>
        </w:trPr>
        <w:tc>
          <w:tcPr>
            <w:tcW w:w="1276"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85.680 -</w:t>
            </w:r>
          </w:p>
        </w:tc>
        <w:tc>
          <w:tcPr>
            <w:tcW w:w="595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Servicio técnico de calderas.</w:t>
            </w:r>
          </w:p>
        </w:tc>
        <w:tc>
          <w:tcPr>
            <w:tcW w:w="1559" w:type="dxa"/>
            <w:shd w:val="clear" w:color="auto" w:fill="auto"/>
          </w:tcPr>
          <w:p w:rsidR="00CE4228" w:rsidRPr="00CE4228" w:rsidRDefault="00CE4228" w:rsidP="00CE4228">
            <w:pPr>
              <w:spacing w:after="0" w:line="240" w:lineRule="auto"/>
              <w:jc w:val="center"/>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color w:val="000000"/>
                <w:sz w:val="24"/>
                <w:szCs w:val="24"/>
                <w:lang w:eastAsia="es-AR"/>
              </w:rPr>
              <w:t>9%o</w:t>
            </w:r>
          </w:p>
        </w:tc>
      </w:tr>
      <w:tr w:rsidR="00CE4228" w:rsidRPr="00CE4228" w:rsidTr="001C5386">
        <w:trPr>
          <w:trHeight w:val="315"/>
        </w:trPr>
        <w:tc>
          <w:tcPr>
            <w:tcW w:w="1276"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85.685 -</w:t>
            </w:r>
          </w:p>
        </w:tc>
        <w:tc>
          <w:tcPr>
            <w:tcW w:w="595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Mantenimiento de Sistemas de Comunicación.</w:t>
            </w:r>
          </w:p>
        </w:tc>
        <w:tc>
          <w:tcPr>
            <w:tcW w:w="1559" w:type="dxa"/>
            <w:shd w:val="clear" w:color="auto" w:fill="auto"/>
          </w:tcPr>
          <w:p w:rsidR="00CE4228" w:rsidRPr="00CE4228" w:rsidRDefault="00CE4228" w:rsidP="00CE4228">
            <w:pPr>
              <w:spacing w:after="0" w:line="240" w:lineRule="auto"/>
              <w:jc w:val="center"/>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color w:val="000000"/>
                <w:sz w:val="24"/>
                <w:szCs w:val="24"/>
                <w:lang w:eastAsia="es-AR"/>
              </w:rPr>
              <w:t>9%o</w:t>
            </w:r>
          </w:p>
        </w:tc>
      </w:tr>
      <w:tr w:rsidR="00CE4228" w:rsidRPr="00CE4228" w:rsidTr="001C5386">
        <w:trPr>
          <w:trHeight w:val="315"/>
        </w:trPr>
        <w:tc>
          <w:tcPr>
            <w:tcW w:w="1276"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85.700 -</w:t>
            </w:r>
          </w:p>
        </w:tc>
        <w:tc>
          <w:tcPr>
            <w:tcW w:w="595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Servicio de Desinfecciones.</w:t>
            </w:r>
          </w:p>
        </w:tc>
        <w:tc>
          <w:tcPr>
            <w:tcW w:w="1559" w:type="dxa"/>
            <w:shd w:val="clear" w:color="auto" w:fill="auto"/>
          </w:tcPr>
          <w:p w:rsidR="00CE4228" w:rsidRPr="00CE4228" w:rsidRDefault="00CE4228" w:rsidP="00CE4228">
            <w:pPr>
              <w:spacing w:after="0" w:line="240" w:lineRule="auto"/>
              <w:jc w:val="center"/>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color w:val="000000"/>
                <w:sz w:val="24"/>
                <w:szCs w:val="24"/>
                <w:lang w:eastAsia="es-AR"/>
              </w:rPr>
              <w:t>9%o</w:t>
            </w:r>
          </w:p>
        </w:tc>
      </w:tr>
      <w:tr w:rsidR="00CE4228" w:rsidRPr="00CE4228" w:rsidTr="001C5386">
        <w:trPr>
          <w:trHeight w:val="315"/>
        </w:trPr>
        <w:tc>
          <w:tcPr>
            <w:tcW w:w="1276"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85.750 -</w:t>
            </w:r>
          </w:p>
        </w:tc>
        <w:tc>
          <w:tcPr>
            <w:tcW w:w="595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Lavadero Industrial.</w:t>
            </w:r>
          </w:p>
        </w:tc>
        <w:tc>
          <w:tcPr>
            <w:tcW w:w="1559" w:type="dxa"/>
            <w:shd w:val="clear" w:color="auto" w:fill="auto"/>
          </w:tcPr>
          <w:p w:rsidR="00CE4228" w:rsidRPr="00CE4228" w:rsidRDefault="00CE4228" w:rsidP="00CE4228">
            <w:pPr>
              <w:spacing w:after="0" w:line="240" w:lineRule="auto"/>
              <w:jc w:val="center"/>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color w:val="000000"/>
                <w:sz w:val="24"/>
                <w:szCs w:val="24"/>
                <w:lang w:eastAsia="es-AR"/>
              </w:rPr>
              <w:t>9%o</w:t>
            </w:r>
          </w:p>
        </w:tc>
      </w:tr>
      <w:tr w:rsidR="00CE4228" w:rsidRPr="00CE4228" w:rsidTr="001C5386">
        <w:trPr>
          <w:trHeight w:val="315"/>
        </w:trPr>
        <w:tc>
          <w:tcPr>
            <w:tcW w:w="1276"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85.755 -</w:t>
            </w:r>
          </w:p>
        </w:tc>
        <w:tc>
          <w:tcPr>
            <w:tcW w:w="595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Reparaciones en general para el Hogar.</w:t>
            </w:r>
          </w:p>
        </w:tc>
        <w:tc>
          <w:tcPr>
            <w:tcW w:w="1559" w:type="dxa"/>
            <w:shd w:val="clear" w:color="auto" w:fill="auto"/>
          </w:tcPr>
          <w:p w:rsidR="00CE4228" w:rsidRPr="00CE4228" w:rsidRDefault="00CE4228" w:rsidP="00CE4228">
            <w:pPr>
              <w:spacing w:after="0" w:line="240" w:lineRule="auto"/>
              <w:jc w:val="center"/>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color w:val="000000"/>
                <w:sz w:val="24"/>
                <w:szCs w:val="24"/>
                <w:lang w:eastAsia="es-AR"/>
              </w:rPr>
              <w:t>9%o</w:t>
            </w:r>
          </w:p>
        </w:tc>
      </w:tr>
      <w:tr w:rsidR="00CE4228" w:rsidRPr="00CE4228" w:rsidTr="001C5386">
        <w:trPr>
          <w:trHeight w:val="315"/>
        </w:trPr>
        <w:tc>
          <w:tcPr>
            <w:tcW w:w="1276"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85.800 - </w:t>
            </w:r>
          </w:p>
        </w:tc>
        <w:tc>
          <w:tcPr>
            <w:tcW w:w="595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Servicio de Jardinería.</w:t>
            </w:r>
          </w:p>
        </w:tc>
        <w:tc>
          <w:tcPr>
            <w:tcW w:w="1559" w:type="dxa"/>
            <w:shd w:val="clear" w:color="auto" w:fill="auto"/>
          </w:tcPr>
          <w:p w:rsidR="00CE4228" w:rsidRPr="00CE4228" w:rsidRDefault="00CE4228" w:rsidP="00CE4228">
            <w:pPr>
              <w:spacing w:after="0" w:line="240" w:lineRule="auto"/>
              <w:jc w:val="center"/>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color w:val="000000"/>
                <w:sz w:val="24"/>
                <w:szCs w:val="24"/>
                <w:lang w:eastAsia="es-AR"/>
              </w:rPr>
              <w:t>9%o</w:t>
            </w:r>
          </w:p>
        </w:tc>
      </w:tr>
      <w:tr w:rsidR="00CE4228" w:rsidRPr="00CE4228" w:rsidTr="001C5386">
        <w:trPr>
          <w:trHeight w:val="315"/>
        </w:trPr>
        <w:tc>
          <w:tcPr>
            <w:tcW w:w="1276"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85.850 -</w:t>
            </w:r>
          </w:p>
        </w:tc>
        <w:tc>
          <w:tcPr>
            <w:tcW w:w="595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Servicio Cambio de Aceite.</w:t>
            </w:r>
          </w:p>
        </w:tc>
        <w:tc>
          <w:tcPr>
            <w:tcW w:w="1559" w:type="dxa"/>
            <w:shd w:val="clear" w:color="auto" w:fill="auto"/>
          </w:tcPr>
          <w:p w:rsidR="00CE4228" w:rsidRPr="00CE4228" w:rsidRDefault="00CE4228" w:rsidP="00CE4228">
            <w:pPr>
              <w:spacing w:after="0" w:line="240" w:lineRule="auto"/>
              <w:jc w:val="center"/>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color w:val="000000"/>
                <w:sz w:val="24"/>
                <w:szCs w:val="24"/>
                <w:lang w:eastAsia="es-AR"/>
              </w:rPr>
              <w:t>9%o</w:t>
            </w:r>
          </w:p>
        </w:tc>
      </w:tr>
      <w:tr w:rsidR="00CE4228" w:rsidRPr="00CE4228" w:rsidTr="001C5386">
        <w:trPr>
          <w:trHeight w:val="315"/>
        </w:trPr>
        <w:tc>
          <w:tcPr>
            <w:tcW w:w="1276"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85.855 -</w:t>
            </w:r>
          </w:p>
        </w:tc>
        <w:tc>
          <w:tcPr>
            <w:tcW w:w="595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Soldadura de Componente Electrógenos en general.</w:t>
            </w:r>
          </w:p>
        </w:tc>
        <w:tc>
          <w:tcPr>
            <w:tcW w:w="1559" w:type="dxa"/>
            <w:shd w:val="clear" w:color="auto" w:fill="auto"/>
          </w:tcPr>
          <w:p w:rsidR="00CE4228" w:rsidRPr="00CE4228" w:rsidRDefault="00CE4228" w:rsidP="00CE4228">
            <w:pPr>
              <w:spacing w:after="0" w:line="240" w:lineRule="auto"/>
              <w:jc w:val="center"/>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color w:val="000000"/>
                <w:sz w:val="24"/>
                <w:szCs w:val="24"/>
                <w:lang w:eastAsia="es-AR"/>
              </w:rPr>
              <w:t>9%o</w:t>
            </w:r>
          </w:p>
        </w:tc>
      </w:tr>
      <w:tr w:rsidR="00CE4228" w:rsidRPr="00CE4228" w:rsidTr="001C5386">
        <w:trPr>
          <w:trHeight w:val="315"/>
        </w:trPr>
        <w:tc>
          <w:tcPr>
            <w:tcW w:w="1276"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85.865 -</w:t>
            </w:r>
          </w:p>
        </w:tc>
        <w:tc>
          <w:tcPr>
            <w:tcW w:w="595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Servicios y Reparación de Juegos de Salón</w:t>
            </w:r>
          </w:p>
        </w:tc>
        <w:tc>
          <w:tcPr>
            <w:tcW w:w="1559" w:type="dxa"/>
            <w:shd w:val="clear" w:color="auto" w:fill="auto"/>
          </w:tcPr>
          <w:p w:rsidR="00CE4228" w:rsidRPr="00CE4228" w:rsidRDefault="00CE4228" w:rsidP="00CE4228">
            <w:pPr>
              <w:spacing w:after="0" w:line="240" w:lineRule="auto"/>
              <w:jc w:val="center"/>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color w:val="000000"/>
                <w:sz w:val="24"/>
                <w:szCs w:val="24"/>
                <w:lang w:eastAsia="es-AR"/>
              </w:rPr>
              <w:t>9%o</w:t>
            </w:r>
          </w:p>
        </w:tc>
      </w:tr>
      <w:tr w:rsidR="00CE4228" w:rsidRPr="00CE4228" w:rsidTr="001C5386">
        <w:trPr>
          <w:trHeight w:val="315"/>
        </w:trPr>
        <w:tc>
          <w:tcPr>
            <w:tcW w:w="1276"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85.910 -</w:t>
            </w:r>
          </w:p>
        </w:tc>
        <w:tc>
          <w:tcPr>
            <w:tcW w:w="595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roofErr w:type="spellStart"/>
            <w:r w:rsidRPr="00CE4228">
              <w:rPr>
                <w:rFonts w:ascii="Bookman Old Style" w:eastAsia="Times New Roman" w:hAnsi="Bookman Old Style" w:cs="Times New Roman"/>
                <w:color w:val="000000"/>
                <w:sz w:val="24"/>
                <w:szCs w:val="24"/>
                <w:lang w:eastAsia="es-AR"/>
              </w:rPr>
              <w:t>Bungee</w:t>
            </w:r>
            <w:proofErr w:type="spellEnd"/>
            <w:r w:rsidRPr="00CE4228">
              <w:rPr>
                <w:rFonts w:ascii="Bookman Old Style" w:eastAsia="Times New Roman" w:hAnsi="Bookman Old Style" w:cs="Times New Roman"/>
                <w:color w:val="000000"/>
                <w:sz w:val="24"/>
                <w:szCs w:val="24"/>
                <w:lang w:eastAsia="es-AR"/>
              </w:rPr>
              <w:t>.</w:t>
            </w:r>
          </w:p>
        </w:tc>
        <w:tc>
          <w:tcPr>
            <w:tcW w:w="1559" w:type="dxa"/>
            <w:shd w:val="clear" w:color="auto" w:fill="auto"/>
          </w:tcPr>
          <w:p w:rsidR="00CE4228" w:rsidRPr="00CE4228" w:rsidRDefault="00CE4228" w:rsidP="00CE4228">
            <w:pPr>
              <w:spacing w:after="0" w:line="240" w:lineRule="auto"/>
              <w:jc w:val="center"/>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color w:val="000000"/>
                <w:sz w:val="24"/>
                <w:szCs w:val="24"/>
                <w:lang w:eastAsia="es-AR"/>
              </w:rPr>
              <w:t>9%o</w:t>
            </w:r>
          </w:p>
        </w:tc>
      </w:tr>
      <w:tr w:rsidR="00CE4228" w:rsidRPr="00CE4228" w:rsidTr="001C5386">
        <w:trPr>
          <w:trHeight w:val="315"/>
        </w:trPr>
        <w:tc>
          <w:tcPr>
            <w:tcW w:w="1276"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85.915 -</w:t>
            </w:r>
          </w:p>
        </w:tc>
        <w:tc>
          <w:tcPr>
            <w:tcW w:w="595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Peloteros.  </w:t>
            </w:r>
          </w:p>
        </w:tc>
        <w:tc>
          <w:tcPr>
            <w:tcW w:w="1559" w:type="dxa"/>
            <w:shd w:val="clear" w:color="auto" w:fill="auto"/>
          </w:tcPr>
          <w:p w:rsidR="00CE4228" w:rsidRPr="00CE4228" w:rsidRDefault="00CE4228" w:rsidP="00CE4228">
            <w:pPr>
              <w:spacing w:after="0" w:line="240" w:lineRule="auto"/>
              <w:jc w:val="center"/>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color w:val="000000"/>
                <w:sz w:val="24"/>
                <w:szCs w:val="24"/>
                <w:lang w:eastAsia="es-AR"/>
              </w:rPr>
              <w:t>9%o</w:t>
            </w:r>
          </w:p>
        </w:tc>
      </w:tr>
    </w:tbl>
    <w:p w:rsidR="00CE4228" w:rsidRPr="00CE4228" w:rsidRDefault="00CE4228" w:rsidP="00CE4228">
      <w:pPr>
        <w:spacing w:after="0" w:line="240" w:lineRule="auto"/>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Servicios Financieros y Otros Servicios:</w:t>
      </w:r>
    </w:p>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PAZ\\TARIFARIA 2022 (Respaldo Final)\\TARIFARIA 2022(FINAL).xlsx" 2022!F225C16:F240C20 \a \f 4 \h </w:instrText>
      </w:r>
      <w:r w:rsidRPr="00CE4228">
        <w:rPr>
          <w:rFonts w:ascii="Times New Roman" w:eastAsia="Times New Roman" w:hAnsi="Times New Roman" w:cs="Times New Roman"/>
          <w:sz w:val="24"/>
          <w:szCs w:val="24"/>
          <w:lang w:eastAsia="es-ES"/>
        </w:rPr>
        <w:fldChar w:fldCharType="separate"/>
      </w:r>
    </w:p>
    <w:tbl>
      <w:tblPr>
        <w:tblW w:w="9200" w:type="dxa"/>
        <w:tblInd w:w="60" w:type="dxa"/>
        <w:tblCellMar>
          <w:left w:w="70" w:type="dxa"/>
          <w:right w:w="70" w:type="dxa"/>
        </w:tblCellMar>
        <w:tblLook w:val="04A0" w:firstRow="1" w:lastRow="0" w:firstColumn="1" w:lastColumn="0" w:noHBand="0" w:noVBand="1"/>
      </w:tblPr>
      <w:tblGrid>
        <w:gridCol w:w="1236"/>
        <w:gridCol w:w="4191"/>
        <w:gridCol w:w="1536"/>
        <w:gridCol w:w="277"/>
        <w:gridCol w:w="1960"/>
      </w:tblGrid>
      <w:tr w:rsidR="00CE4228" w:rsidRPr="00CE4228" w:rsidTr="001C5386">
        <w:trPr>
          <w:trHeight w:val="1200"/>
        </w:trPr>
        <w:tc>
          <w:tcPr>
            <w:tcW w:w="1240" w:type="dxa"/>
            <w:tcBorders>
              <w:top w:val="single" w:sz="8" w:space="0" w:color="auto"/>
              <w:left w:val="single" w:sz="8" w:space="0" w:color="auto"/>
              <w:bottom w:val="nil"/>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91.001 -</w:t>
            </w:r>
          </w:p>
        </w:tc>
        <w:tc>
          <w:tcPr>
            <w:tcW w:w="6000" w:type="dxa"/>
            <w:gridSpan w:val="3"/>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Préstamos de dinero, descuentos de documentos de terceros y demás operaciones efectuadas por los bancos y otras instituciones sujetas al régimen de la Ley de Entidades Financieras.</w:t>
            </w:r>
          </w:p>
        </w:tc>
        <w:tc>
          <w:tcPr>
            <w:tcW w:w="1960" w:type="dxa"/>
            <w:tcBorders>
              <w:top w:val="single" w:sz="8" w:space="0" w:color="auto"/>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39‰</w:t>
            </w:r>
          </w:p>
        </w:tc>
      </w:tr>
      <w:tr w:rsidR="00CE4228" w:rsidRPr="00CE4228" w:rsidTr="001C5386">
        <w:trPr>
          <w:trHeight w:val="300"/>
        </w:trPr>
        <w:tc>
          <w:tcPr>
            <w:tcW w:w="5520" w:type="dxa"/>
            <w:gridSpan w:val="2"/>
            <w:tcBorders>
              <w:top w:val="single" w:sz="8" w:space="0" w:color="auto"/>
              <w:left w:val="single" w:sz="8" w:space="0" w:color="auto"/>
              <w:bottom w:val="nil"/>
              <w:right w:val="nil"/>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Con un mínimo mensual por empleado de</w:t>
            </w:r>
          </w:p>
        </w:tc>
        <w:tc>
          <w:tcPr>
            <w:tcW w:w="1540" w:type="dxa"/>
            <w:tcBorders>
              <w:top w:val="nil"/>
              <w:left w:val="nil"/>
              <w:bottom w:val="nil"/>
              <w:right w:val="nil"/>
            </w:tcBorders>
            <w:shd w:val="clear" w:color="auto" w:fill="auto"/>
            <w:vAlign w:val="center"/>
            <w:hideMark/>
          </w:tcPr>
          <w:p w:rsidR="00CE4228" w:rsidRPr="00CE4228" w:rsidRDefault="00CE4228" w:rsidP="00CE4228">
            <w:pPr>
              <w:spacing w:after="0" w:line="240" w:lineRule="auto"/>
              <w:jc w:val="right"/>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$ 4,380.38</w:t>
            </w:r>
          </w:p>
        </w:tc>
        <w:tc>
          <w:tcPr>
            <w:tcW w:w="180" w:type="dxa"/>
            <w:tcBorders>
              <w:top w:val="nil"/>
              <w:left w:val="nil"/>
              <w:bottom w:val="nil"/>
              <w:right w:val="nil"/>
            </w:tcBorders>
            <w:shd w:val="clear" w:color="auto" w:fill="auto"/>
            <w:noWrap/>
            <w:vAlign w:val="center"/>
            <w:hideMark/>
          </w:tcPr>
          <w:p w:rsidR="00CE4228" w:rsidRPr="00CE4228" w:rsidRDefault="00CE4228" w:rsidP="00CE4228">
            <w:pPr>
              <w:spacing w:after="0" w:line="240" w:lineRule="auto"/>
              <w:jc w:val="both"/>
              <w:rPr>
                <w:rFonts w:ascii="Bookman Old Style" w:eastAsia="Times New Roman" w:hAnsi="Bookman Old Style" w:cs="Times New Roman"/>
                <w:b/>
                <w:bCs/>
                <w:color w:val="000000"/>
                <w:lang w:eastAsia="es-AR"/>
              </w:rPr>
            </w:pPr>
            <w:r w:rsidRPr="00CE4228">
              <w:rPr>
                <w:rFonts w:ascii="Bookman Old Style" w:eastAsia="Times New Roman" w:hAnsi="Bookman Old Style" w:cs="Times New Roman"/>
                <w:b/>
                <w:bCs/>
                <w:color w:val="000000"/>
                <w:lang w:eastAsia="es-AR"/>
              </w:rPr>
              <w:t>o</w:t>
            </w:r>
          </w:p>
        </w:tc>
        <w:tc>
          <w:tcPr>
            <w:tcW w:w="1960" w:type="dxa"/>
            <w:tcBorders>
              <w:top w:val="nil"/>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$ 174,625.20</w:t>
            </w:r>
          </w:p>
        </w:tc>
      </w:tr>
      <w:tr w:rsidR="00CE4228" w:rsidRPr="00CE4228" w:rsidTr="001C5386">
        <w:trPr>
          <w:trHeight w:val="300"/>
        </w:trPr>
        <w:tc>
          <w:tcPr>
            <w:tcW w:w="7240" w:type="dxa"/>
            <w:gridSpan w:val="4"/>
            <w:tcBorders>
              <w:top w:val="nil"/>
              <w:left w:val="single" w:sz="8" w:space="0" w:color="auto"/>
              <w:bottom w:val="single" w:sz="8" w:space="0" w:color="auto"/>
              <w:right w:val="nil"/>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 xml:space="preserve"> </w:t>
            </w:r>
            <w:proofErr w:type="gramStart"/>
            <w:r w:rsidRPr="00CE4228">
              <w:rPr>
                <w:rFonts w:ascii="Bookman Old Style" w:eastAsia="Times New Roman" w:hAnsi="Bookman Old Style" w:cs="Times New Roman"/>
                <w:b/>
                <w:bCs/>
                <w:color w:val="000000"/>
                <w:sz w:val="24"/>
                <w:szCs w:val="24"/>
                <w:lang w:eastAsia="es-AR"/>
              </w:rPr>
              <w:t>mensuales</w:t>
            </w:r>
            <w:proofErr w:type="gramEnd"/>
            <w:r w:rsidRPr="00CE4228">
              <w:rPr>
                <w:rFonts w:ascii="Bookman Old Style" w:eastAsia="Times New Roman" w:hAnsi="Bookman Old Style" w:cs="Times New Roman"/>
                <w:b/>
                <w:bCs/>
                <w:color w:val="000000"/>
                <w:sz w:val="24"/>
                <w:szCs w:val="24"/>
                <w:lang w:eastAsia="es-AR"/>
              </w:rPr>
              <w:t xml:space="preserve"> lo que fuere mayor.</w:t>
            </w:r>
          </w:p>
        </w:tc>
        <w:tc>
          <w:tcPr>
            <w:tcW w:w="196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91.002 -</w:t>
            </w:r>
          </w:p>
        </w:tc>
        <w:tc>
          <w:tcPr>
            <w:tcW w:w="6000" w:type="dxa"/>
            <w:gridSpan w:val="3"/>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Compañía de capitalización y ahorro.</w:t>
            </w:r>
          </w:p>
        </w:tc>
        <w:tc>
          <w:tcPr>
            <w:tcW w:w="196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27‰</w:t>
            </w:r>
          </w:p>
        </w:tc>
      </w:tr>
      <w:tr w:rsidR="00CE4228" w:rsidRPr="00CE4228" w:rsidTr="001C5386">
        <w:trPr>
          <w:trHeight w:val="1200"/>
        </w:trPr>
        <w:tc>
          <w:tcPr>
            <w:tcW w:w="1240" w:type="dxa"/>
            <w:tcBorders>
              <w:top w:val="nil"/>
              <w:left w:val="single" w:sz="8" w:space="0" w:color="auto"/>
              <w:bottom w:val="nil"/>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91.003 -</w:t>
            </w:r>
          </w:p>
        </w:tc>
        <w:tc>
          <w:tcPr>
            <w:tcW w:w="6000" w:type="dxa"/>
            <w:gridSpan w:val="3"/>
            <w:tcBorders>
              <w:top w:val="single" w:sz="8" w:space="0" w:color="auto"/>
              <w:left w:val="nil"/>
              <w:bottom w:val="nil"/>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Préstamos de dinero (con garantía hipotecaria, con garantía prendaria o sin garantía real) y descuentos de documentos de terceros excluidas las actividades regidas por la Ley de Entidades Financieras.</w:t>
            </w:r>
          </w:p>
        </w:tc>
        <w:tc>
          <w:tcPr>
            <w:tcW w:w="196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52‰</w:t>
            </w:r>
          </w:p>
        </w:tc>
      </w:tr>
      <w:tr w:rsidR="00CE4228" w:rsidRPr="00CE4228" w:rsidTr="001C5386">
        <w:trPr>
          <w:trHeight w:val="900"/>
        </w:trPr>
        <w:tc>
          <w:tcPr>
            <w:tcW w:w="1240" w:type="dxa"/>
            <w:tcBorders>
              <w:top w:val="single" w:sz="8" w:space="0" w:color="auto"/>
              <w:left w:val="single" w:sz="8" w:space="0" w:color="auto"/>
              <w:bottom w:val="nil"/>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91.004 -</w:t>
            </w:r>
          </w:p>
        </w:tc>
        <w:tc>
          <w:tcPr>
            <w:tcW w:w="6000" w:type="dxa"/>
            <w:gridSpan w:val="3"/>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Casas, sociedades o personas que compren o vendan pólizas de empeño, enuncien transacciones o adelanten dinero sobre ellas por cuenta propia o en comisión.</w:t>
            </w:r>
          </w:p>
        </w:tc>
        <w:tc>
          <w:tcPr>
            <w:tcW w:w="196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52‰</w:t>
            </w:r>
          </w:p>
        </w:tc>
      </w:tr>
      <w:tr w:rsidR="00CE4228" w:rsidRPr="00CE4228" w:rsidTr="001C5386">
        <w:trPr>
          <w:trHeight w:val="600"/>
        </w:trPr>
        <w:tc>
          <w:tcPr>
            <w:tcW w:w="1240" w:type="dxa"/>
            <w:tcBorders>
              <w:top w:val="single" w:sz="8" w:space="0" w:color="auto"/>
              <w:left w:val="single" w:sz="8" w:space="0" w:color="auto"/>
              <w:bottom w:val="nil"/>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91.005 -</w:t>
            </w:r>
          </w:p>
        </w:tc>
        <w:tc>
          <w:tcPr>
            <w:tcW w:w="6000" w:type="dxa"/>
            <w:gridSpan w:val="3"/>
            <w:tcBorders>
              <w:top w:val="nil"/>
              <w:left w:val="nil"/>
              <w:bottom w:val="nil"/>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Empresas o personas dedicadas a la negociación de órdenes de compra y/o Tarjetas de Créditos.</w:t>
            </w:r>
          </w:p>
        </w:tc>
        <w:tc>
          <w:tcPr>
            <w:tcW w:w="196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19‰</w:t>
            </w:r>
          </w:p>
        </w:tc>
      </w:tr>
      <w:tr w:rsidR="00CE4228" w:rsidRPr="00CE4228" w:rsidTr="001C5386">
        <w:trPr>
          <w:trHeight w:val="300"/>
        </w:trPr>
        <w:tc>
          <w:tcPr>
            <w:tcW w:w="1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91.006 -</w:t>
            </w:r>
          </w:p>
        </w:tc>
        <w:tc>
          <w:tcPr>
            <w:tcW w:w="6000" w:type="dxa"/>
            <w:gridSpan w:val="3"/>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Compra de divisas y venta de divisas.</w:t>
            </w:r>
          </w:p>
        </w:tc>
        <w:tc>
          <w:tcPr>
            <w:tcW w:w="196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52‰</w:t>
            </w:r>
          </w:p>
        </w:tc>
      </w:tr>
      <w:tr w:rsidR="00CE4228" w:rsidRPr="00CE4228" w:rsidTr="001C5386">
        <w:trPr>
          <w:trHeight w:val="300"/>
        </w:trPr>
        <w:tc>
          <w:tcPr>
            <w:tcW w:w="7240"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Con un mínimo mensual de</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$ 5,014.58</w:t>
            </w:r>
          </w:p>
        </w:tc>
      </w:tr>
      <w:tr w:rsidR="00CE4228" w:rsidRPr="00CE4228" w:rsidTr="001C5386">
        <w:trPr>
          <w:trHeight w:val="600"/>
        </w:trPr>
        <w:tc>
          <w:tcPr>
            <w:tcW w:w="1240" w:type="dxa"/>
            <w:tcBorders>
              <w:top w:val="nil"/>
              <w:left w:val="single" w:sz="8" w:space="0" w:color="auto"/>
              <w:bottom w:val="nil"/>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91.007 -</w:t>
            </w:r>
          </w:p>
        </w:tc>
        <w:tc>
          <w:tcPr>
            <w:tcW w:w="6000" w:type="dxa"/>
            <w:gridSpan w:val="3"/>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Compra-venta de bonos, títulos y/o letras de cancelación de deudas.</w:t>
            </w:r>
          </w:p>
        </w:tc>
        <w:tc>
          <w:tcPr>
            <w:tcW w:w="196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52‰</w:t>
            </w:r>
          </w:p>
        </w:tc>
      </w:tr>
      <w:tr w:rsidR="00CE4228" w:rsidRPr="00CE4228" w:rsidTr="001C5386">
        <w:trPr>
          <w:trHeight w:val="300"/>
        </w:trPr>
        <w:tc>
          <w:tcPr>
            <w:tcW w:w="1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92.000 -</w:t>
            </w:r>
          </w:p>
        </w:tc>
        <w:tc>
          <w:tcPr>
            <w:tcW w:w="6000" w:type="dxa"/>
            <w:gridSpan w:val="3"/>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Compañía de Seguros y/o Reaseguros.</w:t>
            </w:r>
          </w:p>
        </w:tc>
        <w:tc>
          <w:tcPr>
            <w:tcW w:w="196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26‰</w:t>
            </w:r>
          </w:p>
        </w:tc>
      </w:tr>
      <w:tr w:rsidR="00CE4228" w:rsidRPr="00CE4228" w:rsidTr="001C5386">
        <w:trPr>
          <w:trHeight w:val="600"/>
        </w:trPr>
        <w:tc>
          <w:tcPr>
            <w:tcW w:w="1240" w:type="dxa"/>
            <w:tcBorders>
              <w:top w:val="nil"/>
              <w:left w:val="single" w:sz="8" w:space="0" w:color="auto"/>
              <w:bottom w:val="nil"/>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93.000 -</w:t>
            </w:r>
          </w:p>
        </w:tc>
        <w:tc>
          <w:tcPr>
            <w:tcW w:w="6000" w:type="dxa"/>
            <w:gridSpan w:val="3"/>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Las Administradoras de Fondos de Jubilaciones y Pensiones.</w:t>
            </w:r>
          </w:p>
        </w:tc>
        <w:tc>
          <w:tcPr>
            <w:tcW w:w="196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26‰</w:t>
            </w:r>
          </w:p>
        </w:tc>
      </w:tr>
      <w:tr w:rsidR="00CE4228" w:rsidRPr="00CE4228" w:rsidTr="001C5386">
        <w:trPr>
          <w:trHeight w:val="300"/>
        </w:trPr>
        <w:tc>
          <w:tcPr>
            <w:tcW w:w="1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93.100 -</w:t>
            </w:r>
          </w:p>
        </w:tc>
        <w:tc>
          <w:tcPr>
            <w:tcW w:w="6000" w:type="dxa"/>
            <w:gridSpan w:val="3"/>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Las Aseguradoras de Riesgo del Trabajo.</w:t>
            </w:r>
          </w:p>
        </w:tc>
        <w:tc>
          <w:tcPr>
            <w:tcW w:w="196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26‰</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93.200 -</w:t>
            </w:r>
          </w:p>
        </w:tc>
        <w:tc>
          <w:tcPr>
            <w:tcW w:w="6000" w:type="dxa"/>
            <w:gridSpan w:val="3"/>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Actividades desarrolladas por los Fideicomisos.</w:t>
            </w:r>
          </w:p>
        </w:tc>
        <w:tc>
          <w:tcPr>
            <w:tcW w:w="196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15‰</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93.205 -</w:t>
            </w:r>
          </w:p>
        </w:tc>
        <w:tc>
          <w:tcPr>
            <w:tcW w:w="6000" w:type="dxa"/>
            <w:gridSpan w:val="3"/>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Administrador de Fideicomiso (Fiduciario).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93.999 -</w:t>
            </w:r>
          </w:p>
        </w:tc>
        <w:tc>
          <w:tcPr>
            <w:tcW w:w="6000" w:type="dxa"/>
            <w:gridSpan w:val="3"/>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Servicios Financieros no clasificados en otra parte.</w:t>
            </w:r>
          </w:p>
        </w:tc>
        <w:tc>
          <w:tcPr>
            <w:tcW w:w="196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15‰</w:t>
            </w:r>
          </w:p>
        </w:tc>
      </w:tr>
    </w:tbl>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end"/>
      </w: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"F:\\Va. CARLOS PAZ\\PRESUPUESTO\\2022\\TARIFARIA 2022\\Tarifaria 2022 (VINCULADA a EXCEL)\\TARIFARIA 2022(FINAL).xlsx" "2022!F225C16:F240C20" \a \f 4 \h </w:instrText>
      </w:r>
      <w:r w:rsidRPr="00CE4228">
        <w:rPr>
          <w:rFonts w:ascii="Times New Roman" w:eastAsia="Times New Roman" w:hAnsi="Times New Roman" w:cs="Times New Roman"/>
          <w:sz w:val="24"/>
          <w:szCs w:val="24"/>
          <w:lang w:eastAsia="es-ES"/>
        </w:rPr>
        <w:fldChar w:fldCharType="separate"/>
      </w:r>
    </w:p>
    <w:p w:rsidR="00CE4228" w:rsidRPr="00CE4228" w:rsidRDefault="00374BBD" w:rsidP="00CE4228">
      <w:pPr>
        <w:spacing w:after="0" w:line="240" w:lineRule="auto"/>
        <w:rPr>
          <w:rFonts w:ascii="Bookman Old Style" w:eastAsia="Times New Roman" w:hAnsi="Bookman Old Style" w:cs="Times New Roman"/>
          <w:b/>
          <w:sz w:val="24"/>
          <w:szCs w:val="24"/>
          <w:lang w:eastAsia="es-ES"/>
        </w:rPr>
      </w:pPr>
      <w:r w:rsidRPr="00CE4228">
        <w:rPr>
          <w:rFonts w:ascii="Times New Roman" w:eastAsia="Times New Roman" w:hAnsi="Times New Roman" w:cs="Times New Roman"/>
          <w:sz w:val="24"/>
          <w:szCs w:val="24"/>
          <w:lang w:eastAsia="es-ES"/>
        </w:rPr>
        <w:fldChar w:fldCharType="end"/>
      </w:r>
      <w:r w:rsidR="00CE4228" w:rsidRPr="00CE4228">
        <w:rPr>
          <w:rFonts w:ascii="Bookman Old Style" w:eastAsia="Times New Roman" w:hAnsi="Bookman Old Style" w:cs="Times New Roman"/>
          <w:b/>
          <w:sz w:val="24"/>
          <w:szCs w:val="24"/>
          <w:lang w:eastAsia="es-ES"/>
        </w:rPr>
        <w:t>LOCACIÓN DE BIENES MUEBLES E INMUEBLES:</w:t>
      </w:r>
    </w:p>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AR"/>
        </w:rPr>
        <w:lastRenderedPageBreak/>
        <w:fldChar w:fldCharType="begin"/>
      </w:r>
      <w:r w:rsidR="00CE4228" w:rsidRPr="00CE4228">
        <w:rPr>
          <w:rFonts w:ascii="Times New Roman" w:eastAsia="Times New Roman" w:hAnsi="Times New Roman" w:cs="Times New Roman"/>
          <w:sz w:val="24"/>
          <w:szCs w:val="24"/>
          <w:lang w:eastAsia="es-AR"/>
        </w:rPr>
        <w:instrText xml:space="preserve"> LINK Excel.Sheet.8 "C:\\Users\\sec-economia\\Documents\\Va. CARLOS PAZ\\TARIFARIA 2022 (Respaldo Final)\\TARIFARIA 2022(FINAL).xlsx" 2022!F243C16:F244C20 \a \f 4 \h </w:instrText>
      </w:r>
      <w:r w:rsidRPr="00CE4228">
        <w:rPr>
          <w:rFonts w:ascii="Times New Roman" w:eastAsia="Times New Roman" w:hAnsi="Times New Roman" w:cs="Times New Roman"/>
          <w:sz w:val="24"/>
          <w:szCs w:val="24"/>
          <w:lang w:eastAsia="es-AR"/>
        </w:rPr>
        <w:fldChar w:fldCharType="separate"/>
      </w:r>
    </w:p>
    <w:tbl>
      <w:tblPr>
        <w:tblW w:w="9200" w:type="dxa"/>
        <w:tblInd w:w="60" w:type="dxa"/>
        <w:tblCellMar>
          <w:left w:w="70" w:type="dxa"/>
          <w:right w:w="70" w:type="dxa"/>
        </w:tblCellMar>
        <w:tblLook w:val="04A0" w:firstRow="1" w:lastRow="0" w:firstColumn="1" w:lastColumn="0" w:noHBand="0" w:noVBand="1"/>
      </w:tblPr>
      <w:tblGrid>
        <w:gridCol w:w="1240"/>
        <w:gridCol w:w="6000"/>
        <w:gridCol w:w="1960"/>
      </w:tblGrid>
      <w:tr w:rsidR="00CE4228" w:rsidRPr="00CE4228" w:rsidTr="001C5386">
        <w:trPr>
          <w:trHeight w:val="600"/>
        </w:trPr>
        <w:tc>
          <w:tcPr>
            <w:tcW w:w="1240" w:type="dxa"/>
            <w:tcBorders>
              <w:top w:val="single" w:sz="8" w:space="0" w:color="auto"/>
              <w:left w:val="single" w:sz="8" w:space="0" w:color="auto"/>
              <w:bottom w:val="nil"/>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94.000 -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Locación de inmuebles, excepto las que se indican a continuación.</w:t>
            </w:r>
          </w:p>
        </w:tc>
        <w:tc>
          <w:tcPr>
            <w:tcW w:w="1960" w:type="dxa"/>
            <w:tcBorders>
              <w:top w:val="single" w:sz="8" w:space="0" w:color="auto"/>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72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Con un mínimo mensual por unidad habitacional de</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$ 578.15</w:t>
            </w:r>
          </w:p>
        </w:tc>
      </w:tr>
    </w:tbl>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AR"/>
        </w:rPr>
        <w:fldChar w:fldCharType="end"/>
      </w:r>
      <w:r w:rsidRPr="00CE4228">
        <w:rPr>
          <w:rFonts w:ascii="Times New Roman" w:eastAsia="Times New Roman" w:hAnsi="Times New Roman" w:cs="Times New Roman"/>
          <w:sz w:val="24"/>
          <w:szCs w:val="24"/>
          <w:lang w:eastAsia="es-AR"/>
        </w:rPr>
        <w:fldChar w:fldCharType="begin"/>
      </w:r>
      <w:r w:rsidR="00CE4228" w:rsidRPr="00CE4228">
        <w:rPr>
          <w:rFonts w:ascii="Times New Roman" w:eastAsia="Times New Roman" w:hAnsi="Times New Roman" w:cs="Times New Roman"/>
          <w:sz w:val="24"/>
          <w:szCs w:val="24"/>
          <w:lang w:eastAsia="es-AR"/>
        </w:rPr>
        <w:instrText xml:space="preserve"> LINK Excel.Sheet.8 "F:\\Va. CARLOS PAZ\\PRESUPUESTO\\2022\\TARIFARIA 2022\\Tarifaria 2022 (VINCULADA a EXCEL)\\TARIFARIA 2022(FINAL).xlsx" "2022!F243C16:F244C20" \a \f 4 \h </w:instrText>
      </w:r>
      <w:r w:rsidRPr="00CE4228">
        <w:rPr>
          <w:rFonts w:ascii="Times New Roman" w:eastAsia="Times New Roman" w:hAnsi="Times New Roman" w:cs="Times New Roman"/>
          <w:sz w:val="24"/>
          <w:szCs w:val="24"/>
          <w:lang w:eastAsia="es-AR"/>
        </w:rPr>
        <w:fldChar w:fldCharType="separate"/>
      </w:r>
    </w:p>
    <w:p w:rsidR="00CE4228" w:rsidRPr="00CE4228" w:rsidRDefault="00374BBD" w:rsidP="00CE4228">
      <w:pPr>
        <w:spacing w:after="0" w:line="240" w:lineRule="auto"/>
        <w:rPr>
          <w:rFonts w:ascii="Bookman Old Style" w:eastAsia="Times New Roman" w:hAnsi="Bookman Old Style" w:cs="Times New Roman"/>
          <w:b/>
          <w:sz w:val="24"/>
          <w:szCs w:val="24"/>
          <w:lang w:eastAsia="es-ES"/>
        </w:rPr>
      </w:pPr>
      <w:r w:rsidRPr="00CE4228">
        <w:rPr>
          <w:rFonts w:ascii="Times New Roman" w:eastAsia="Times New Roman" w:hAnsi="Times New Roman" w:cs="Times New Roman"/>
          <w:sz w:val="24"/>
          <w:szCs w:val="24"/>
          <w:lang w:eastAsia="es-AR"/>
        </w:rPr>
        <w:fldChar w:fldCharType="end"/>
      </w:r>
      <w:r w:rsidR="00CE4228" w:rsidRPr="00CE4228">
        <w:rPr>
          <w:rFonts w:ascii="Bookman Old Style" w:eastAsia="Times New Roman" w:hAnsi="Bookman Old Style" w:cs="Times New Roman"/>
          <w:b/>
          <w:sz w:val="24"/>
          <w:szCs w:val="24"/>
          <w:lang w:eastAsia="es-ES"/>
        </w:rPr>
        <w:t>Locación temporaria de inmuebles:</w:t>
      </w:r>
    </w:p>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AR"/>
        </w:rPr>
        <w:fldChar w:fldCharType="begin"/>
      </w:r>
      <w:r w:rsidR="00CE4228" w:rsidRPr="00CE4228">
        <w:rPr>
          <w:rFonts w:ascii="Times New Roman" w:eastAsia="Times New Roman" w:hAnsi="Times New Roman" w:cs="Times New Roman"/>
          <w:sz w:val="24"/>
          <w:szCs w:val="24"/>
          <w:lang w:eastAsia="es-AR"/>
        </w:rPr>
        <w:instrText xml:space="preserve"> LINK Excel.Sheet.8 "C:\\Users\\sec-economia\\Documents\\Va. CARLOS PAZ\\TARIFARIA 2022 (Respaldo Final)\\TARIFARIA 2022(FINAL).xlsx" 2022!F247C16:F254C20 \a \f 4 \h </w:instrText>
      </w:r>
      <w:r w:rsidRPr="00CE4228">
        <w:rPr>
          <w:rFonts w:ascii="Times New Roman" w:eastAsia="Times New Roman" w:hAnsi="Times New Roman" w:cs="Times New Roman"/>
          <w:sz w:val="24"/>
          <w:szCs w:val="24"/>
          <w:lang w:eastAsia="es-AR"/>
        </w:rPr>
        <w:fldChar w:fldCharType="separate"/>
      </w:r>
    </w:p>
    <w:tbl>
      <w:tblPr>
        <w:tblW w:w="9200" w:type="dxa"/>
        <w:tblInd w:w="60" w:type="dxa"/>
        <w:tblCellMar>
          <w:left w:w="70" w:type="dxa"/>
          <w:right w:w="70" w:type="dxa"/>
        </w:tblCellMar>
        <w:tblLook w:val="04A0" w:firstRow="1" w:lastRow="0" w:firstColumn="1" w:lastColumn="0" w:noHBand="0" w:noVBand="1"/>
      </w:tblPr>
      <w:tblGrid>
        <w:gridCol w:w="1240"/>
        <w:gridCol w:w="6000"/>
        <w:gridCol w:w="1960"/>
      </w:tblGrid>
      <w:tr w:rsidR="00CE4228" w:rsidRPr="00CE4228" w:rsidTr="001C5386">
        <w:trPr>
          <w:trHeight w:val="300"/>
        </w:trPr>
        <w:tc>
          <w:tcPr>
            <w:tcW w:w="1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94.010 -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Locación de departamentos y viviendas sin pileta.</w:t>
            </w:r>
          </w:p>
        </w:tc>
        <w:tc>
          <w:tcPr>
            <w:tcW w:w="1960" w:type="dxa"/>
            <w:tcBorders>
              <w:top w:val="single" w:sz="8" w:space="0" w:color="auto"/>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72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Con un mínimo mensual por unidad habitacional de</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$ 238.93</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94.020 -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Locación de departamentos con pileta.</w:t>
            </w:r>
          </w:p>
        </w:tc>
        <w:tc>
          <w:tcPr>
            <w:tcW w:w="1960" w:type="dxa"/>
            <w:tcBorders>
              <w:top w:val="nil"/>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72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Con un mínimo mensual por unidad habitacional de</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$ 297.93</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94.030 -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Locación de viviendas y chalets con pileta.</w:t>
            </w:r>
          </w:p>
        </w:tc>
        <w:tc>
          <w:tcPr>
            <w:tcW w:w="1960" w:type="dxa"/>
            <w:tcBorders>
              <w:top w:val="nil"/>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72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Con un mínimo mensual por unidad habitacional de</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$ 477.87</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94.040 -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Locación de cabañas.</w:t>
            </w:r>
          </w:p>
        </w:tc>
        <w:tc>
          <w:tcPr>
            <w:tcW w:w="1960" w:type="dxa"/>
            <w:tcBorders>
              <w:top w:val="nil"/>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72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Con un mínimo mensual por unidad habitacional de</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$ 297.93</w:t>
            </w:r>
          </w:p>
        </w:tc>
      </w:tr>
    </w:tbl>
    <w:p w:rsidR="00CE4228" w:rsidRPr="00CE4228" w:rsidRDefault="00374BBD" w:rsidP="00CE4228">
      <w:pPr>
        <w:spacing w:after="0" w:line="240" w:lineRule="auto"/>
        <w:rPr>
          <w:rFonts w:ascii="Bookman Old Style" w:eastAsia="Times New Roman" w:hAnsi="Bookman Old Style" w:cs="Times New Roman"/>
          <w:sz w:val="24"/>
          <w:szCs w:val="24"/>
          <w:lang w:eastAsia="es-AR"/>
        </w:rPr>
      </w:pPr>
      <w:r w:rsidRPr="00CE4228">
        <w:rPr>
          <w:rFonts w:ascii="Times New Roman" w:eastAsia="Times New Roman" w:hAnsi="Times New Roman" w:cs="Times New Roman"/>
          <w:sz w:val="24"/>
          <w:szCs w:val="24"/>
          <w:lang w:eastAsia="es-AR"/>
        </w:rPr>
        <w:fldChar w:fldCharType="end"/>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 xml:space="preserve">Otras locaciones: </w:t>
      </w:r>
      <w:r w:rsidRPr="00CE4228">
        <w:rPr>
          <w:rFonts w:ascii="Bookman Old Style" w:eastAsia="Times New Roman" w:hAnsi="Bookman Old Style" w:cs="Times New Roman"/>
          <w:sz w:val="24"/>
          <w:szCs w:val="24"/>
          <w:lang w:eastAsia="es-ES"/>
        </w:rPr>
        <w:t xml:space="preserve"> </w:t>
      </w:r>
    </w:p>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PAZ\\TARIFARIA 2022 (Respaldo Final)\\TARIFARIA 2022(FINAL).xlsx" 2022!F257C16:F269C20 \a \f 4 \h </w:instrText>
      </w:r>
      <w:r w:rsidRPr="00CE4228">
        <w:rPr>
          <w:rFonts w:ascii="Times New Roman" w:eastAsia="Times New Roman" w:hAnsi="Times New Roman" w:cs="Times New Roman"/>
          <w:sz w:val="24"/>
          <w:szCs w:val="24"/>
          <w:lang w:eastAsia="es-ES"/>
        </w:rPr>
        <w:fldChar w:fldCharType="separate"/>
      </w:r>
    </w:p>
    <w:tbl>
      <w:tblPr>
        <w:tblW w:w="9200" w:type="dxa"/>
        <w:tblInd w:w="60" w:type="dxa"/>
        <w:tblCellMar>
          <w:left w:w="70" w:type="dxa"/>
          <w:right w:w="70" w:type="dxa"/>
        </w:tblCellMar>
        <w:tblLook w:val="04A0" w:firstRow="1" w:lastRow="0" w:firstColumn="1" w:lastColumn="0" w:noHBand="0" w:noVBand="1"/>
      </w:tblPr>
      <w:tblGrid>
        <w:gridCol w:w="1240"/>
        <w:gridCol w:w="6000"/>
        <w:gridCol w:w="1960"/>
      </w:tblGrid>
      <w:tr w:rsidR="00CE4228" w:rsidRPr="00CE4228" w:rsidTr="001C5386">
        <w:trPr>
          <w:trHeight w:val="600"/>
        </w:trPr>
        <w:tc>
          <w:tcPr>
            <w:tcW w:w="1240" w:type="dxa"/>
            <w:tcBorders>
              <w:top w:val="single" w:sz="8" w:space="0" w:color="auto"/>
              <w:left w:val="single" w:sz="8" w:space="0" w:color="auto"/>
              <w:bottom w:val="nil"/>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94.050 -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Locación de inmuebles para depósito y/o almacenamiento.</w:t>
            </w:r>
          </w:p>
        </w:tc>
        <w:tc>
          <w:tcPr>
            <w:tcW w:w="1960" w:type="dxa"/>
            <w:tcBorders>
              <w:top w:val="single" w:sz="8" w:space="0" w:color="auto"/>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72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Con un mínimo mensual por unidad de</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$ 837.73</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94.060 -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Locación de inmuebles comerciales.</w:t>
            </w:r>
          </w:p>
        </w:tc>
        <w:tc>
          <w:tcPr>
            <w:tcW w:w="1960" w:type="dxa"/>
            <w:tcBorders>
              <w:top w:val="nil"/>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72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Con un mínimo mensual por unidad de</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$ 840.68</w:t>
            </w:r>
          </w:p>
        </w:tc>
      </w:tr>
      <w:tr w:rsidR="00CE4228" w:rsidRPr="00CE4228" w:rsidTr="001C5386">
        <w:trPr>
          <w:trHeight w:val="900"/>
        </w:trPr>
        <w:tc>
          <w:tcPr>
            <w:tcW w:w="92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Para inmuebles ubicados sobre: Av. San Martín, Av. Libertad, Av. Cárcano (hasta calle Río Negro), desde </w:t>
            </w:r>
            <w:proofErr w:type="spellStart"/>
            <w:r w:rsidRPr="00CE4228">
              <w:rPr>
                <w:rFonts w:ascii="Bookman Old Style" w:eastAsia="Times New Roman" w:hAnsi="Bookman Old Style" w:cs="Times New Roman"/>
                <w:color w:val="000000"/>
                <w:sz w:val="24"/>
                <w:szCs w:val="24"/>
                <w:lang w:eastAsia="es-AR"/>
              </w:rPr>
              <w:t>Bv</w:t>
            </w:r>
            <w:proofErr w:type="spellEnd"/>
            <w:r w:rsidRPr="00CE4228">
              <w:rPr>
                <w:rFonts w:ascii="Bookman Old Style" w:eastAsia="Times New Roman" w:hAnsi="Bookman Old Style" w:cs="Times New Roman"/>
                <w:color w:val="000000"/>
                <w:sz w:val="24"/>
                <w:szCs w:val="24"/>
                <w:lang w:eastAsia="es-AR"/>
              </w:rPr>
              <w:t>. Sarmiento del 0 al 200, Calles 9 de Julio – Gral. Paz hasta Av. Libertad.</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94.061 -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Locación de inmuebles comerciales.</w:t>
            </w:r>
          </w:p>
        </w:tc>
        <w:tc>
          <w:tcPr>
            <w:tcW w:w="1960" w:type="dxa"/>
            <w:tcBorders>
              <w:top w:val="nil"/>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72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Con un mínimo mensual por unidad de</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$ 758.09</w:t>
            </w:r>
          </w:p>
        </w:tc>
      </w:tr>
      <w:tr w:rsidR="00CE4228" w:rsidRPr="00CE4228" w:rsidTr="001C5386">
        <w:trPr>
          <w:trHeight w:val="300"/>
        </w:trPr>
        <w:tc>
          <w:tcPr>
            <w:tcW w:w="92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Para inmuebles ubicados en el resto de la ciudad.</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94.100 -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Locación de bienes muebles</w:t>
            </w:r>
          </w:p>
        </w:tc>
        <w:tc>
          <w:tcPr>
            <w:tcW w:w="1960" w:type="dxa"/>
            <w:tcBorders>
              <w:top w:val="nil"/>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600"/>
        </w:trPr>
        <w:tc>
          <w:tcPr>
            <w:tcW w:w="1240" w:type="dxa"/>
            <w:tcBorders>
              <w:top w:val="nil"/>
              <w:left w:val="single" w:sz="8" w:space="0" w:color="auto"/>
              <w:bottom w:val="nil"/>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94.110 -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Locación de bienes muebles, maquinarias, equipos y/o accesorios.</w:t>
            </w:r>
          </w:p>
        </w:tc>
        <w:tc>
          <w:tcPr>
            <w:tcW w:w="1960" w:type="dxa"/>
            <w:tcBorders>
              <w:top w:val="single" w:sz="8" w:space="0" w:color="auto"/>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600"/>
        </w:trPr>
        <w:tc>
          <w:tcPr>
            <w:tcW w:w="1240" w:type="dxa"/>
            <w:tcBorders>
              <w:top w:val="single" w:sz="8" w:space="0" w:color="auto"/>
              <w:left w:val="single" w:sz="8" w:space="0" w:color="auto"/>
              <w:bottom w:val="nil"/>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94.120 -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Locación de maquinarias, equipos  y accesorios para computación.</w:t>
            </w:r>
          </w:p>
        </w:tc>
        <w:tc>
          <w:tcPr>
            <w:tcW w:w="1960" w:type="dxa"/>
            <w:tcBorders>
              <w:top w:val="single" w:sz="8" w:space="0" w:color="auto"/>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94.130 -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Locación de consultorios médicos.</w:t>
            </w:r>
          </w:p>
        </w:tc>
        <w:tc>
          <w:tcPr>
            <w:tcW w:w="1960" w:type="dxa"/>
            <w:tcBorders>
              <w:top w:val="single" w:sz="8" w:space="0" w:color="auto"/>
              <w:left w:val="nil"/>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r w:rsidR="00CE4228" w:rsidRPr="00CE4228" w:rsidTr="001C5386">
        <w:trPr>
          <w:trHeight w:val="12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94.140 -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Locación de barras de bebidas y/o comidas en el interior de boliches, bares, restaurantes y establecimientos análogos cualquiera sea la denominación utilizada.</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bl>
    <w:p w:rsidR="00CE4228" w:rsidRPr="00CE4228" w:rsidRDefault="00374BBD" w:rsidP="00CE4228">
      <w:pPr>
        <w:spacing w:after="0" w:line="240" w:lineRule="auto"/>
        <w:rPr>
          <w:rFonts w:ascii="Bookman Old Style" w:eastAsia="Times New Roman" w:hAnsi="Bookman Old Style" w:cs="Times New Roman"/>
          <w:b/>
          <w:sz w:val="24"/>
          <w:szCs w:val="24"/>
          <w:lang w:eastAsia="es-ES"/>
        </w:rPr>
      </w:pPr>
      <w:r w:rsidRPr="00CE4228">
        <w:rPr>
          <w:rFonts w:ascii="Times New Roman" w:eastAsia="Times New Roman" w:hAnsi="Times New Roman" w:cs="Times New Roman"/>
          <w:sz w:val="24"/>
          <w:szCs w:val="24"/>
          <w:lang w:eastAsia="es-ES"/>
        </w:rPr>
        <w:fldChar w:fldCharType="end"/>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COMODATO DE BIENES MUEBLES E INMUEBLES:</w:t>
      </w:r>
    </w:p>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PAZ\\TARIFARIA 2022 (Respaldo Final)\\TARIFARIA 2022(FINAL).xlsx" 2022!F272C16:F272C20 \a \f 4 \h </w:instrText>
      </w:r>
      <w:r w:rsidRPr="00CE4228">
        <w:rPr>
          <w:rFonts w:ascii="Times New Roman" w:eastAsia="Times New Roman" w:hAnsi="Times New Roman" w:cs="Times New Roman"/>
          <w:sz w:val="24"/>
          <w:szCs w:val="24"/>
          <w:lang w:eastAsia="es-ES"/>
        </w:rPr>
        <w:fldChar w:fldCharType="separate"/>
      </w:r>
    </w:p>
    <w:tbl>
      <w:tblPr>
        <w:tblW w:w="9200" w:type="dxa"/>
        <w:tblInd w:w="60" w:type="dxa"/>
        <w:tblCellMar>
          <w:left w:w="70" w:type="dxa"/>
          <w:right w:w="70" w:type="dxa"/>
        </w:tblCellMar>
        <w:tblLook w:val="04A0" w:firstRow="1" w:lastRow="0" w:firstColumn="1" w:lastColumn="0" w:noHBand="0" w:noVBand="1"/>
      </w:tblPr>
      <w:tblGrid>
        <w:gridCol w:w="1240"/>
        <w:gridCol w:w="6000"/>
        <w:gridCol w:w="1960"/>
      </w:tblGrid>
      <w:tr w:rsidR="00CE4228" w:rsidRPr="00CE4228" w:rsidTr="001C5386">
        <w:trPr>
          <w:trHeight w:val="2100"/>
        </w:trPr>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94.200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Comodatos en general, excepto cuando comodante y comodatario tengan relación de parentesco por consanguinidad hasta en tercer grado (padres-hijos; abuelos-nietos-hermanos; bisabuelos-bisnietos-tíos-sobrinos), abonarán un mínimo mensual por unidad habitacional, o por cada contrato en el caso de cosas muebles.</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$ 2,271.32</w:t>
            </w:r>
          </w:p>
        </w:tc>
      </w:tr>
    </w:tbl>
    <w:p w:rsidR="00CE4228" w:rsidRPr="00CE4228" w:rsidRDefault="00374BBD" w:rsidP="00CE4228">
      <w:pPr>
        <w:spacing w:after="0" w:line="240" w:lineRule="auto"/>
        <w:rPr>
          <w:rFonts w:ascii="Bookman Old Style" w:eastAsia="Times New Roman" w:hAnsi="Bookman Old Style" w:cs="Times New Roman"/>
          <w:sz w:val="24"/>
          <w:szCs w:val="24"/>
          <w:lang w:eastAsia="es-ES"/>
        </w:rPr>
      </w:pPr>
      <w:r w:rsidRPr="00CE4228">
        <w:rPr>
          <w:rFonts w:ascii="Times New Roman" w:eastAsia="Times New Roman" w:hAnsi="Times New Roman" w:cs="Times New Roman"/>
          <w:sz w:val="24"/>
          <w:szCs w:val="24"/>
          <w:lang w:eastAsia="es-ES"/>
        </w:rPr>
        <w:fldChar w:fldCharType="end"/>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ACTIVIDADES DIVERSAS:</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16"/>
        <w:gridCol w:w="6014"/>
        <w:gridCol w:w="1559"/>
      </w:tblGrid>
      <w:tr w:rsidR="00CE4228" w:rsidRPr="00CE4228" w:rsidTr="001C5386">
        <w:trPr>
          <w:trHeight w:val="315"/>
        </w:trPr>
        <w:tc>
          <w:tcPr>
            <w:tcW w:w="1216" w:type="dxa"/>
            <w:shd w:val="clear" w:color="auto" w:fill="auto"/>
            <w:noWrap/>
            <w:vAlign w:val="bottom"/>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94.500 -</w:t>
            </w:r>
          </w:p>
        </w:tc>
        <w:tc>
          <w:tcPr>
            <w:tcW w:w="6014" w:type="dxa"/>
            <w:shd w:val="clear" w:color="auto" w:fill="auto"/>
            <w:noWrap/>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Despachantes de Aduana.</w:t>
            </w:r>
          </w:p>
        </w:tc>
        <w:tc>
          <w:tcPr>
            <w:tcW w:w="1559" w:type="dxa"/>
            <w:shd w:val="clear" w:color="auto" w:fill="auto"/>
            <w:noWrap/>
            <w:vAlign w:val="bottom"/>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18‰</w:t>
            </w:r>
          </w:p>
        </w:tc>
      </w:tr>
      <w:tr w:rsidR="00CE4228" w:rsidRPr="00CE4228" w:rsidTr="001C5386">
        <w:trPr>
          <w:trHeight w:val="615"/>
        </w:trPr>
        <w:tc>
          <w:tcPr>
            <w:tcW w:w="1216" w:type="dxa"/>
            <w:shd w:val="clear" w:color="auto" w:fill="auto"/>
            <w:noWrap/>
            <w:vAlign w:val="bottom"/>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lastRenderedPageBreak/>
              <w:t>99.999 -</w:t>
            </w:r>
          </w:p>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14"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Actividades o rubros no especificados en forma particular o general en el presente. </w:t>
            </w:r>
          </w:p>
        </w:tc>
        <w:tc>
          <w:tcPr>
            <w:tcW w:w="1559" w:type="dxa"/>
            <w:shd w:val="clear" w:color="auto" w:fill="auto"/>
            <w:noWrap/>
            <w:vAlign w:val="bottom"/>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r>
    </w:tbl>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ACTIVIDADES ESPECIALES</w:t>
      </w:r>
    </w:p>
    <w:p w:rsidR="00CE4228" w:rsidRPr="00CE4228" w:rsidRDefault="00CE4228" w:rsidP="00CE4228">
      <w:pPr>
        <w:spacing w:after="0" w:line="240" w:lineRule="auto"/>
        <w:jc w:val="both"/>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Artículo 12º:</w:t>
      </w:r>
      <w:r w:rsidRPr="00CE4228">
        <w:rPr>
          <w:rFonts w:ascii="Bookman Old Style" w:eastAsia="Times New Roman" w:hAnsi="Bookman Old Style" w:cs="Times New Roman"/>
          <w:sz w:val="24"/>
          <w:szCs w:val="24"/>
          <w:lang w:eastAsia="es-ES"/>
        </w:rPr>
        <w:t xml:space="preserve"> A los fines previstos en el Inciso "c" del Artículo 128 de la  Ordenanza General Impositiva, </w:t>
      </w:r>
      <w:proofErr w:type="spellStart"/>
      <w:r w:rsidRPr="00CE4228">
        <w:rPr>
          <w:rFonts w:ascii="Bookman Old Style" w:eastAsia="Times New Roman" w:hAnsi="Bookman Old Style" w:cs="Times New Roman"/>
          <w:sz w:val="24"/>
          <w:szCs w:val="24"/>
          <w:lang w:eastAsia="es-ES"/>
        </w:rPr>
        <w:t>determínanse</w:t>
      </w:r>
      <w:proofErr w:type="spellEnd"/>
      <w:r w:rsidRPr="00CE4228">
        <w:rPr>
          <w:rFonts w:ascii="Bookman Old Style" w:eastAsia="Times New Roman" w:hAnsi="Bookman Old Style" w:cs="Times New Roman"/>
          <w:sz w:val="24"/>
          <w:szCs w:val="24"/>
          <w:lang w:eastAsia="es-ES"/>
        </w:rPr>
        <w:t xml:space="preserve"> las actividades enumeradas 71.410, 73.112, 82.110, 83.610, 84.500, 84.901, 84.902, 85.100, 91.001, 91.003, 91.007 y 92.000.</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 xml:space="preserve">Artículo 13º: Importes Mínimos </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Sin perjuicio de lo dispuesto en la presente Ordenanza para casos particulares, y de los correspondientes Adicionales que correspondan aplicarse, </w:t>
      </w:r>
      <w:proofErr w:type="spellStart"/>
      <w:r w:rsidRPr="00CE4228">
        <w:rPr>
          <w:rFonts w:ascii="Bookman Old Style" w:eastAsia="Times New Roman" w:hAnsi="Bookman Old Style" w:cs="Times New Roman"/>
          <w:sz w:val="24"/>
          <w:szCs w:val="24"/>
          <w:lang w:eastAsia="es-ES"/>
        </w:rPr>
        <w:t>fíjanse</w:t>
      </w:r>
      <w:proofErr w:type="spellEnd"/>
      <w:r w:rsidRPr="00CE4228">
        <w:rPr>
          <w:rFonts w:ascii="Bookman Old Style" w:eastAsia="Times New Roman" w:hAnsi="Bookman Old Style" w:cs="Times New Roman"/>
          <w:sz w:val="24"/>
          <w:szCs w:val="24"/>
          <w:lang w:eastAsia="es-ES"/>
        </w:rPr>
        <w:t xml:space="preserve"> los siguientes importes mínimos mensuales de la Contribución a que se refiere el presente Título:</w:t>
      </w:r>
    </w:p>
    <w:p w:rsidR="00CE4228" w:rsidRPr="00CE4228" w:rsidRDefault="00374BBD" w:rsidP="00CE4228">
      <w:pPr>
        <w:spacing w:after="0" w:line="240" w:lineRule="auto"/>
        <w:jc w:val="both"/>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PAZ\\TARIFARIA 2022 (Respaldo Final)\\TARIFARIA 2022(FINAL).xlsx" 2022!F275C16:F277C20 \a \f 4 \h </w:instrText>
      </w:r>
      <w:r w:rsidRPr="00CE4228">
        <w:rPr>
          <w:rFonts w:ascii="Times New Roman" w:eastAsia="Times New Roman" w:hAnsi="Times New Roman" w:cs="Times New Roman"/>
          <w:sz w:val="24"/>
          <w:szCs w:val="24"/>
          <w:lang w:eastAsia="es-ES"/>
        </w:rPr>
        <w:fldChar w:fldCharType="separate"/>
      </w:r>
    </w:p>
    <w:tbl>
      <w:tblPr>
        <w:tblW w:w="9200" w:type="dxa"/>
        <w:tblInd w:w="60" w:type="dxa"/>
        <w:tblCellMar>
          <w:left w:w="70" w:type="dxa"/>
          <w:right w:w="70" w:type="dxa"/>
        </w:tblCellMar>
        <w:tblLook w:val="04A0" w:firstRow="1" w:lastRow="0" w:firstColumn="1" w:lastColumn="0" w:noHBand="0" w:noVBand="1"/>
      </w:tblPr>
      <w:tblGrid>
        <w:gridCol w:w="1240"/>
        <w:gridCol w:w="6000"/>
        <w:gridCol w:w="1960"/>
      </w:tblGrid>
      <w:tr w:rsidR="00CE4228" w:rsidRPr="00CE4228" w:rsidTr="001C5386">
        <w:trPr>
          <w:trHeight w:val="300"/>
        </w:trPr>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Actividades con alícuota inferior a la general.       </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$ 1,437.90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Actividades con alícuota general.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$ 2,166.72</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Actividades con alícuota superior a la general.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$ 4,066.10</w:t>
            </w:r>
          </w:p>
        </w:tc>
      </w:tr>
    </w:tbl>
    <w:p w:rsidR="00CE4228" w:rsidRPr="00CE4228" w:rsidRDefault="00374BBD" w:rsidP="00CE4228">
      <w:pPr>
        <w:spacing w:after="0" w:line="240" w:lineRule="auto"/>
        <w:jc w:val="both"/>
        <w:rPr>
          <w:rFonts w:ascii="Bookman Old Style" w:eastAsia="Times New Roman" w:hAnsi="Bookman Old Style" w:cs="Times New Roman"/>
          <w:sz w:val="24"/>
          <w:szCs w:val="24"/>
          <w:lang w:eastAsia="es-ES"/>
        </w:rPr>
      </w:pPr>
      <w:r w:rsidRPr="00CE4228">
        <w:rPr>
          <w:rFonts w:ascii="Times New Roman" w:eastAsia="Times New Roman" w:hAnsi="Times New Roman" w:cs="Times New Roman"/>
          <w:sz w:val="24"/>
          <w:szCs w:val="24"/>
          <w:lang w:eastAsia="es-ES"/>
        </w:rPr>
        <w:fldChar w:fldCharType="end"/>
      </w:r>
      <w:proofErr w:type="gramStart"/>
      <w:r w:rsidR="00CE4228" w:rsidRPr="00CE4228">
        <w:rPr>
          <w:rFonts w:ascii="Bookman Old Style" w:eastAsia="Times New Roman" w:hAnsi="Bookman Old Style" w:cs="Times New Roman"/>
          <w:sz w:val="24"/>
          <w:szCs w:val="24"/>
          <w:lang w:eastAsia="es-ES"/>
        </w:rPr>
        <w:t>los</w:t>
      </w:r>
      <w:proofErr w:type="gramEnd"/>
      <w:r w:rsidR="00CE4228" w:rsidRPr="00CE4228">
        <w:rPr>
          <w:rFonts w:ascii="Bookman Old Style" w:eastAsia="Times New Roman" w:hAnsi="Bookman Old Style" w:cs="Times New Roman"/>
          <w:sz w:val="24"/>
          <w:szCs w:val="24"/>
          <w:lang w:eastAsia="es-ES"/>
        </w:rPr>
        <w:t xml:space="preserve"> que no resultarán aplicables a las actividades a la que la presente Ordenanza le fije la alícuota del 0%.</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Artículo 14º:</w:t>
      </w:r>
      <w:r w:rsidRPr="00CE4228">
        <w:rPr>
          <w:rFonts w:ascii="Bookman Old Style" w:eastAsia="Times New Roman" w:hAnsi="Bookman Old Style" w:cs="Times New Roman"/>
          <w:sz w:val="24"/>
          <w:szCs w:val="24"/>
          <w:lang w:eastAsia="es-ES"/>
        </w:rPr>
        <w:t xml:space="preserve"> Los contribuyentes que se encuentren incluidos en uno de los Códigos que se detallan a continuación estarán comprendidos en el mínimo establecido en el Punto 1 del Art. 13º, siempre que estén radicados fuera de la zona 1 y 2 delimitada en el Anexo I que forma parte de la presente Ordenanza: 62.100 al 62.175, 62.190, 62.191, 62.200 al 62.810, 62.850 al 62.860, 62.930 al 62.940, 85.100 al 85.150, 85.400 al 85.600. Cuando la actividad se desarrolle dentro de las aludidas zonas, se abonará lo que se establece en los Puntos 2 y 3 del Artículo 13º, según corresponda.</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Los contribuyentes que inicien actividades y puedan encuadrarse en el presente artículo, deberán pagar con carácter definitivo, el mínimo establecido en el Artículo 13°, Puntos 1 o 2 según corresponda, durante los primeros seis meses, abonando por adelantado y al momento de solicitar la habilitación el equivalente a dos meses. La solicitud deberá presentarse hasta el 31 de marzo de cada año.</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A los efectos de la aplicación del presente artículo, se faculta al Organismo Fiscal a morigerar el cumplimiento de los requisitos establecidos precedentemente y a dar curso o a desestimar solicitudes cuando el volumen de las operaciones u otras circunstancias previamente valoradas, así lo aconsejen.</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Artículo 15º:</w:t>
      </w:r>
      <w:r w:rsidRPr="00CE4228">
        <w:rPr>
          <w:rFonts w:ascii="Bookman Old Style" w:eastAsia="Times New Roman" w:hAnsi="Bookman Old Style" w:cs="Times New Roman"/>
          <w:sz w:val="24"/>
          <w:szCs w:val="24"/>
          <w:lang w:eastAsia="es-ES"/>
        </w:rPr>
        <w:t xml:space="preserve"> Los contribuyentes y responsables de la Contribución a que se refiere el presente Título, abonarán por la promoción, difusión, incentivación o exhibición de la actividad gravada un Adicional del ocho por ciento (8%), del monto de la obligación tributaria determinada de acuerdo a las normas precedentes.</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Artículo 16º:</w:t>
      </w:r>
      <w:r w:rsidRPr="00CE4228">
        <w:rPr>
          <w:rFonts w:ascii="Bookman Old Style" w:eastAsia="Times New Roman" w:hAnsi="Bookman Old Style" w:cs="Times New Roman"/>
          <w:sz w:val="24"/>
          <w:szCs w:val="24"/>
          <w:lang w:eastAsia="es-ES"/>
        </w:rPr>
        <w:t xml:space="preserve"> Los contribuyentes que posean anuncios publicitarios de su marca, logo, razón social, nombre de fantasía o cualquier otro elemento </w:t>
      </w:r>
      <w:proofErr w:type="spellStart"/>
      <w:r w:rsidRPr="00CE4228">
        <w:rPr>
          <w:rFonts w:ascii="Bookman Old Style" w:eastAsia="Times New Roman" w:hAnsi="Bookman Old Style" w:cs="Times New Roman"/>
          <w:sz w:val="24"/>
          <w:szCs w:val="24"/>
          <w:lang w:eastAsia="es-ES"/>
        </w:rPr>
        <w:t>identificatorio</w:t>
      </w:r>
      <w:proofErr w:type="spellEnd"/>
      <w:r w:rsidRPr="00CE4228">
        <w:rPr>
          <w:rFonts w:ascii="Bookman Old Style" w:eastAsia="Times New Roman" w:hAnsi="Bookman Old Style" w:cs="Times New Roman"/>
          <w:sz w:val="24"/>
          <w:szCs w:val="24"/>
          <w:lang w:eastAsia="es-ES"/>
        </w:rPr>
        <w:t xml:space="preserve"> de un bien, obra o servicio, el adicional se calculará mediante las siguientes tasas y escalas, en función al número de anuncios instalados:</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p>
    <w:tbl>
      <w:tblPr>
        <w:tblW w:w="7460" w:type="dxa"/>
        <w:jc w:val="center"/>
        <w:tblInd w:w="65" w:type="dxa"/>
        <w:tblCellMar>
          <w:left w:w="70" w:type="dxa"/>
          <w:right w:w="70" w:type="dxa"/>
        </w:tblCellMar>
        <w:tblLook w:val="04A0" w:firstRow="1" w:lastRow="0" w:firstColumn="1" w:lastColumn="0" w:noHBand="0" w:noVBand="1"/>
      </w:tblPr>
      <w:tblGrid>
        <w:gridCol w:w="754"/>
        <w:gridCol w:w="5506"/>
        <w:gridCol w:w="1200"/>
      </w:tblGrid>
      <w:tr w:rsidR="00CE4228" w:rsidRPr="00CE4228" w:rsidTr="001C5386">
        <w:trPr>
          <w:trHeight w:val="300"/>
          <w:jc w:val="center"/>
        </w:trPr>
        <w:tc>
          <w:tcPr>
            <w:tcW w:w="7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w:t>
            </w:r>
          </w:p>
        </w:tc>
        <w:tc>
          <w:tcPr>
            <w:tcW w:w="5506" w:type="dxa"/>
            <w:tcBorders>
              <w:top w:val="single" w:sz="4" w:space="0" w:color="auto"/>
              <w:left w:val="nil"/>
              <w:bottom w:val="single" w:sz="4" w:space="0" w:color="auto"/>
              <w:right w:val="single" w:sz="4" w:space="0" w:color="auto"/>
            </w:tcBorders>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De veinte (20) a cien (100) </w:t>
            </w:r>
          </w:p>
        </w:tc>
        <w:tc>
          <w:tcPr>
            <w:tcW w:w="1200" w:type="dxa"/>
            <w:tcBorders>
              <w:top w:val="single" w:sz="4" w:space="0" w:color="auto"/>
              <w:left w:val="nil"/>
              <w:bottom w:val="single" w:sz="4" w:space="0" w:color="auto"/>
              <w:right w:val="single" w:sz="4" w:space="0" w:color="auto"/>
            </w:tcBorders>
            <w:shd w:val="clear" w:color="auto" w:fill="auto"/>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12%</w:t>
            </w:r>
          </w:p>
        </w:tc>
      </w:tr>
      <w:tr w:rsidR="00CE4228" w:rsidRPr="00CE4228" w:rsidTr="001C5386">
        <w:trPr>
          <w:trHeight w:val="300"/>
          <w:jc w:val="center"/>
        </w:trPr>
        <w:tc>
          <w:tcPr>
            <w:tcW w:w="754" w:type="dxa"/>
            <w:tcBorders>
              <w:top w:val="nil"/>
              <w:left w:val="single" w:sz="4" w:space="0" w:color="auto"/>
              <w:bottom w:val="single" w:sz="4" w:space="0" w:color="auto"/>
              <w:right w:val="single" w:sz="4" w:space="0" w:color="auto"/>
            </w:tcBorders>
            <w:shd w:val="clear" w:color="auto" w:fill="auto"/>
            <w:noWrap/>
            <w:vAlign w:val="bottom"/>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w:t>
            </w:r>
          </w:p>
        </w:tc>
        <w:tc>
          <w:tcPr>
            <w:tcW w:w="5506" w:type="dxa"/>
            <w:tcBorders>
              <w:top w:val="single" w:sz="4" w:space="0" w:color="auto"/>
              <w:left w:val="nil"/>
              <w:bottom w:val="single" w:sz="4" w:space="0" w:color="auto"/>
              <w:right w:val="single" w:sz="4" w:space="0" w:color="auto"/>
            </w:tcBorders>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De ciento uno (101) a quinientos (500)</w:t>
            </w:r>
          </w:p>
        </w:tc>
        <w:tc>
          <w:tcPr>
            <w:tcW w:w="1200" w:type="dxa"/>
            <w:tcBorders>
              <w:top w:val="nil"/>
              <w:left w:val="nil"/>
              <w:bottom w:val="single" w:sz="4" w:space="0" w:color="auto"/>
              <w:right w:val="single" w:sz="4" w:space="0" w:color="auto"/>
            </w:tcBorders>
            <w:shd w:val="clear" w:color="auto" w:fill="auto"/>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20%</w:t>
            </w:r>
          </w:p>
        </w:tc>
      </w:tr>
      <w:tr w:rsidR="00CE4228" w:rsidRPr="00CE4228" w:rsidTr="001C5386">
        <w:trPr>
          <w:trHeight w:val="300"/>
          <w:jc w:val="center"/>
        </w:trPr>
        <w:tc>
          <w:tcPr>
            <w:tcW w:w="754" w:type="dxa"/>
            <w:tcBorders>
              <w:top w:val="nil"/>
              <w:left w:val="single" w:sz="4" w:space="0" w:color="auto"/>
              <w:bottom w:val="single" w:sz="4" w:space="0" w:color="auto"/>
              <w:right w:val="single" w:sz="4" w:space="0" w:color="auto"/>
            </w:tcBorders>
            <w:shd w:val="clear" w:color="auto" w:fill="auto"/>
            <w:noWrap/>
            <w:vAlign w:val="bottom"/>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w:t>
            </w:r>
          </w:p>
        </w:tc>
        <w:tc>
          <w:tcPr>
            <w:tcW w:w="5506" w:type="dxa"/>
            <w:tcBorders>
              <w:top w:val="single" w:sz="4" w:space="0" w:color="auto"/>
              <w:left w:val="nil"/>
              <w:bottom w:val="single" w:sz="4" w:space="0" w:color="auto"/>
              <w:right w:val="single" w:sz="4" w:space="0" w:color="auto"/>
            </w:tcBorders>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Más de quinientos (500) </w:t>
            </w:r>
          </w:p>
        </w:tc>
        <w:tc>
          <w:tcPr>
            <w:tcW w:w="1200" w:type="dxa"/>
            <w:tcBorders>
              <w:top w:val="nil"/>
              <w:left w:val="nil"/>
              <w:bottom w:val="single" w:sz="4" w:space="0" w:color="auto"/>
              <w:right w:val="single" w:sz="4" w:space="0" w:color="auto"/>
            </w:tcBorders>
            <w:shd w:val="clear" w:color="auto" w:fill="auto"/>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30%</w:t>
            </w:r>
          </w:p>
        </w:tc>
      </w:tr>
    </w:tbl>
    <w:p w:rsidR="00CE4228" w:rsidRPr="00CE4228" w:rsidRDefault="00CE4228" w:rsidP="00CE4228">
      <w:pPr>
        <w:spacing w:after="0" w:line="240" w:lineRule="auto"/>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Artículo 17º: Pago:</w:t>
      </w:r>
      <w:r w:rsidRPr="00CE4228">
        <w:rPr>
          <w:rFonts w:ascii="Bookman Old Style" w:eastAsia="Times New Roman" w:hAnsi="Bookman Old Style" w:cs="Times New Roman"/>
          <w:sz w:val="24"/>
          <w:szCs w:val="24"/>
          <w:lang w:eastAsia="es-ES"/>
        </w:rPr>
        <w:t xml:space="preserve"> La Contribución correspondiente a cada periodo fiscal deberá abonarse en las fechas que establezca el Departamento Ejecutivo. A los efectos de obtener el importe tributario definitivo, los Contribuyentes podrán gozar de una reducción del cinco por ciento (5 %). En ningún caso el importe a abonar podrá ser inferior a los mínimos establecidos en el Artículo 13º, constituyendo requisito imprescindible para gozar del presente beneficio, no poseer deudas de la actividad por los períodos anteriores vinculados con la presente Contribución, ni poseer cuotas adeudadas por Planes de Pago suscriptos. Tampoco deberá registrar mora en la Contribución que incide sobre la Ocupación o Utilización de Espacios del Dominio Público y Lugares de Uso Público. Igual criterio se aplica para cualquier otra obligación tributaria municipal.</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 xml:space="preserve">Artículo 18º: </w:t>
      </w:r>
      <w:r w:rsidRPr="00CE4228">
        <w:rPr>
          <w:rFonts w:ascii="Bookman Old Style" w:eastAsia="Times New Roman" w:hAnsi="Bookman Old Style" w:cs="Times New Roman"/>
          <w:sz w:val="24"/>
          <w:szCs w:val="24"/>
          <w:lang w:eastAsia="es-ES"/>
        </w:rPr>
        <w:t>La reducción dispuesta en el artículo anterior solo procederá cuando las obligaciones tributarias sean canceladas hasta el día del mes en que opera el vencimiento general establecido por el Departamento Ejecutivo. La reducción operará en forma independiente en cada obligación mensual, por lo que el pago fuera de término de una o más de ellas, no implicará la pérdida del beneficio en relación a las restantes del año en curso.</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En todos los casos de Habilitaciones deberán abonarse al momento de realizar la pertinente solicitud el equivalente a dos meses del mínimo correspondiente de acuerdo a lo establecido en el Artículo 13º, con excepción de las Habilitaciones solicitadas durante el período de Temporada Alta (octubre, noviembre, diciembre, enero y febrero), durante el cual se abonarán el equivalente a doce (12) meses. Esta disposición no comprende a los Contribuyentes que tributen bajo el régimen de Convenio Multilateral y/o proveedores del Municipio.</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TÍTULO III</w:t>
      </w:r>
    </w:p>
    <w:p w:rsidR="00CE4228" w:rsidRPr="00CE4228" w:rsidRDefault="00CE4228" w:rsidP="00CE4228">
      <w:pPr>
        <w:spacing w:after="0" w:line="240" w:lineRule="auto"/>
        <w:jc w:val="both"/>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 xml:space="preserve">DE LA CONTRIBUCIÓN QUE INCIDE SOBRE LOS ESPECTÁCULOS Y DIVERSIONES PÚBLICAS </w:t>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Artículo 19º:</w:t>
      </w:r>
      <w:r w:rsidRPr="00CE4228">
        <w:rPr>
          <w:rFonts w:ascii="Bookman Old Style" w:eastAsia="Times New Roman" w:hAnsi="Bookman Old Style" w:cs="Times New Roman"/>
          <w:sz w:val="24"/>
          <w:szCs w:val="24"/>
          <w:lang w:eastAsia="es-ES"/>
        </w:rPr>
        <w:t xml:space="preserve"> Los espectáculos y diversiones públicas tributarán del modo que se consigna en los incisos que a continuación se detallan:</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w:t>
      </w:r>
      <w:r w:rsidRPr="00CE4228">
        <w:rPr>
          <w:rFonts w:ascii="Bookman Old Style" w:eastAsia="Times New Roman" w:hAnsi="Bookman Old Style" w:cs="Times New Roman"/>
          <w:sz w:val="24"/>
          <w:szCs w:val="24"/>
          <w:lang w:eastAsia="es-ES"/>
        </w:rPr>
        <w:t xml:space="preserve"> Los espectáculos cinematográficos, teatrales, circenses, etc., que no hayan sido habilitados como servicios de esparcimiento en el Título anterior, abonarán, además de la Contribución establecida en el Título anterior, el 2% (dos por ciento) del precio de cada entrada, al término de cada función. </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b)</w:t>
      </w:r>
      <w:r w:rsidRPr="00CE4228">
        <w:rPr>
          <w:rFonts w:ascii="Bookman Old Style" w:eastAsia="Times New Roman" w:hAnsi="Bookman Old Style" w:cs="Times New Roman"/>
          <w:sz w:val="24"/>
          <w:szCs w:val="24"/>
          <w:lang w:eastAsia="es-ES"/>
        </w:rPr>
        <w:t xml:space="preserve"> Reuniones danzantes organizadas por clubes, sociedades o agrupaciones sociales en locales propios o arrendados abonarán el 2% (dos por ciento) del monto de cada entrada al término de la reunión. </w:t>
      </w:r>
    </w:p>
    <w:p w:rsidR="00CE4228" w:rsidRPr="00CE4228" w:rsidRDefault="00CE4228" w:rsidP="00CE4228">
      <w:pPr>
        <w:spacing w:after="0" w:line="240" w:lineRule="auto"/>
        <w:jc w:val="both"/>
        <w:rPr>
          <w:rFonts w:ascii="Times New Roman" w:eastAsia="Times New Roman" w:hAnsi="Times New Roman" w:cs="Times New Roman"/>
          <w:sz w:val="20"/>
          <w:szCs w:val="20"/>
          <w:lang w:eastAsia="es-AR"/>
        </w:rPr>
      </w:pPr>
      <w:r w:rsidRPr="00CE4228">
        <w:rPr>
          <w:rFonts w:ascii="Bookman Old Style" w:eastAsia="Times New Roman" w:hAnsi="Bookman Old Style" w:cs="Times New Roman"/>
          <w:b/>
          <w:sz w:val="24"/>
          <w:szCs w:val="24"/>
          <w:lang w:eastAsia="es-ES"/>
        </w:rPr>
        <w:t>c)</w:t>
      </w:r>
      <w:r w:rsidRPr="00CE4228">
        <w:rPr>
          <w:rFonts w:ascii="Bookman Old Style" w:eastAsia="Times New Roman" w:hAnsi="Bookman Old Style" w:cs="Times New Roman"/>
          <w:sz w:val="24"/>
          <w:szCs w:val="24"/>
          <w:lang w:eastAsia="es-ES"/>
        </w:rPr>
        <w:t xml:space="preserve"> Desfile de modelos -excepto los realizados a total beneficio de instituciones sin fines de lucro-, por día y por adelantado..............................................  </w:t>
      </w:r>
      <w:r w:rsidR="00374BBD" w:rsidRPr="00CE4228">
        <w:rPr>
          <w:rFonts w:ascii="Bookman Old Style" w:eastAsia="Times New Roman" w:hAnsi="Bookman Old Style" w:cs="Times New Roman"/>
          <w:sz w:val="24"/>
          <w:szCs w:val="24"/>
          <w:lang w:eastAsia="es-ES"/>
        </w:rPr>
        <w:fldChar w:fldCharType="begin"/>
      </w:r>
      <w:r w:rsidRPr="00CE4228">
        <w:rPr>
          <w:rFonts w:ascii="Bookman Old Style" w:eastAsia="Times New Roman" w:hAnsi="Bookman Old Style" w:cs="Times New Roman"/>
          <w:sz w:val="24"/>
          <w:szCs w:val="24"/>
          <w:lang w:eastAsia="es-ES"/>
        </w:rPr>
        <w:instrText xml:space="preserve"> LINK Excel.Sheet.8 "C:\\Users\\sec-economia\\Documents\\Va. CARLOS PAZ\\TARIFARIA 2022 (Respaldo Final)\\TARIFARIA 2022(FINAL).xlsx" 2022!F282C20 \a \f 4 \h </w:instrText>
      </w:r>
      <w:r w:rsidR="00374BBD" w:rsidRPr="00CE4228">
        <w:rPr>
          <w:rFonts w:ascii="Bookman Old Style" w:eastAsia="Times New Roman" w:hAnsi="Bookman Old Style" w:cs="Times New Roman"/>
          <w:sz w:val="24"/>
          <w:szCs w:val="24"/>
          <w:lang w:eastAsia="es-ES"/>
        </w:rPr>
        <w:fldChar w:fldCharType="separate"/>
      </w:r>
      <w:r w:rsidRPr="00CE4228">
        <w:rPr>
          <w:rFonts w:ascii="Bookman Old Style" w:eastAsia="Times New Roman" w:hAnsi="Bookman Old Style" w:cs="Times New Roman"/>
          <w:color w:val="000000"/>
          <w:sz w:val="24"/>
          <w:szCs w:val="24"/>
          <w:lang w:eastAsia="es-AR"/>
        </w:rPr>
        <w:t>$ 1,730.55</w:t>
      </w:r>
    </w:p>
    <w:p w:rsidR="00CE4228" w:rsidRPr="00CE4228" w:rsidRDefault="00374BBD"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fldChar w:fldCharType="end"/>
      </w:r>
      <w:r w:rsidR="00CE4228" w:rsidRPr="00CE4228">
        <w:rPr>
          <w:rFonts w:ascii="Bookman Old Style" w:eastAsia="Times New Roman" w:hAnsi="Bookman Old Style" w:cs="Times New Roman"/>
          <w:b/>
          <w:sz w:val="24"/>
          <w:szCs w:val="24"/>
          <w:lang w:eastAsia="es-ES"/>
        </w:rPr>
        <w:t>d)</w:t>
      </w:r>
      <w:r w:rsidR="00CE4228" w:rsidRPr="00CE4228">
        <w:rPr>
          <w:rFonts w:ascii="Bookman Old Style" w:eastAsia="Times New Roman" w:hAnsi="Bookman Old Style" w:cs="Times New Roman"/>
          <w:sz w:val="24"/>
          <w:szCs w:val="24"/>
          <w:lang w:eastAsia="es-ES"/>
        </w:rPr>
        <w:t xml:space="preserve"> Espectáculos de box, catch y deportivos en general, abonarán además de la Contribución  establecida en el Título anterior, por función el 2% sobre el valor de cada entrada, al término de cada función.</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e)</w:t>
      </w:r>
      <w:r w:rsidRPr="00CE4228">
        <w:rPr>
          <w:rFonts w:ascii="Bookman Old Style" w:eastAsia="Times New Roman" w:hAnsi="Bookman Old Style" w:cs="Times New Roman"/>
          <w:sz w:val="24"/>
          <w:szCs w:val="24"/>
          <w:lang w:eastAsia="es-ES"/>
        </w:rPr>
        <w:t xml:space="preserve"> Actividades de diversiones públicas tales como: Trencitos, Aerosillas, Anfibios y similares abonarán, además de la Contribución establecida en el Título anterior,  sobre el valor de cada entrada, boleto, o facturas de ventas; antes del día 15 (quince) del mes siguiente………………………………………………………………..    2%</w:t>
      </w:r>
      <w:r w:rsidR="00374BBD" w:rsidRPr="00CE4228">
        <w:rPr>
          <w:rFonts w:ascii="Times New Roman" w:eastAsia="Times New Roman" w:hAnsi="Times New Roman" w:cs="Times New Roman"/>
          <w:sz w:val="24"/>
          <w:szCs w:val="24"/>
          <w:lang w:eastAsia="es-ES"/>
        </w:rPr>
        <w:fldChar w:fldCharType="begin"/>
      </w:r>
      <w:r w:rsidRPr="00CE4228">
        <w:rPr>
          <w:rFonts w:ascii="Times New Roman" w:eastAsia="Times New Roman" w:hAnsi="Times New Roman" w:cs="Times New Roman"/>
          <w:sz w:val="24"/>
          <w:szCs w:val="24"/>
          <w:lang w:eastAsia="es-ES"/>
        </w:rPr>
        <w:instrText xml:space="preserve"> LINK Excel.Sheet.8 "F:\\Va. CARLOS PAZ\\PRESUPUESTO\\2022\\TARIFARIA 2022\\Tarifaria 2022 (VINCULADA a EXCEL)\\TARIFARIA 2022(FINAL).xlsx" "2022!F284C17:F286C20" \a \f 4 \h </w:instrText>
      </w:r>
      <w:r w:rsidR="00374BBD" w:rsidRPr="00CE4228">
        <w:rPr>
          <w:rFonts w:ascii="Times New Roman" w:eastAsia="Times New Roman" w:hAnsi="Times New Roman" w:cs="Times New Roman"/>
          <w:sz w:val="24"/>
          <w:szCs w:val="24"/>
          <w:lang w:eastAsia="es-ES"/>
        </w:rPr>
        <w:fldChar w:fldCharType="separate"/>
      </w:r>
    </w:p>
    <w:p w:rsidR="00CE4228" w:rsidRPr="00CE4228" w:rsidRDefault="00374BBD" w:rsidP="00CE4228">
      <w:pPr>
        <w:spacing w:after="0" w:line="240" w:lineRule="auto"/>
        <w:jc w:val="both"/>
        <w:rPr>
          <w:rFonts w:ascii="Times New Roman" w:eastAsia="Times New Roman" w:hAnsi="Times New Roman" w:cs="Times New Roman"/>
          <w:sz w:val="20"/>
          <w:szCs w:val="20"/>
          <w:lang w:eastAsia="es-AR"/>
        </w:rPr>
      </w:pPr>
      <w:r w:rsidRPr="00CE4228">
        <w:rPr>
          <w:rFonts w:ascii="Bookman Old Style" w:eastAsia="Times New Roman" w:hAnsi="Bookman Old Style" w:cs="Times New Roman"/>
          <w:sz w:val="24"/>
          <w:szCs w:val="24"/>
          <w:lang w:eastAsia="es-ES"/>
        </w:rPr>
        <w:fldChar w:fldCharType="end"/>
      </w:r>
      <w:r w:rsidRPr="00CE4228">
        <w:rPr>
          <w:rFonts w:ascii="Bookman Old Style" w:eastAsia="Times New Roman" w:hAnsi="Bookman Old Style" w:cs="Times New Roman"/>
          <w:sz w:val="24"/>
          <w:szCs w:val="24"/>
          <w:lang w:eastAsia="es-ES"/>
        </w:rPr>
        <w:fldChar w:fldCharType="begin"/>
      </w:r>
      <w:r w:rsidR="00CE4228" w:rsidRPr="00CE4228">
        <w:rPr>
          <w:rFonts w:ascii="Bookman Old Style" w:eastAsia="Times New Roman" w:hAnsi="Bookman Old Style" w:cs="Times New Roman"/>
          <w:sz w:val="24"/>
          <w:szCs w:val="24"/>
          <w:lang w:eastAsia="es-ES"/>
        </w:rPr>
        <w:instrText xml:space="preserve"> LINK Excel.Sheet.8 "C:\\Users\\sec-economia\\Documents\\Va. CARLOS PAZ\\TARIFARIA 2022 (Respaldo Final)\\TARIFARIA 2022(FINAL).xlsx" 2022!F284C17:F286C20 \a \f 4 \h </w:instrText>
      </w:r>
      <w:r w:rsidRPr="00CE4228">
        <w:rPr>
          <w:rFonts w:ascii="Bookman Old Style" w:eastAsia="Times New Roman" w:hAnsi="Bookman Old Style" w:cs="Times New Roman"/>
          <w:sz w:val="24"/>
          <w:szCs w:val="24"/>
          <w:lang w:eastAsia="es-ES"/>
        </w:rPr>
        <w:fldChar w:fldCharType="separate"/>
      </w:r>
    </w:p>
    <w:tbl>
      <w:tblPr>
        <w:tblW w:w="7960" w:type="dxa"/>
        <w:tblInd w:w="60" w:type="dxa"/>
        <w:tblCellMar>
          <w:left w:w="70" w:type="dxa"/>
          <w:right w:w="70" w:type="dxa"/>
        </w:tblCellMar>
        <w:tblLook w:val="04A0" w:firstRow="1" w:lastRow="0" w:firstColumn="1" w:lastColumn="0" w:noHBand="0" w:noVBand="1"/>
      </w:tblPr>
      <w:tblGrid>
        <w:gridCol w:w="6000"/>
        <w:gridCol w:w="1960"/>
      </w:tblGrid>
      <w:tr w:rsidR="00CE4228" w:rsidRPr="00CE4228" w:rsidTr="001C5386">
        <w:trPr>
          <w:trHeight w:val="330"/>
        </w:trPr>
        <w:tc>
          <w:tcPr>
            <w:tcW w:w="6000" w:type="dxa"/>
            <w:tcBorders>
              <w:top w:val="single" w:sz="8" w:space="0" w:color="auto"/>
              <w:left w:val="single" w:sz="8" w:space="0" w:color="auto"/>
              <w:bottom w:val="single" w:sz="8" w:space="0" w:color="auto"/>
              <w:right w:val="nil"/>
            </w:tcBorders>
            <w:shd w:val="clear" w:color="auto" w:fill="auto"/>
            <w:noWrap/>
            <w:vAlign w:val="bottom"/>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Con un mínimo mensual de:</w:t>
            </w:r>
          </w:p>
        </w:tc>
        <w:tc>
          <w:tcPr>
            <w:tcW w:w="1960" w:type="dxa"/>
            <w:tcBorders>
              <w:top w:val="single" w:sz="8" w:space="0" w:color="auto"/>
              <w:left w:val="nil"/>
              <w:bottom w:val="nil"/>
              <w:right w:val="single" w:sz="8" w:space="0" w:color="auto"/>
            </w:tcBorders>
            <w:shd w:val="clear" w:color="auto" w:fill="auto"/>
            <w:noWrap/>
            <w:vAlign w:val="bottom"/>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w:t>
            </w:r>
          </w:p>
        </w:tc>
      </w:tr>
      <w:tr w:rsidR="00CE4228" w:rsidRPr="00CE4228" w:rsidTr="001C5386">
        <w:trPr>
          <w:trHeight w:val="330"/>
        </w:trPr>
        <w:tc>
          <w:tcPr>
            <w:tcW w:w="6000" w:type="dxa"/>
            <w:tcBorders>
              <w:top w:val="single" w:sz="8" w:space="0" w:color="auto"/>
              <w:left w:val="single" w:sz="8" w:space="0" w:color="auto"/>
              <w:bottom w:val="single" w:sz="8" w:space="0" w:color="auto"/>
              <w:right w:val="single" w:sz="8" w:space="0" w:color="000000"/>
            </w:tcBorders>
            <w:shd w:val="clear" w:color="auto" w:fill="auto"/>
            <w:vAlign w:val="bottom"/>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 De abril a noviembre......................</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$ 1,730.55</w:t>
            </w:r>
          </w:p>
        </w:tc>
      </w:tr>
      <w:tr w:rsidR="00CE4228" w:rsidRPr="00CE4228" w:rsidTr="001C5386">
        <w:trPr>
          <w:trHeight w:val="330"/>
        </w:trPr>
        <w:tc>
          <w:tcPr>
            <w:tcW w:w="6000" w:type="dxa"/>
            <w:tcBorders>
              <w:top w:val="single" w:sz="8" w:space="0" w:color="auto"/>
              <w:left w:val="single" w:sz="8" w:space="0" w:color="auto"/>
              <w:bottom w:val="single" w:sz="8" w:space="0" w:color="auto"/>
              <w:right w:val="single" w:sz="8" w:space="0" w:color="000000"/>
            </w:tcBorders>
            <w:shd w:val="clear" w:color="auto" w:fill="auto"/>
            <w:vAlign w:val="bottom"/>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 De diciembre a marzo....................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$ 3,449.86</w:t>
            </w:r>
          </w:p>
        </w:tc>
      </w:tr>
    </w:tbl>
    <w:p w:rsidR="00CE4228" w:rsidRPr="00CE4228" w:rsidRDefault="00374BBD" w:rsidP="00CE4228">
      <w:pPr>
        <w:spacing w:after="0" w:line="240" w:lineRule="auto"/>
        <w:jc w:val="both"/>
        <w:rPr>
          <w:rFonts w:ascii="Times New Roman" w:eastAsia="Times New Roman" w:hAnsi="Times New Roman" w:cs="Times New Roman"/>
          <w:sz w:val="20"/>
          <w:szCs w:val="20"/>
          <w:lang w:eastAsia="es-AR"/>
        </w:rPr>
      </w:pPr>
      <w:r w:rsidRPr="00CE4228">
        <w:rPr>
          <w:rFonts w:ascii="Bookman Old Style" w:eastAsia="Times New Roman" w:hAnsi="Bookman Old Style" w:cs="Times New Roman"/>
          <w:sz w:val="24"/>
          <w:szCs w:val="24"/>
          <w:lang w:eastAsia="es-ES"/>
        </w:rPr>
        <w:lastRenderedPageBreak/>
        <w:fldChar w:fldCharType="end"/>
      </w:r>
      <w:r w:rsidR="00CE4228" w:rsidRPr="00CE4228">
        <w:rPr>
          <w:rFonts w:ascii="Bookman Old Style" w:eastAsia="Times New Roman" w:hAnsi="Bookman Old Style" w:cs="Times New Roman"/>
          <w:b/>
          <w:sz w:val="24"/>
          <w:szCs w:val="24"/>
          <w:lang w:eastAsia="es-ES"/>
        </w:rPr>
        <w:t>f)</w:t>
      </w:r>
      <w:r w:rsidR="00CE4228" w:rsidRPr="00CE4228">
        <w:rPr>
          <w:rFonts w:ascii="Bookman Old Style" w:eastAsia="Times New Roman" w:hAnsi="Bookman Old Style" w:cs="Times New Roman"/>
          <w:sz w:val="24"/>
          <w:szCs w:val="24"/>
          <w:lang w:eastAsia="es-ES"/>
        </w:rPr>
        <w:t xml:space="preserve"> Las  actividades de diversiones públicas de los parques de diversiones en general, abonarán por adelantado, del 01 al 10 de cada mes, por cada juego y por los meses de enero, febrero, marzo y diciembre.......................................  </w:t>
      </w:r>
      <w:r w:rsidRPr="00CE4228">
        <w:rPr>
          <w:rFonts w:ascii="Bookman Old Style" w:eastAsia="Times New Roman" w:hAnsi="Bookman Old Style" w:cs="Times New Roman"/>
          <w:sz w:val="24"/>
          <w:szCs w:val="24"/>
          <w:lang w:eastAsia="es-ES"/>
        </w:rPr>
        <w:fldChar w:fldCharType="begin"/>
      </w:r>
      <w:r w:rsidR="00CE4228" w:rsidRPr="00CE4228">
        <w:rPr>
          <w:rFonts w:ascii="Bookman Old Style" w:eastAsia="Times New Roman" w:hAnsi="Bookman Old Style" w:cs="Times New Roman"/>
          <w:sz w:val="24"/>
          <w:szCs w:val="24"/>
          <w:lang w:eastAsia="es-ES"/>
        </w:rPr>
        <w:instrText xml:space="preserve"> LINK Excel.Sheet.8 "F:\\Va. CARLOS PAZ\\PRESUPUESTO\\2022\\TARIFARIA 2022\\Tarifaria 2022 (VINCULADA a EXCEL)\\TARIFARIA 2022(FINAL).xlsx" "2022!F288C20" \a \f 4 \h  \* MERGEFORMAT </w:instrText>
      </w:r>
      <w:r w:rsidRPr="00CE4228">
        <w:rPr>
          <w:rFonts w:ascii="Bookman Old Style" w:eastAsia="Times New Roman" w:hAnsi="Bookman Old Style" w:cs="Times New Roman"/>
          <w:sz w:val="24"/>
          <w:szCs w:val="24"/>
          <w:lang w:eastAsia="es-ES"/>
        </w:rPr>
        <w:fldChar w:fldCharType="separate"/>
      </w:r>
      <w:r w:rsidRPr="00CE4228">
        <w:rPr>
          <w:rFonts w:ascii="Bookman Old Style" w:eastAsia="Times New Roman" w:hAnsi="Bookman Old Style" w:cs="Times New Roman"/>
          <w:sz w:val="24"/>
          <w:szCs w:val="24"/>
          <w:lang w:eastAsia="es-ES"/>
        </w:rPr>
        <w:fldChar w:fldCharType="begin"/>
      </w:r>
      <w:r w:rsidR="00CE4228" w:rsidRPr="00CE4228">
        <w:rPr>
          <w:rFonts w:ascii="Bookman Old Style" w:eastAsia="Times New Roman" w:hAnsi="Bookman Old Style" w:cs="Times New Roman"/>
          <w:sz w:val="24"/>
          <w:szCs w:val="24"/>
          <w:lang w:eastAsia="es-ES"/>
        </w:rPr>
        <w:instrText xml:space="preserve"> LINK Excel.Sheet.8 "C:\\Users\\sec-economia\\Documents\\Va. CARLOS PAZ\\TARIFARIA 2022 (Respaldo Final)\\TARIFARIA 2022(FINAL).xlsx" 2022!F288C20 \a \f 4 \h </w:instrText>
      </w:r>
      <w:r w:rsidRPr="00CE4228">
        <w:rPr>
          <w:rFonts w:ascii="Bookman Old Style" w:eastAsia="Times New Roman" w:hAnsi="Bookman Old Style" w:cs="Times New Roman"/>
          <w:sz w:val="24"/>
          <w:szCs w:val="24"/>
          <w:lang w:eastAsia="es-ES"/>
        </w:rPr>
        <w:fldChar w:fldCharType="separate"/>
      </w:r>
      <w:r w:rsidR="00CE4228" w:rsidRPr="00CE4228">
        <w:rPr>
          <w:rFonts w:ascii="Bookman Old Style" w:eastAsia="Times New Roman" w:hAnsi="Bookman Old Style" w:cs="Times New Roman"/>
          <w:color w:val="000000"/>
          <w:sz w:val="24"/>
          <w:szCs w:val="24"/>
          <w:lang w:eastAsia="es-AR"/>
        </w:rPr>
        <w:t>$ 782.28</w:t>
      </w:r>
    </w:p>
    <w:p w:rsidR="00CE4228" w:rsidRPr="00CE4228" w:rsidRDefault="00374BBD"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fldChar w:fldCharType="end"/>
      </w:r>
      <w:r w:rsidRPr="00CE4228">
        <w:rPr>
          <w:rFonts w:ascii="Bookman Old Style" w:eastAsia="Times New Roman" w:hAnsi="Bookman Old Style" w:cs="Times New Roman"/>
          <w:sz w:val="24"/>
          <w:szCs w:val="24"/>
          <w:lang w:eastAsia="es-ES"/>
        </w:rPr>
        <w:fldChar w:fldCharType="end"/>
      </w:r>
      <w:r w:rsidR="00CE4228" w:rsidRPr="00CE4228">
        <w:rPr>
          <w:rFonts w:ascii="Bookman Old Style" w:eastAsia="Times New Roman" w:hAnsi="Bookman Old Style" w:cs="Times New Roman"/>
          <w:sz w:val="24"/>
          <w:szCs w:val="24"/>
          <w:lang w:eastAsia="es-ES"/>
        </w:rPr>
        <w:t>(Durante los meses de Abril a Noviembre inclusive, abonarán esta contribución reducida en un 70%).</w:t>
      </w:r>
    </w:p>
    <w:p w:rsidR="00CE4228" w:rsidRPr="00CE4228" w:rsidRDefault="00CE4228" w:rsidP="00CE4228">
      <w:pPr>
        <w:spacing w:after="0" w:line="240" w:lineRule="auto"/>
        <w:jc w:val="both"/>
        <w:rPr>
          <w:rFonts w:ascii="Times New Roman" w:eastAsia="Times New Roman" w:hAnsi="Times New Roman" w:cs="Times New Roman"/>
          <w:sz w:val="20"/>
          <w:szCs w:val="20"/>
          <w:lang w:eastAsia="es-AR"/>
        </w:rPr>
      </w:pPr>
      <w:r w:rsidRPr="00CE4228">
        <w:rPr>
          <w:rFonts w:ascii="Bookman Old Style" w:eastAsia="Times New Roman" w:hAnsi="Bookman Old Style" w:cs="Times New Roman"/>
          <w:b/>
          <w:sz w:val="24"/>
          <w:szCs w:val="24"/>
          <w:lang w:eastAsia="es-ES"/>
        </w:rPr>
        <w:t>g)</w:t>
      </w:r>
      <w:r w:rsidRPr="00CE4228">
        <w:rPr>
          <w:rFonts w:ascii="Bookman Old Style" w:eastAsia="Times New Roman" w:hAnsi="Bookman Old Style" w:cs="Times New Roman"/>
          <w:sz w:val="24"/>
          <w:szCs w:val="24"/>
          <w:lang w:eastAsia="es-ES"/>
        </w:rPr>
        <w:t xml:space="preserve"> Los juegos de habilidad manual mecánica (pool, metegol, etc.) pagarán por adelantado, del 01 al 10 de cada mes y por cada uno y por los meses de Enero, Febrero, Marzo, Septiembre, Octubre, Noviembre y Diciembre................  </w:t>
      </w:r>
      <w:r w:rsidR="00374BBD" w:rsidRPr="00CE4228">
        <w:rPr>
          <w:rFonts w:ascii="Bookman Old Style" w:eastAsia="Times New Roman" w:hAnsi="Bookman Old Style" w:cs="Times New Roman"/>
          <w:sz w:val="24"/>
          <w:szCs w:val="24"/>
          <w:lang w:eastAsia="es-ES"/>
        </w:rPr>
        <w:fldChar w:fldCharType="begin"/>
      </w:r>
      <w:r w:rsidRPr="00CE4228">
        <w:rPr>
          <w:rFonts w:ascii="Bookman Old Style" w:eastAsia="Times New Roman" w:hAnsi="Bookman Old Style" w:cs="Times New Roman"/>
          <w:sz w:val="24"/>
          <w:szCs w:val="24"/>
          <w:lang w:eastAsia="es-ES"/>
        </w:rPr>
        <w:instrText xml:space="preserve"> LINK Excel.Sheet.8 "C:\\Users\\sec-economia\\Documents\\Va. CARLOS PAZ\\TARIFARIA 2022 (Respaldo Final)\\TARIFARIA 2022(FINAL).xlsx" 2022!F290C20 \a \f 4 \h </w:instrText>
      </w:r>
      <w:r w:rsidR="00374BBD" w:rsidRPr="00CE4228">
        <w:rPr>
          <w:rFonts w:ascii="Bookman Old Style" w:eastAsia="Times New Roman" w:hAnsi="Bookman Old Style" w:cs="Times New Roman"/>
          <w:sz w:val="24"/>
          <w:szCs w:val="24"/>
          <w:lang w:eastAsia="es-ES"/>
        </w:rPr>
        <w:fldChar w:fldCharType="separate"/>
      </w:r>
      <w:r w:rsidRPr="00CE4228">
        <w:rPr>
          <w:rFonts w:ascii="Bookman Old Style" w:eastAsia="Times New Roman" w:hAnsi="Bookman Old Style" w:cs="Times New Roman"/>
          <w:color w:val="000000"/>
          <w:sz w:val="24"/>
          <w:szCs w:val="24"/>
          <w:lang w:eastAsia="es-AR"/>
        </w:rPr>
        <w:t>$ 422.10</w:t>
      </w:r>
    </w:p>
    <w:p w:rsidR="00CE4228" w:rsidRPr="00CE4228" w:rsidRDefault="00374BBD"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fldChar w:fldCharType="end"/>
      </w:r>
      <w:r w:rsidR="00CE4228" w:rsidRPr="00CE4228">
        <w:rPr>
          <w:rFonts w:ascii="Bookman Old Style" w:eastAsia="Times New Roman" w:hAnsi="Bookman Old Style" w:cs="Times New Roman"/>
          <w:sz w:val="24"/>
          <w:szCs w:val="24"/>
          <w:lang w:eastAsia="es-ES"/>
        </w:rPr>
        <w:t>(Restantes meses abonarán los derechos correspondientes reducidos en un 50%).</w:t>
      </w:r>
    </w:p>
    <w:p w:rsidR="00CE4228" w:rsidRPr="00CE4228" w:rsidRDefault="00CE4228" w:rsidP="00CE4228">
      <w:pPr>
        <w:spacing w:after="0" w:line="240" w:lineRule="auto"/>
        <w:jc w:val="both"/>
        <w:rPr>
          <w:rFonts w:ascii="Times New Roman" w:eastAsia="Times New Roman" w:hAnsi="Times New Roman" w:cs="Times New Roman"/>
          <w:sz w:val="20"/>
          <w:szCs w:val="20"/>
          <w:lang w:eastAsia="es-AR"/>
        </w:rPr>
      </w:pPr>
      <w:r w:rsidRPr="00CE4228">
        <w:rPr>
          <w:rFonts w:ascii="Bookman Old Style" w:eastAsia="Times New Roman" w:hAnsi="Bookman Old Style" w:cs="Times New Roman"/>
          <w:b/>
          <w:sz w:val="24"/>
          <w:szCs w:val="24"/>
          <w:lang w:eastAsia="es-ES"/>
        </w:rPr>
        <w:t>h)</w:t>
      </w:r>
      <w:r w:rsidRPr="00CE4228">
        <w:rPr>
          <w:rFonts w:ascii="Bookman Old Style" w:eastAsia="Times New Roman" w:hAnsi="Bookman Old Style" w:cs="Times New Roman"/>
          <w:sz w:val="24"/>
          <w:szCs w:val="24"/>
          <w:lang w:eastAsia="es-ES"/>
        </w:rPr>
        <w:t xml:space="preserve"> Los juegos electrónicos y electromecánicos que no se encuentren específicamente  en  salas de videojuegos, pagarán por adelantado, del 01 al 10 de cada mes, por cada juego.......................................................................  </w:t>
      </w:r>
      <w:r w:rsidR="00374BBD" w:rsidRPr="00CE4228">
        <w:rPr>
          <w:rFonts w:ascii="Bookman Old Style" w:eastAsia="Times New Roman" w:hAnsi="Bookman Old Style" w:cs="Times New Roman"/>
          <w:sz w:val="24"/>
          <w:szCs w:val="24"/>
          <w:lang w:eastAsia="es-ES"/>
        </w:rPr>
        <w:fldChar w:fldCharType="begin"/>
      </w:r>
      <w:r w:rsidRPr="00CE4228">
        <w:rPr>
          <w:rFonts w:ascii="Bookman Old Style" w:eastAsia="Times New Roman" w:hAnsi="Bookman Old Style" w:cs="Times New Roman"/>
          <w:sz w:val="24"/>
          <w:szCs w:val="24"/>
          <w:lang w:eastAsia="es-ES"/>
        </w:rPr>
        <w:instrText xml:space="preserve"> LINK Excel.Sheet.8 "F:\\Va. CARLOS PAZ\\PRESUPUESTO\\2022\\TARIFARIA 2022\\Tarifaria 2022 (VINCULADA a EXCEL)\\TARIFARIA 2022(FINAL).xlsx" "2022!F292C20" \a \f 4 \h </w:instrText>
      </w:r>
      <w:r w:rsidR="00374BBD" w:rsidRPr="00CE4228">
        <w:rPr>
          <w:rFonts w:ascii="Bookman Old Style" w:eastAsia="Times New Roman" w:hAnsi="Bookman Old Style" w:cs="Times New Roman"/>
          <w:sz w:val="24"/>
          <w:szCs w:val="24"/>
          <w:lang w:eastAsia="es-ES"/>
        </w:rPr>
        <w:fldChar w:fldCharType="separate"/>
      </w:r>
      <w:r w:rsidR="00374BBD" w:rsidRPr="00CE4228">
        <w:rPr>
          <w:rFonts w:ascii="Bookman Old Style" w:eastAsia="Times New Roman" w:hAnsi="Bookman Old Style" w:cs="Times New Roman"/>
          <w:sz w:val="24"/>
          <w:szCs w:val="24"/>
          <w:lang w:eastAsia="es-ES"/>
        </w:rPr>
        <w:fldChar w:fldCharType="begin"/>
      </w:r>
      <w:r w:rsidRPr="00CE4228">
        <w:rPr>
          <w:rFonts w:ascii="Bookman Old Style" w:eastAsia="Times New Roman" w:hAnsi="Bookman Old Style" w:cs="Times New Roman"/>
          <w:sz w:val="24"/>
          <w:szCs w:val="24"/>
          <w:lang w:eastAsia="es-ES"/>
        </w:rPr>
        <w:instrText xml:space="preserve"> LINK Excel.Sheet.8 "C:\\Users\\sec-economia\\Documents\\Va. CARLOS PAZ\\TARIFARIA 2022 (Respaldo Final)\\TARIFARIA 2022(FINAL).xlsx" 2022!F292C20 \a \f 4 \h </w:instrText>
      </w:r>
      <w:r w:rsidR="00374BBD" w:rsidRPr="00CE4228">
        <w:rPr>
          <w:rFonts w:ascii="Bookman Old Style" w:eastAsia="Times New Roman" w:hAnsi="Bookman Old Style" w:cs="Times New Roman"/>
          <w:sz w:val="24"/>
          <w:szCs w:val="24"/>
          <w:lang w:eastAsia="es-ES"/>
        </w:rPr>
        <w:fldChar w:fldCharType="separate"/>
      </w:r>
      <w:r w:rsidRPr="00CE4228">
        <w:rPr>
          <w:rFonts w:ascii="Bookman Old Style" w:eastAsia="Times New Roman" w:hAnsi="Bookman Old Style" w:cs="Times New Roman"/>
          <w:color w:val="000000"/>
          <w:sz w:val="24"/>
          <w:szCs w:val="24"/>
          <w:lang w:eastAsia="es-AR"/>
        </w:rPr>
        <w:t>$ 422.10</w:t>
      </w:r>
    </w:p>
    <w:p w:rsidR="00CE4228" w:rsidRPr="00CE4228" w:rsidRDefault="00374BBD"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fldChar w:fldCharType="end"/>
      </w:r>
      <w:r w:rsidRPr="00CE4228">
        <w:rPr>
          <w:rFonts w:ascii="Bookman Old Style" w:eastAsia="Times New Roman" w:hAnsi="Bookman Old Style" w:cs="Times New Roman"/>
          <w:sz w:val="24"/>
          <w:szCs w:val="24"/>
          <w:lang w:eastAsia="es-ES"/>
        </w:rPr>
        <w:fldChar w:fldCharType="end"/>
      </w:r>
      <w:r w:rsidR="00CE4228" w:rsidRPr="00CE4228">
        <w:rPr>
          <w:rFonts w:ascii="Bookman Old Style" w:eastAsia="Times New Roman" w:hAnsi="Bookman Old Style" w:cs="Times New Roman"/>
          <w:sz w:val="24"/>
          <w:szCs w:val="24"/>
          <w:lang w:eastAsia="es-ES"/>
        </w:rPr>
        <w:t>(Durante los meses de Abril a Septiembre inclusive, abonarán esta contribución reducida al 50%).</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i)</w:t>
      </w:r>
      <w:r w:rsidRPr="00CE4228">
        <w:rPr>
          <w:rFonts w:ascii="Bookman Old Style" w:eastAsia="Times New Roman" w:hAnsi="Bookman Old Style" w:cs="Times New Roman"/>
          <w:sz w:val="24"/>
          <w:szCs w:val="24"/>
          <w:lang w:eastAsia="es-ES"/>
        </w:rPr>
        <w:t xml:space="preserve"> Festivales y eventos no especificados en los incisos anteriores abonarán sobre el precio de cada entrada, al término de cada venta………………………………….    3%</w:t>
      </w:r>
    </w:p>
    <w:p w:rsidR="00CE4228" w:rsidRPr="00CE4228" w:rsidRDefault="00CE4228" w:rsidP="00CE4228">
      <w:pPr>
        <w:spacing w:after="0" w:line="240" w:lineRule="auto"/>
        <w:jc w:val="both"/>
        <w:rPr>
          <w:rFonts w:ascii="Times New Roman" w:eastAsia="Times New Roman" w:hAnsi="Times New Roman" w:cs="Times New Roman"/>
          <w:sz w:val="20"/>
          <w:szCs w:val="20"/>
          <w:lang w:eastAsia="es-AR"/>
        </w:rPr>
      </w:pPr>
      <w:r w:rsidRPr="00CE4228">
        <w:rPr>
          <w:rFonts w:ascii="Bookman Old Style" w:eastAsia="Times New Roman" w:hAnsi="Bookman Old Style" w:cs="Times New Roman"/>
          <w:b/>
          <w:sz w:val="24"/>
          <w:szCs w:val="24"/>
          <w:lang w:eastAsia="es-ES"/>
        </w:rPr>
        <w:t>j)</w:t>
      </w:r>
      <w:r w:rsidRPr="00CE4228">
        <w:rPr>
          <w:rFonts w:ascii="Bookman Old Style" w:eastAsia="Times New Roman" w:hAnsi="Bookman Old Style" w:cs="Times New Roman"/>
          <w:sz w:val="24"/>
          <w:szCs w:val="24"/>
          <w:lang w:eastAsia="es-ES"/>
        </w:rPr>
        <w:t xml:space="preserve"> Las actividades comprendidas en los Códigos 63.100 y 84.901, sin perjuicio de tributar por la alícuota de industria y comercio que corresponda, que además ofrezcan espectáculos públicos, deberán solicitar autorización previa, para ello abonarán  por día................................................................................  </w:t>
      </w:r>
      <w:r w:rsidR="00374BBD" w:rsidRPr="00CE4228">
        <w:rPr>
          <w:rFonts w:ascii="Bookman Old Style" w:eastAsia="Times New Roman" w:hAnsi="Bookman Old Style" w:cs="Times New Roman"/>
          <w:sz w:val="24"/>
          <w:szCs w:val="24"/>
          <w:lang w:eastAsia="es-ES"/>
        </w:rPr>
        <w:fldChar w:fldCharType="begin"/>
      </w:r>
      <w:r w:rsidRPr="00CE4228">
        <w:rPr>
          <w:rFonts w:ascii="Bookman Old Style" w:eastAsia="Times New Roman" w:hAnsi="Bookman Old Style" w:cs="Times New Roman"/>
          <w:sz w:val="24"/>
          <w:szCs w:val="24"/>
          <w:lang w:eastAsia="es-ES"/>
        </w:rPr>
        <w:instrText xml:space="preserve"> LINK Excel.Sheet.8 "C:\\Users\\sec-economia\\Documents\\Va. CARLOS PAZ\\TARIFARIA 2022 (Respaldo Final)\\TARIFARIA 2022(FINAL).xlsx" 2022!F294C20 \a \f 4 \h </w:instrText>
      </w:r>
      <w:r w:rsidR="00374BBD" w:rsidRPr="00CE4228">
        <w:rPr>
          <w:rFonts w:ascii="Bookman Old Style" w:eastAsia="Times New Roman" w:hAnsi="Bookman Old Style" w:cs="Times New Roman"/>
          <w:sz w:val="24"/>
          <w:szCs w:val="24"/>
          <w:lang w:eastAsia="es-ES"/>
        </w:rPr>
        <w:fldChar w:fldCharType="separate"/>
      </w:r>
      <w:r w:rsidRPr="00CE4228">
        <w:rPr>
          <w:rFonts w:ascii="Bookman Old Style" w:eastAsia="Times New Roman" w:hAnsi="Bookman Old Style" w:cs="Times New Roman"/>
          <w:color w:val="000000"/>
          <w:sz w:val="24"/>
          <w:szCs w:val="24"/>
          <w:lang w:eastAsia="es-AR"/>
        </w:rPr>
        <w:t>$ 1,617.99</w:t>
      </w:r>
    </w:p>
    <w:p w:rsidR="00CE4228" w:rsidRPr="00CE4228" w:rsidRDefault="00374BBD" w:rsidP="00CE4228">
      <w:pPr>
        <w:spacing w:after="0" w:line="240" w:lineRule="auto"/>
        <w:jc w:val="both"/>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sz w:val="24"/>
          <w:szCs w:val="24"/>
          <w:lang w:eastAsia="es-ES"/>
        </w:rPr>
        <w:fldChar w:fldCharType="end"/>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Artículo 20º:</w:t>
      </w:r>
      <w:r w:rsidRPr="00CE4228">
        <w:rPr>
          <w:rFonts w:ascii="Bookman Old Style" w:eastAsia="Times New Roman" w:hAnsi="Bookman Old Style" w:cs="Times New Roman"/>
          <w:sz w:val="24"/>
          <w:szCs w:val="24"/>
          <w:lang w:eastAsia="es-ES"/>
        </w:rPr>
        <w:t xml:space="preserve"> El incumplimiento de las disposiciones establecidas en el presente Título, será sancionado con multas graduables establecidas en el Artículo 79º de la presente.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TÍTULO  IV</w:t>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CONTRIBUCIONES QUE INCIDE SOBRE LA OCUPACIÓN O UTILIZACIÓN DE ESPACIOS DEL DOMINIO PÚBLICO Y LUGARES DE USO PÚBLICO</w:t>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Artículo 21º:</w:t>
      </w:r>
      <w:r w:rsidRPr="00CE4228">
        <w:rPr>
          <w:rFonts w:ascii="Bookman Old Style" w:eastAsia="Times New Roman" w:hAnsi="Bookman Old Style" w:cs="Times New Roman"/>
          <w:sz w:val="24"/>
          <w:szCs w:val="24"/>
          <w:lang w:eastAsia="es-ES"/>
        </w:rPr>
        <w:t xml:space="preserve"> La Contribución que incide sobre la ocupación o utilización de espacios del dominio público y lugares de uso público se pagará por adelantado de la siguiente forma:</w:t>
      </w:r>
    </w:p>
    <w:p w:rsidR="00CE4228" w:rsidRPr="00CE4228" w:rsidRDefault="00374BBD" w:rsidP="00CE4228">
      <w:pPr>
        <w:spacing w:after="0" w:line="240" w:lineRule="auto"/>
        <w:jc w:val="both"/>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AR"/>
        </w:rPr>
        <w:fldChar w:fldCharType="begin"/>
      </w:r>
      <w:r w:rsidR="00CE4228" w:rsidRPr="00CE4228">
        <w:rPr>
          <w:rFonts w:ascii="Times New Roman" w:eastAsia="Times New Roman" w:hAnsi="Times New Roman" w:cs="Times New Roman"/>
          <w:sz w:val="24"/>
          <w:szCs w:val="24"/>
          <w:lang w:eastAsia="es-AR"/>
        </w:rPr>
        <w:instrText xml:space="preserve"> LINK Excel.Sheet.8 "C:\\Users\\sec-economia\\Documents\\Va. CARLOS PAZ\\TARIFARIA 2022 (Respaldo Final)\\TARIFARIA 2022(FINAL).xlsx" 2022!F299C16:F355C20 \a \f 4 \h </w:instrText>
      </w:r>
      <w:r w:rsidRPr="00CE4228">
        <w:rPr>
          <w:rFonts w:ascii="Times New Roman" w:eastAsia="Times New Roman" w:hAnsi="Times New Roman" w:cs="Times New Roman"/>
          <w:sz w:val="24"/>
          <w:szCs w:val="24"/>
          <w:lang w:eastAsia="es-AR"/>
        </w:rPr>
        <w:fldChar w:fldCharType="separate"/>
      </w:r>
    </w:p>
    <w:tbl>
      <w:tblPr>
        <w:tblW w:w="9200" w:type="dxa"/>
        <w:tblInd w:w="60" w:type="dxa"/>
        <w:tblCellMar>
          <w:left w:w="70" w:type="dxa"/>
          <w:right w:w="70" w:type="dxa"/>
        </w:tblCellMar>
        <w:tblLook w:val="04A0" w:firstRow="1" w:lastRow="0" w:firstColumn="1" w:lastColumn="0" w:noHBand="0" w:noVBand="1"/>
      </w:tblPr>
      <w:tblGrid>
        <w:gridCol w:w="1240"/>
        <w:gridCol w:w="6000"/>
        <w:gridCol w:w="1960"/>
      </w:tblGrid>
      <w:tr w:rsidR="00CE4228" w:rsidRPr="00CE4228" w:rsidTr="001C5386">
        <w:trPr>
          <w:trHeight w:val="1500"/>
        </w:trPr>
        <w:tc>
          <w:tcPr>
            <w:tcW w:w="1240" w:type="dxa"/>
            <w:tcBorders>
              <w:top w:val="single" w:sz="8" w:space="0" w:color="auto"/>
              <w:left w:val="single" w:sz="8" w:space="0" w:color="auto"/>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w:t>
            </w:r>
          </w:p>
        </w:tc>
        <w:tc>
          <w:tcPr>
            <w:tcW w:w="6000" w:type="dxa"/>
            <w:tcBorders>
              <w:top w:val="single" w:sz="8" w:space="0" w:color="auto"/>
              <w:left w:val="nil"/>
              <w:bottom w:val="nil"/>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Ocupación diferencial de espacios del Dominio Público Municipal con el tendido de líneas telefónicas, gasoductos, red distribuidora de agua corriente, gas, cloacas y otros; por parte de las empresas prestadoras de tales servicios, por abonado y/o usuario y por mes</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$ 22.94</w:t>
            </w:r>
          </w:p>
        </w:tc>
      </w:tr>
      <w:tr w:rsidR="00CE4228" w:rsidRPr="00CE4228" w:rsidTr="001C5386">
        <w:trPr>
          <w:trHeight w:val="1800"/>
        </w:trPr>
        <w:tc>
          <w:tcPr>
            <w:tcW w:w="1240" w:type="dxa"/>
            <w:tcBorders>
              <w:top w:val="single" w:sz="8" w:space="0" w:color="auto"/>
              <w:left w:val="single" w:sz="8" w:space="0" w:color="auto"/>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B</w:t>
            </w:r>
          </w:p>
        </w:tc>
        <w:tc>
          <w:tcPr>
            <w:tcW w:w="6000" w:type="dxa"/>
            <w:tcBorders>
              <w:top w:val="single" w:sz="8" w:space="0" w:color="auto"/>
              <w:left w:val="nil"/>
              <w:bottom w:val="nil"/>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Ocupación de espacios del Dominio Público Municipal por empresas particulares para el tendido de líneas de transmisión y/o interconexiones de comunicaciones y/o propalación de música por circuito cerrado, captación y/o retransmisión de imágenes de televisión, por abonado y/o usuario y por mes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$ 22.04</w:t>
            </w:r>
          </w:p>
        </w:tc>
      </w:tr>
      <w:tr w:rsidR="00CE4228" w:rsidRPr="00CE4228" w:rsidTr="001C5386">
        <w:trPr>
          <w:trHeight w:val="900"/>
        </w:trPr>
        <w:tc>
          <w:tcPr>
            <w:tcW w:w="1240" w:type="dxa"/>
            <w:tcBorders>
              <w:top w:val="single" w:sz="8" w:space="0" w:color="auto"/>
              <w:left w:val="single" w:sz="8" w:space="0" w:color="auto"/>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Reserva de espacio en la vía pública para estacionamiento de automotores, por año y por metro cuadrado o fracción</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$ 2,543.13</w:t>
            </w:r>
          </w:p>
        </w:tc>
      </w:tr>
      <w:tr w:rsidR="00CE4228" w:rsidRPr="00CE4228" w:rsidTr="001C5386">
        <w:trPr>
          <w:trHeight w:val="1200"/>
        </w:trPr>
        <w:tc>
          <w:tcPr>
            <w:tcW w:w="1240" w:type="dxa"/>
            <w:tcBorders>
              <w:top w:val="single" w:sz="8" w:space="0" w:color="auto"/>
              <w:left w:val="single" w:sz="8" w:space="0" w:color="auto"/>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w:t>
            </w:r>
          </w:p>
        </w:tc>
        <w:tc>
          <w:tcPr>
            <w:tcW w:w="6000" w:type="dxa"/>
            <w:tcBorders>
              <w:top w:val="single" w:sz="8" w:space="0" w:color="auto"/>
              <w:left w:val="nil"/>
              <w:bottom w:val="nil"/>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Ocupación de la vía pública con elementos  que se exhiban  para  su promoción con  la autorización comunal  correspondiente, se abonará por día y por metro cuadrado o fracción de ocupación</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$ 838.76</w:t>
            </w:r>
          </w:p>
        </w:tc>
      </w:tr>
      <w:tr w:rsidR="00CE4228" w:rsidRPr="00CE4228" w:rsidTr="001C5386">
        <w:trPr>
          <w:trHeight w:val="1200"/>
        </w:trPr>
        <w:tc>
          <w:tcPr>
            <w:tcW w:w="1240" w:type="dxa"/>
            <w:tcBorders>
              <w:top w:val="single" w:sz="8" w:space="0" w:color="auto"/>
              <w:left w:val="single" w:sz="8" w:space="0" w:color="auto"/>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lastRenderedPageBreak/>
              <w:t>E</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el uso especial de espacios que se requieran para la construcción de cercos, vallados para la construcción en general, refacciones, demoliciones y similares, tributarán por día y por  metro lineal o fracción de frente</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$ 43.22</w:t>
            </w:r>
          </w:p>
        </w:tc>
      </w:tr>
      <w:tr w:rsidR="00CE4228" w:rsidRPr="00CE4228" w:rsidTr="001C5386">
        <w:trPr>
          <w:trHeight w:val="900"/>
        </w:trPr>
        <w:tc>
          <w:tcPr>
            <w:tcW w:w="1240" w:type="dxa"/>
            <w:tcBorders>
              <w:top w:val="single" w:sz="8" w:space="0" w:color="auto"/>
              <w:left w:val="single" w:sz="8" w:space="0" w:color="auto"/>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F</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Ocupación de espacios del dominio municipal y/o cedidos por convenio para parques de diversiones, circos y similares,  metro cuadrado o fracción y por mes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$ 203.68</w:t>
            </w:r>
          </w:p>
        </w:tc>
      </w:tr>
      <w:tr w:rsidR="00CE4228" w:rsidRPr="00CE4228" w:rsidTr="001C5386">
        <w:trPr>
          <w:trHeight w:val="1200"/>
        </w:trPr>
        <w:tc>
          <w:tcPr>
            <w:tcW w:w="1240" w:type="dxa"/>
            <w:tcBorders>
              <w:top w:val="single" w:sz="8" w:space="0" w:color="auto"/>
              <w:left w:val="single" w:sz="8" w:space="0" w:color="auto"/>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G</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Ocupación de la vía pública para preparación de mezclas, depósito de materiales de  construcción, escombros o áridos, se abonará por día y por metro cuadrado o fracción</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$ 83.62</w:t>
            </w:r>
          </w:p>
        </w:tc>
      </w:tr>
      <w:tr w:rsidR="00CE4228" w:rsidRPr="00CE4228" w:rsidTr="001C5386">
        <w:trPr>
          <w:trHeight w:val="630"/>
        </w:trPr>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H</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el  Estacionamiento  Controlado  de  Vehículos  en  la Vía  Pública, se abonarán los siguientes importes: </w:t>
            </w:r>
          </w:p>
        </w:tc>
      </w:tr>
      <w:tr w:rsidR="00CE4228" w:rsidRPr="00CE4228" w:rsidTr="001C5386">
        <w:trPr>
          <w:trHeight w:val="12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Tarifa Básica por hora o fracción de estacionamiento diurno de 08:00 a 14:00 horas y de estacionamiento nocturno de 18:00 a 04:00 horas, con tolerancia de 10 minutos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$ 50.00</w:t>
            </w:r>
          </w:p>
        </w:tc>
      </w:tr>
      <w:tr w:rsidR="00CE4228" w:rsidRPr="00CE4228" w:rsidTr="001C5386">
        <w:trPr>
          <w:trHeight w:val="600"/>
        </w:trPr>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Por Estacionamiento Controlado de Vehículos en Zonas y Horarios Especiales:  </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 En balnearios, por turno completo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$ 230.00</w:t>
            </w:r>
          </w:p>
        </w:tc>
      </w:tr>
      <w:tr w:rsidR="00CE4228" w:rsidRPr="00CE4228" w:rsidTr="001C5386">
        <w:trPr>
          <w:trHeight w:val="6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 En zonas autorizadas aledañas a confiterías bailables, pubs, casino, costanera –entre Puente Uruguay y Gobernador </w:t>
            </w:r>
            <w:proofErr w:type="spellStart"/>
            <w:r w:rsidRPr="00CE4228">
              <w:rPr>
                <w:rFonts w:ascii="Bookman Old Style" w:eastAsia="Times New Roman" w:hAnsi="Bookman Old Style" w:cs="Times New Roman"/>
                <w:color w:val="000000"/>
                <w:sz w:val="24"/>
                <w:szCs w:val="24"/>
                <w:lang w:eastAsia="es-AR"/>
              </w:rPr>
              <w:t>Ferreyra</w:t>
            </w:r>
            <w:proofErr w:type="spellEnd"/>
            <w:r w:rsidRPr="00CE4228">
              <w:rPr>
                <w:rFonts w:ascii="Bookman Old Style" w:eastAsia="Times New Roman" w:hAnsi="Bookman Old Style" w:cs="Times New Roman"/>
                <w:color w:val="000000"/>
                <w:sz w:val="24"/>
                <w:szCs w:val="24"/>
                <w:lang w:eastAsia="es-AR"/>
              </w:rPr>
              <w:t>-</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 Diurno: Por hora, de 08:00 a 22:00 </w:t>
            </w:r>
            <w:proofErr w:type="spellStart"/>
            <w:r w:rsidRPr="00CE4228">
              <w:rPr>
                <w:rFonts w:ascii="Bookman Old Style" w:eastAsia="Times New Roman" w:hAnsi="Bookman Old Style" w:cs="Times New Roman"/>
                <w:color w:val="000000"/>
                <w:sz w:val="24"/>
                <w:szCs w:val="24"/>
                <w:lang w:eastAsia="es-AR"/>
              </w:rPr>
              <w:t>hs</w:t>
            </w:r>
            <w:proofErr w:type="spellEnd"/>
            <w:r w:rsidRPr="00CE4228">
              <w:rPr>
                <w:rFonts w:ascii="Bookman Old Style" w:eastAsia="Times New Roman" w:hAnsi="Bookman Old Style" w:cs="Times New Roman"/>
                <w:color w:val="000000"/>
                <w:sz w:val="24"/>
                <w:szCs w:val="24"/>
                <w:lang w:eastAsia="es-AR"/>
              </w:rPr>
              <w:t>.</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$ 50.00</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 Nocturno: Por turno completo (22:00/04:00 </w:t>
            </w:r>
            <w:proofErr w:type="spellStart"/>
            <w:r w:rsidRPr="00CE4228">
              <w:rPr>
                <w:rFonts w:ascii="Bookman Old Style" w:eastAsia="Times New Roman" w:hAnsi="Bookman Old Style" w:cs="Times New Roman"/>
                <w:color w:val="000000"/>
                <w:sz w:val="24"/>
                <w:szCs w:val="24"/>
                <w:lang w:eastAsia="es-AR"/>
              </w:rPr>
              <w:t>hs</w:t>
            </w:r>
            <w:proofErr w:type="spellEnd"/>
            <w:r w:rsidRPr="00CE4228">
              <w:rPr>
                <w:rFonts w:ascii="Bookman Old Style" w:eastAsia="Times New Roman" w:hAnsi="Bookman Old Style" w:cs="Times New Roman"/>
                <w:color w:val="000000"/>
                <w:sz w:val="24"/>
                <w:szCs w:val="24"/>
                <w:lang w:eastAsia="es-AR"/>
              </w:rPr>
              <w:t>.)</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$ 280.00</w:t>
            </w:r>
          </w:p>
        </w:tc>
      </w:tr>
      <w:tr w:rsidR="00CE4228" w:rsidRPr="00CE4228" w:rsidTr="001C5386">
        <w:trPr>
          <w:trHeight w:val="9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 En playas de estacionamiento anexadas al sistema de estacionamiento controlado, por turno completo (18:00/04:00 </w:t>
            </w:r>
            <w:proofErr w:type="spellStart"/>
            <w:r w:rsidRPr="00CE4228">
              <w:rPr>
                <w:rFonts w:ascii="Bookman Old Style" w:eastAsia="Times New Roman" w:hAnsi="Bookman Old Style" w:cs="Times New Roman"/>
                <w:color w:val="000000"/>
                <w:sz w:val="24"/>
                <w:szCs w:val="24"/>
                <w:lang w:eastAsia="es-AR"/>
              </w:rPr>
              <w:t>hs</w:t>
            </w:r>
            <w:proofErr w:type="spellEnd"/>
            <w:r w:rsidRPr="00CE4228">
              <w:rPr>
                <w:rFonts w:ascii="Bookman Old Style" w:eastAsia="Times New Roman" w:hAnsi="Bookman Old Style" w:cs="Times New Roman"/>
                <w:color w:val="000000"/>
                <w:sz w:val="24"/>
                <w:szCs w:val="24"/>
                <w:lang w:eastAsia="es-AR"/>
              </w:rPr>
              <w:t>.)</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$ 280.00</w:t>
            </w:r>
          </w:p>
        </w:tc>
      </w:tr>
      <w:tr w:rsidR="00CE4228" w:rsidRPr="00CE4228" w:rsidTr="001C5386">
        <w:trPr>
          <w:trHeight w:val="9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 En zonas autorizadas aledañas a eventos tales como rally, espectáculos musicales, deportivos y similares, por turno completo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$ 280.00</w:t>
            </w:r>
          </w:p>
        </w:tc>
      </w:tr>
      <w:tr w:rsidR="00CE4228" w:rsidRPr="00CE4228" w:rsidTr="001C5386">
        <w:trPr>
          <w:trHeight w:val="945"/>
        </w:trPr>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Estacionamiento Controlado de Vehículos en Playa de Estacionamiento de la Terminal de Ómnibus, durante los meses de Enero y Febrero: </w:t>
            </w:r>
          </w:p>
        </w:tc>
      </w:tr>
      <w:tr w:rsidR="00CE4228" w:rsidRPr="00CE4228" w:rsidTr="001C5386">
        <w:trPr>
          <w:trHeight w:val="33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 Diurno: Por hora, de 08:00 a 22:00 </w:t>
            </w:r>
            <w:proofErr w:type="spellStart"/>
            <w:r w:rsidRPr="00CE4228">
              <w:rPr>
                <w:rFonts w:ascii="Bookman Old Style" w:eastAsia="Times New Roman" w:hAnsi="Bookman Old Style" w:cs="Times New Roman"/>
                <w:color w:val="000000"/>
                <w:sz w:val="24"/>
                <w:szCs w:val="24"/>
                <w:lang w:eastAsia="es-AR"/>
              </w:rPr>
              <w:t>hs</w:t>
            </w:r>
            <w:proofErr w:type="spellEnd"/>
            <w:r w:rsidRPr="00CE4228">
              <w:rPr>
                <w:rFonts w:ascii="Bookman Old Style" w:eastAsia="Times New Roman" w:hAnsi="Bookman Old Style" w:cs="Times New Roman"/>
                <w:color w:val="000000"/>
                <w:sz w:val="24"/>
                <w:szCs w:val="24"/>
                <w:lang w:eastAsia="es-AR"/>
              </w:rPr>
              <w:t>.</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$ 50.00</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 Nocturno: Por turno completo (22:00/04:00 </w:t>
            </w:r>
            <w:proofErr w:type="spellStart"/>
            <w:r w:rsidRPr="00CE4228">
              <w:rPr>
                <w:rFonts w:ascii="Bookman Old Style" w:eastAsia="Times New Roman" w:hAnsi="Bookman Old Style" w:cs="Times New Roman"/>
                <w:color w:val="000000"/>
                <w:sz w:val="24"/>
                <w:szCs w:val="24"/>
                <w:lang w:eastAsia="es-AR"/>
              </w:rPr>
              <w:t>hs</w:t>
            </w:r>
            <w:proofErr w:type="spellEnd"/>
            <w:r w:rsidRPr="00CE4228">
              <w:rPr>
                <w:rFonts w:ascii="Bookman Old Style" w:eastAsia="Times New Roman" w:hAnsi="Bookman Old Style" w:cs="Times New Roman"/>
                <w:color w:val="000000"/>
                <w:sz w:val="24"/>
                <w:szCs w:val="24"/>
                <w:lang w:eastAsia="es-AR"/>
              </w:rPr>
              <w:t>.)</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$ 280.00</w:t>
            </w:r>
          </w:p>
        </w:tc>
      </w:tr>
      <w:tr w:rsidR="00CE4228" w:rsidRPr="00CE4228" w:rsidTr="001C5386">
        <w:trPr>
          <w:trHeight w:val="6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 Por los restantes meses, abonarán por hora, una tarifa única de</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$ 50.00</w:t>
            </w:r>
          </w:p>
        </w:tc>
      </w:tr>
      <w:tr w:rsidR="00CE4228" w:rsidRPr="00CE4228" w:rsidTr="001C5386">
        <w:trPr>
          <w:trHeight w:val="33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I</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la utilización de instalaciones en balnearios:</w:t>
            </w:r>
          </w:p>
        </w:tc>
      </w:tr>
      <w:tr w:rsidR="00CE4228" w:rsidRPr="00CE4228" w:rsidTr="001C5386">
        <w:trPr>
          <w:trHeight w:val="33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 Sanitarios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$ 30.00</w:t>
            </w:r>
          </w:p>
        </w:tc>
      </w:tr>
      <w:tr w:rsidR="00CE4228" w:rsidRPr="00CE4228" w:rsidTr="001C5386">
        <w:trPr>
          <w:trHeight w:val="33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 Asadores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$ 150.00</w:t>
            </w:r>
          </w:p>
        </w:tc>
      </w:tr>
      <w:tr w:rsidR="00CE4228" w:rsidRPr="00CE4228" w:rsidTr="001C5386">
        <w:trPr>
          <w:trHeight w:val="33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 Mesas y bancos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$ 150.00</w:t>
            </w:r>
          </w:p>
        </w:tc>
      </w:tr>
      <w:tr w:rsidR="00CE4228" w:rsidRPr="00CE4228" w:rsidTr="001C5386">
        <w:trPr>
          <w:trHeight w:val="900"/>
        </w:trPr>
        <w:tc>
          <w:tcPr>
            <w:tcW w:w="1240" w:type="dxa"/>
            <w:tcBorders>
              <w:top w:val="nil"/>
              <w:left w:val="single" w:sz="8" w:space="0" w:color="auto"/>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J</w:t>
            </w:r>
          </w:p>
        </w:tc>
        <w:tc>
          <w:tcPr>
            <w:tcW w:w="7960" w:type="dxa"/>
            <w:gridSpan w:val="2"/>
            <w:tcBorders>
              <w:top w:val="single" w:sz="8" w:space="0" w:color="auto"/>
              <w:left w:val="nil"/>
              <w:bottom w:val="nil"/>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la interrupción del tránsito peatonal o vehicular, en veredas o calles a los fines de realizar instalaciones, reparaciones u otros trabajos en redes de servicios públicos o privados, tributarán:</w:t>
            </w:r>
          </w:p>
        </w:tc>
      </w:tr>
      <w:tr w:rsidR="00CE4228" w:rsidRPr="00CE4228" w:rsidTr="001C5386">
        <w:trPr>
          <w:trHeight w:val="330"/>
        </w:trPr>
        <w:tc>
          <w:tcPr>
            <w:tcW w:w="1240" w:type="dxa"/>
            <w:tcBorders>
              <w:top w:val="single" w:sz="8" w:space="0" w:color="auto"/>
              <w:left w:val="single" w:sz="8" w:space="0" w:color="auto"/>
              <w:bottom w:val="nil"/>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w:t>
            </w:r>
          </w:p>
        </w:tc>
        <w:tc>
          <w:tcPr>
            <w:tcW w:w="6000" w:type="dxa"/>
            <w:tcBorders>
              <w:top w:val="single" w:sz="8" w:space="0" w:color="auto"/>
              <w:left w:val="nil"/>
              <w:bottom w:val="nil"/>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cada cruce de calle, cada 3 días o fracción</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$ 12,860.91</w:t>
            </w:r>
          </w:p>
        </w:tc>
      </w:tr>
      <w:tr w:rsidR="00CE4228" w:rsidRPr="00CE4228" w:rsidTr="001C5386">
        <w:trPr>
          <w:trHeight w:val="900"/>
        </w:trPr>
        <w:tc>
          <w:tcPr>
            <w:tcW w:w="1240" w:type="dxa"/>
            <w:tcBorders>
              <w:top w:val="single" w:sz="8" w:space="0" w:color="auto"/>
              <w:left w:val="single" w:sz="8" w:space="0" w:color="auto"/>
              <w:bottom w:val="nil"/>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lastRenderedPageBreak/>
              <w:t>2</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cada abertura realizada en la calzada y/o veredas con trazas paralelas al cordón de la vereda o cuneta, se abonará por metro lineal o fracción autorizado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$ 82.59</w:t>
            </w:r>
          </w:p>
        </w:tc>
      </w:tr>
      <w:tr w:rsidR="00CE4228" w:rsidRPr="00CE4228" w:rsidTr="001C5386">
        <w:trPr>
          <w:trHeight w:val="600"/>
        </w:trPr>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w:t>
            </w:r>
          </w:p>
        </w:tc>
        <w:tc>
          <w:tcPr>
            <w:tcW w:w="6000" w:type="dxa"/>
            <w:tcBorders>
              <w:top w:val="single" w:sz="8" w:space="0" w:color="auto"/>
              <w:left w:val="nil"/>
              <w:bottom w:val="nil"/>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excavación en las calles y/o veredas para la construcción de armarios, cámaras, etc. por cada una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$ 21,385.70</w:t>
            </w:r>
          </w:p>
        </w:tc>
      </w:tr>
      <w:tr w:rsidR="00CE4228" w:rsidRPr="00CE4228" w:rsidTr="001C5386">
        <w:trPr>
          <w:trHeight w:val="9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K</w:t>
            </w:r>
          </w:p>
        </w:tc>
        <w:tc>
          <w:tcPr>
            <w:tcW w:w="6000" w:type="dxa"/>
            <w:tcBorders>
              <w:top w:val="single" w:sz="8" w:space="0" w:color="auto"/>
              <w:left w:val="nil"/>
              <w:bottom w:val="nil"/>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el uso especial de espacios de Dominio Público, debidamente autorizado y que no se persiga un lucro comercial</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$ 82.59</w:t>
            </w:r>
          </w:p>
        </w:tc>
      </w:tr>
      <w:tr w:rsidR="00CE4228" w:rsidRPr="00CE4228" w:rsidTr="001C5386">
        <w:trPr>
          <w:trHeight w:val="9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Por cada ingreso de vehículos a las dársenas de la Terminal de Ómnibus se abonará, en la forma y condiciones que establezca el Departamento Ejecutivo, en concepto de tasa, el siguiente esquema tarifario: </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Las empresas de Transporte Interurbano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$ 26.55</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Las empresas de Transporte Interprovincial</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$ 383.48</w:t>
            </w:r>
          </w:p>
        </w:tc>
      </w:tr>
      <w:tr w:rsidR="00CE4228" w:rsidRPr="00CE4228" w:rsidTr="001C5386">
        <w:trPr>
          <w:trHeight w:val="1500"/>
        </w:trPr>
        <w:tc>
          <w:tcPr>
            <w:tcW w:w="1240" w:type="dxa"/>
            <w:tcBorders>
              <w:top w:val="nil"/>
              <w:left w:val="single" w:sz="8" w:space="0" w:color="auto"/>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LL</w:t>
            </w:r>
          </w:p>
        </w:tc>
        <w:tc>
          <w:tcPr>
            <w:tcW w:w="7960" w:type="dxa"/>
            <w:gridSpan w:val="2"/>
            <w:tcBorders>
              <w:top w:val="single" w:sz="8" w:space="0" w:color="auto"/>
              <w:left w:val="nil"/>
              <w:bottom w:val="nil"/>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Por la ocupación realizada en espacios de Dominio Público Municipal, con la utilización de bienes muebles, que se exhiban exclusivamente para su promoción, con la autorización municipal correspondiente se abonará por </w:t>
            </w:r>
            <w:r w:rsidRPr="00CE4228">
              <w:rPr>
                <w:rFonts w:ascii="Bookman Old Style" w:eastAsia="Times New Roman" w:hAnsi="Bookman Old Style" w:cs="Times New Roman"/>
                <w:b/>
                <w:bCs/>
                <w:color w:val="000000"/>
                <w:sz w:val="24"/>
                <w:szCs w:val="24"/>
                <w:lang w:eastAsia="es-AR"/>
              </w:rPr>
              <w:t>adelantado, por día y por metro cuadrado o fracción de ocupación</w:t>
            </w:r>
            <w:r w:rsidRPr="00CE4228">
              <w:rPr>
                <w:rFonts w:ascii="Bookman Old Style" w:eastAsia="Times New Roman" w:hAnsi="Bookman Old Style" w:cs="Times New Roman"/>
                <w:color w:val="000000"/>
                <w:sz w:val="24"/>
                <w:szCs w:val="24"/>
                <w:lang w:eastAsia="es-AR"/>
              </w:rPr>
              <w:t>:</w:t>
            </w:r>
          </w:p>
        </w:tc>
      </w:tr>
      <w:tr w:rsidR="00CE4228" w:rsidRPr="00CE4228" w:rsidTr="001C5386">
        <w:trPr>
          <w:trHeight w:val="600"/>
        </w:trPr>
        <w:tc>
          <w:tcPr>
            <w:tcW w:w="1240" w:type="dxa"/>
            <w:tcBorders>
              <w:top w:val="single" w:sz="8" w:space="0" w:color="auto"/>
              <w:left w:val="single" w:sz="8" w:space="0" w:color="auto"/>
              <w:bottom w:val="nil"/>
              <w:right w:val="single" w:sz="8" w:space="0" w:color="auto"/>
            </w:tcBorders>
            <w:shd w:val="clear" w:color="auto" w:fill="auto"/>
            <w:noWrap/>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En zonas autorizadas aledañas a </w:t>
            </w:r>
            <w:r w:rsidRPr="00CE4228">
              <w:rPr>
                <w:rFonts w:ascii="Bookman Old Style" w:eastAsia="Times New Roman" w:hAnsi="Bookman Old Style" w:cs="Times New Roman"/>
                <w:b/>
                <w:bCs/>
                <w:color w:val="000000"/>
                <w:sz w:val="24"/>
                <w:szCs w:val="24"/>
                <w:lang w:eastAsia="es-AR"/>
              </w:rPr>
              <w:t>Terminal de Ómnibus y Playón Municipal</w:t>
            </w:r>
            <w:r w:rsidRPr="00CE4228">
              <w:rPr>
                <w:rFonts w:ascii="Bookman Old Style" w:eastAsia="Times New Roman" w:hAnsi="Bookman Old Style" w:cs="Times New Roman"/>
                <w:color w:val="000000"/>
                <w:sz w:val="24"/>
                <w:szCs w:val="24"/>
                <w:lang w:eastAsia="es-AR"/>
              </w:rPr>
              <w:t>:</w:t>
            </w:r>
          </w:p>
        </w:tc>
      </w:tr>
      <w:tr w:rsidR="00CE4228" w:rsidRPr="00CE4228" w:rsidTr="001C5386">
        <w:trPr>
          <w:trHeight w:val="300"/>
        </w:trPr>
        <w:tc>
          <w:tcPr>
            <w:tcW w:w="1240" w:type="dxa"/>
            <w:vMerge w:val="restart"/>
            <w:tcBorders>
              <w:top w:val="single" w:sz="8" w:space="0" w:color="auto"/>
              <w:left w:val="single" w:sz="8" w:space="0" w:color="auto"/>
              <w:bottom w:val="single" w:sz="8" w:space="0" w:color="000000"/>
              <w:right w:val="single" w:sz="8" w:space="0" w:color="auto"/>
            </w:tcBorders>
            <w:shd w:val="clear" w:color="auto" w:fill="auto"/>
            <w:noWrap/>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w:t>
            </w:r>
          </w:p>
        </w:tc>
        <w:tc>
          <w:tcPr>
            <w:tcW w:w="7960" w:type="dxa"/>
            <w:gridSpan w:val="2"/>
            <w:tcBorders>
              <w:top w:val="nil"/>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Durante los meses de </w:t>
            </w:r>
            <w:r w:rsidRPr="00CE4228">
              <w:rPr>
                <w:rFonts w:ascii="Bookman Old Style" w:eastAsia="Times New Roman" w:hAnsi="Bookman Old Style" w:cs="Times New Roman"/>
                <w:b/>
                <w:bCs/>
                <w:color w:val="000000"/>
                <w:sz w:val="24"/>
                <w:szCs w:val="24"/>
                <w:lang w:eastAsia="es-AR"/>
              </w:rPr>
              <w:t>Enero, Febrero y Diciembre de 2022</w:t>
            </w:r>
            <w:r w:rsidRPr="00CE4228">
              <w:rPr>
                <w:rFonts w:ascii="Bookman Old Style" w:eastAsia="Times New Roman" w:hAnsi="Bookman Old Style" w:cs="Times New Roman"/>
                <w:color w:val="000000"/>
                <w:sz w:val="24"/>
                <w:szCs w:val="24"/>
                <w:lang w:eastAsia="es-AR"/>
              </w:rPr>
              <w:t>:</w:t>
            </w:r>
          </w:p>
        </w:tc>
      </w:tr>
      <w:tr w:rsidR="00CE4228" w:rsidRPr="00CE4228" w:rsidTr="001C5386">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 Hasta cincuenta (50) m2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$ 215.63</w:t>
            </w:r>
          </w:p>
        </w:tc>
      </w:tr>
      <w:tr w:rsidR="00CE4228" w:rsidRPr="00CE4228" w:rsidTr="001C5386">
        <w:trPr>
          <w:trHeight w:val="600"/>
        </w:trPr>
        <w:tc>
          <w:tcPr>
            <w:tcW w:w="1240" w:type="dxa"/>
            <w:vMerge/>
            <w:tcBorders>
              <w:top w:val="single" w:sz="8" w:space="0" w:color="auto"/>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nil"/>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 Por cada metro adicional entre cincuenta (50) y cien (100) m2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$ 172.50</w:t>
            </w:r>
          </w:p>
        </w:tc>
      </w:tr>
      <w:tr w:rsidR="00CE4228" w:rsidRPr="00CE4228" w:rsidTr="001C5386">
        <w:trPr>
          <w:trHeight w:val="600"/>
        </w:trPr>
        <w:tc>
          <w:tcPr>
            <w:tcW w:w="1240" w:type="dxa"/>
            <w:vMerge/>
            <w:tcBorders>
              <w:top w:val="single" w:sz="8" w:space="0" w:color="auto"/>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 Por cada metro adicional que supere los cien (100) m2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$ 129.38</w:t>
            </w:r>
          </w:p>
        </w:tc>
      </w:tr>
      <w:tr w:rsidR="00CE4228" w:rsidRPr="00CE4228" w:rsidTr="001C5386">
        <w:trPr>
          <w:trHeight w:val="300"/>
        </w:trPr>
        <w:tc>
          <w:tcPr>
            <w:tcW w:w="1240" w:type="dxa"/>
            <w:vMerge w:val="restart"/>
            <w:tcBorders>
              <w:top w:val="nil"/>
              <w:left w:val="single" w:sz="8" w:space="0" w:color="auto"/>
              <w:bottom w:val="single" w:sz="8" w:space="0" w:color="000000"/>
              <w:right w:val="single" w:sz="8" w:space="0" w:color="auto"/>
            </w:tcBorders>
            <w:shd w:val="clear" w:color="auto" w:fill="auto"/>
            <w:noWrap/>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b</w:t>
            </w:r>
          </w:p>
        </w:tc>
        <w:tc>
          <w:tcPr>
            <w:tcW w:w="7960" w:type="dxa"/>
            <w:gridSpan w:val="2"/>
            <w:tcBorders>
              <w:top w:val="nil"/>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Resto del año 2022:</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 Hasta cincuenta (50) m2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$ 98.80</w:t>
            </w:r>
          </w:p>
        </w:tc>
      </w:tr>
      <w:tr w:rsidR="00CE4228" w:rsidRPr="00CE4228" w:rsidTr="001C5386">
        <w:trPr>
          <w:trHeight w:val="6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 Por cada metro adicional entre cincuenta (50) y cien (100) m2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$ 78.00</w:t>
            </w:r>
          </w:p>
        </w:tc>
      </w:tr>
      <w:tr w:rsidR="00CE4228" w:rsidRPr="00CE4228" w:rsidTr="001C5386">
        <w:trPr>
          <w:trHeight w:val="6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 Por cada metro adicional que supere los cien (100) m2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$ 59.80</w:t>
            </w:r>
          </w:p>
        </w:tc>
      </w:tr>
      <w:tr w:rsidR="00CE4228" w:rsidRPr="00CE4228" w:rsidTr="001C5386">
        <w:trPr>
          <w:trHeight w:val="300"/>
        </w:trPr>
        <w:tc>
          <w:tcPr>
            <w:tcW w:w="1240" w:type="dxa"/>
            <w:vMerge w:val="restart"/>
            <w:tcBorders>
              <w:top w:val="nil"/>
              <w:left w:val="single" w:sz="8" w:space="0" w:color="auto"/>
              <w:bottom w:val="single" w:sz="8" w:space="0" w:color="000000"/>
              <w:right w:val="single" w:sz="8" w:space="0" w:color="auto"/>
            </w:tcBorders>
            <w:shd w:val="clear" w:color="auto" w:fill="auto"/>
            <w:noWrap/>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w:t>
            </w:r>
          </w:p>
        </w:tc>
        <w:tc>
          <w:tcPr>
            <w:tcW w:w="7960" w:type="dxa"/>
            <w:gridSpan w:val="2"/>
            <w:tcBorders>
              <w:top w:val="nil"/>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Durante los meses de </w:t>
            </w:r>
            <w:r w:rsidRPr="00CE4228">
              <w:rPr>
                <w:rFonts w:ascii="Bookman Old Style" w:eastAsia="Times New Roman" w:hAnsi="Bookman Old Style" w:cs="Times New Roman"/>
                <w:b/>
                <w:bCs/>
                <w:color w:val="000000"/>
                <w:sz w:val="24"/>
                <w:szCs w:val="24"/>
                <w:lang w:eastAsia="es-AR"/>
              </w:rPr>
              <w:t>Enero y Febrero de 2023</w:t>
            </w:r>
            <w:r w:rsidRPr="00CE4228">
              <w:rPr>
                <w:rFonts w:ascii="Bookman Old Style" w:eastAsia="Times New Roman" w:hAnsi="Bookman Old Style" w:cs="Times New Roman"/>
                <w:color w:val="000000"/>
                <w:sz w:val="24"/>
                <w:szCs w:val="24"/>
                <w:lang w:eastAsia="es-AR"/>
              </w:rPr>
              <w:t>:</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 Hasta cincuenta (50) m2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$ 280.32</w:t>
            </w:r>
          </w:p>
        </w:tc>
      </w:tr>
      <w:tr w:rsidR="00CE4228" w:rsidRPr="00CE4228" w:rsidTr="001C5386">
        <w:trPr>
          <w:trHeight w:val="6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nil"/>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 Por cada metro adicional entre cincuenta (50) y cien (100) m2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$ 224.25</w:t>
            </w:r>
          </w:p>
        </w:tc>
      </w:tr>
      <w:tr w:rsidR="00CE4228" w:rsidRPr="00CE4228" w:rsidTr="001C5386">
        <w:trPr>
          <w:trHeight w:val="6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 Por cada metro adicional que supere los cien (100) m2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$ 168.19</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En zonas autorizadas en </w:t>
            </w:r>
            <w:r w:rsidRPr="00CE4228">
              <w:rPr>
                <w:rFonts w:ascii="Bookman Old Style" w:eastAsia="Times New Roman" w:hAnsi="Bookman Old Style" w:cs="Times New Roman"/>
                <w:b/>
                <w:bCs/>
                <w:color w:val="000000"/>
                <w:sz w:val="24"/>
                <w:szCs w:val="24"/>
                <w:lang w:eastAsia="es-AR"/>
              </w:rPr>
              <w:t xml:space="preserve">Balnearios y en Costanera sobre Av. </w:t>
            </w:r>
            <w:proofErr w:type="spellStart"/>
            <w:r w:rsidRPr="00CE4228">
              <w:rPr>
                <w:rFonts w:ascii="Bookman Old Style" w:eastAsia="Times New Roman" w:hAnsi="Bookman Old Style" w:cs="Times New Roman"/>
                <w:b/>
                <w:bCs/>
                <w:color w:val="000000"/>
                <w:sz w:val="24"/>
                <w:szCs w:val="24"/>
                <w:lang w:eastAsia="es-AR"/>
              </w:rPr>
              <w:t>Illia</w:t>
            </w:r>
            <w:proofErr w:type="spellEnd"/>
            <w:r w:rsidRPr="00CE4228">
              <w:rPr>
                <w:rFonts w:ascii="Bookman Old Style" w:eastAsia="Times New Roman" w:hAnsi="Bookman Old Style" w:cs="Times New Roman"/>
                <w:b/>
                <w:bCs/>
                <w:color w:val="000000"/>
                <w:sz w:val="24"/>
                <w:szCs w:val="24"/>
                <w:lang w:eastAsia="es-AR"/>
              </w:rPr>
              <w:t xml:space="preserve"> esquina Gobernador </w:t>
            </w:r>
            <w:proofErr w:type="spellStart"/>
            <w:r w:rsidRPr="00CE4228">
              <w:rPr>
                <w:rFonts w:ascii="Bookman Old Style" w:eastAsia="Times New Roman" w:hAnsi="Bookman Old Style" w:cs="Times New Roman"/>
                <w:b/>
                <w:bCs/>
                <w:color w:val="000000"/>
                <w:sz w:val="24"/>
                <w:szCs w:val="24"/>
                <w:lang w:eastAsia="es-AR"/>
              </w:rPr>
              <w:t>Ferreyra</w:t>
            </w:r>
            <w:proofErr w:type="spellEnd"/>
            <w:r w:rsidRPr="00CE4228">
              <w:rPr>
                <w:rFonts w:ascii="Bookman Old Style" w:eastAsia="Times New Roman" w:hAnsi="Bookman Old Style" w:cs="Times New Roman"/>
                <w:b/>
                <w:bCs/>
                <w:color w:val="000000"/>
                <w:sz w:val="24"/>
                <w:szCs w:val="24"/>
                <w:lang w:eastAsia="es-AR"/>
              </w:rPr>
              <w:t>:</w:t>
            </w:r>
          </w:p>
        </w:tc>
      </w:tr>
      <w:tr w:rsidR="00CE4228" w:rsidRPr="00CE4228" w:rsidTr="001C5386">
        <w:trPr>
          <w:trHeight w:val="300"/>
        </w:trPr>
        <w:tc>
          <w:tcPr>
            <w:tcW w:w="1240" w:type="dxa"/>
            <w:vMerge w:val="restart"/>
            <w:tcBorders>
              <w:top w:val="nil"/>
              <w:left w:val="single" w:sz="8" w:space="0" w:color="auto"/>
              <w:bottom w:val="single" w:sz="8" w:space="0" w:color="000000"/>
              <w:right w:val="single" w:sz="8" w:space="0" w:color="auto"/>
            </w:tcBorders>
            <w:shd w:val="clear" w:color="auto" w:fill="auto"/>
            <w:noWrap/>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w:t>
            </w:r>
          </w:p>
        </w:tc>
        <w:tc>
          <w:tcPr>
            <w:tcW w:w="7960" w:type="dxa"/>
            <w:gridSpan w:val="2"/>
            <w:tcBorders>
              <w:top w:val="nil"/>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Durante los meses de </w:t>
            </w:r>
            <w:r w:rsidRPr="00CE4228">
              <w:rPr>
                <w:rFonts w:ascii="Bookman Old Style" w:eastAsia="Times New Roman" w:hAnsi="Bookman Old Style" w:cs="Times New Roman"/>
                <w:b/>
                <w:bCs/>
                <w:color w:val="000000"/>
                <w:sz w:val="24"/>
                <w:szCs w:val="24"/>
                <w:lang w:eastAsia="es-AR"/>
              </w:rPr>
              <w:t>Enero, Febrero y Diciembre de 2022</w:t>
            </w:r>
            <w:r w:rsidRPr="00CE4228">
              <w:rPr>
                <w:rFonts w:ascii="Bookman Old Style" w:eastAsia="Times New Roman" w:hAnsi="Bookman Old Style" w:cs="Times New Roman"/>
                <w:color w:val="000000"/>
                <w:sz w:val="24"/>
                <w:szCs w:val="24"/>
                <w:lang w:eastAsia="es-AR"/>
              </w:rPr>
              <w:t>:</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 Hasta cincuenta (50) m2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$ 150.94</w:t>
            </w:r>
          </w:p>
        </w:tc>
      </w:tr>
      <w:tr w:rsidR="00CE4228" w:rsidRPr="00CE4228" w:rsidTr="001C5386">
        <w:trPr>
          <w:trHeight w:val="6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 Por cada metro adicional que supere los cincuenta (50) m2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$ 122.19</w:t>
            </w:r>
          </w:p>
        </w:tc>
      </w:tr>
      <w:tr w:rsidR="00CE4228" w:rsidRPr="00CE4228" w:rsidTr="001C5386">
        <w:trPr>
          <w:trHeight w:val="300"/>
        </w:trPr>
        <w:tc>
          <w:tcPr>
            <w:tcW w:w="1240" w:type="dxa"/>
            <w:vMerge w:val="restart"/>
            <w:tcBorders>
              <w:top w:val="nil"/>
              <w:left w:val="single" w:sz="8" w:space="0" w:color="auto"/>
              <w:bottom w:val="single" w:sz="8" w:space="0" w:color="000000"/>
              <w:right w:val="single" w:sz="8" w:space="0" w:color="auto"/>
            </w:tcBorders>
            <w:shd w:val="clear" w:color="auto" w:fill="auto"/>
            <w:noWrap/>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b</w:t>
            </w:r>
          </w:p>
        </w:tc>
        <w:tc>
          <w:tcPr>
            <w:tcW w:w="7960" w:type="dxa"/>
            <w:gridSpan w:val="2"/>
            <w:tcBorders>
              <w:top w:val="nil"/>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Resto del año 2022:</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 Hasta cincuenta (50) m2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$ 41.60</w:t>
            </w:r>
          </w:p>
        </w:tc>
      </w:tr>
      <w:tr w:rsidR="00CE4228" w:rsidRPr="00CE4228" w:rsidTr="001C5386">
        <w:trPr>
          <w:trHeight w:val="6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 Por cada metro adicional que supere los cincuenta (50) m2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$ 33.80</w:t>
            </w:r>
          </w:p>
        </w:tc>
      </w:tr>
      <w:tr w:rsidR="00CE4228" w:rsidRPr="00CE4228" w:rsidTr="001C5386">
        <w:trPr>
          <w:trHeight w:val="300"/>
        </w:trPr>
        <w:tc>
          <w:tcPr>
            <w:tcW w:w="1240" w:type="dxa"/>
            <w:vMerge w:val="restart"/>
            <w:tcBorders>
              <w:top w:val="nil"/>
              <w:left w:val="single" w:sz="8" w:space="0" w:color="auto"/>
              <w:bottom w:val="single" w:sz="8" w:space="0" w:color="000000"/>
              <w:right w:val="single" w:sz="8" w:space="0" w:color="auto"/>
            </w:tcBorders>
            <w:shd w:val="clear" w:color="auto" w:fill="auto"/>
            <w:noWrap/>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w:t>
            </w:r>
          </w:p>
        </w:tc>
        <w:tc>
          <w:tcPr>
            <w:tcW w:w="7960" w:type="dxa"/>
            <w:gridSpan w:val="2"/>
            <w:tcBorders>
              <w:top w:val="nil"/>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Durante los meses de </w:t>
            </w:r>
            <w:r w:rsidRPr="00CE4228">
              <w:rPr>
                <w:rFonts w:ascii="Bookman Old Style" w:eastAsia="Times New Roman" w:hAnsi="Bookman Old Style" w:cs="Times New Roman"/>
                <w:b/>
                <w:bCs/>
                <w:color w:val="000000"/>
                <w:sz w:val="24"/>
                <w:szCs w:val="24"/>
                <w:lang w:eastAsia="es-AR"/>
              </w:rPr>
              <w:t>Enero y Febrero de 2023</w:t>
            </w:r>
            <w:r w:rsidRPr="00CE4228">
              <w:rPr>
                <w:rFonts w:ascii="Bookman Old Style" w:eastAsia="Times New Roman" w:hAnsi="Bookman Old Style" w:cs="Times New Roman"/>
                <w:color w:val="000000"/>
                <w:sz w:val="24"/>
                <w:szCs w:val="24"/>
                <w:lang w:eastAsia="es-AR"/>
              </w:rPr>
              <w:t>:</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 Hasta cincuenta (50) m2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$ 196.22</w:t>
            </w:r>
          </w:p>
        </w:tc>
      </w:tr>
      <w:tr w:rsidR="00CE4228" w:rsidRPr="00CE4228" w:rsidTr="001C5386">
        <w:trPr>
          <w:trHeight w:val="6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 Por cada metro adicional que supere los cincuenta (50) m2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$ 158.85</w:t>
            </w:r>
          </w:p>
        </w:tc>
      </w:tr>
      <w:tr w:rsidR="00CE4228" w:rsidRPr="00CE4228" w:rsidTr="001C5386">
        <w:trPr>
          <w:trHeight w:val="18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M</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Canon por uso exclusivo de calles y espacios verdes en el emprendimiento inmobiliario designado como 202-1395 por la Dirección General de Catastro de la Provincia de Córdoba Matrícula 598682 proveniente del Expediente 31.200/99 del lugar denominado Las Ensenadas (Ordenanza N°6.430), por mes.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$ 62,500.00</w:t>
            </w:r>
          </w:p>
        </w:tc>
      </w:tr>
    </w:tbl>
    <w:p w:rsidR="00CE4228" w:rsidRPr="00CE4228" w:rsidRDefault="00374BBD" w:rsidP="00CE4228">
      <w:pPr>
        <w:spacing w:after="0" w:line="240" w:lineRule="auto"/>
        <w:jc w:val="both"/>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AR"/>
        </w:rPr>
        <w:fldChar w:fldCharType="end"/>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AR"/>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AR"/>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Artículo 22º:</w:t>
      </w:r>
      <w:r w:rsidRPr="00CE4228">
        <w:rPr>
          <w:rFonts w:ascii="Bookman Old Style" w:eastAsia="Times New Roman" w:hAnsi="Bookman Old Style" w:cs="Times New Roman"/>
          <w:sz w:val="24"/>
          <w:szCs w:val="24"/>
          <w:lang w:eastAsia="es-ES"/>
        </w:rPr>
        <w:t xml:space="preserve"> Por la ocupación de la vía pública, veredas, calzada, lugares fuera de la línea de edificación, o en los espacios destinados al tránsito del público tales como pasajes, se abonará mensualmente y por adelantado del 1 al 10 de cada mes:</w:t>
      </w:r>
    </w:p>
    <w:p w:rsidR="00CE4228" w:rsidRPr="00CE4228" w:rsidRDefault="00374BBD" w:rsidP="00CE4228">
      <w:pPr>
        <w:spacing w:after="0" w:line="240" w:lineRule="auto"/>
        <w:jc w:val="both"/>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AR"/>
        </w:rPr>
        <w:fldChar w:fldCharType="begin"/>
      </w:r>
      <w:r w:rsidR="00CE4228" w:rsidRPr="00CE4228">
        <w:rPr>
          <w:rFonts w:ascii="Times New Roman" w:eastAsia="Times New Roman" w:hAnsi="Times New Roman" w:cs="Times New Roman"/>
          <w:sz w:val="24"/>
          <w:szCs w:val="24"/>
          <w:lang w:eastAsia="es-AR"/>
        </w:rPr>
        <w:instrText xml:space="preserve"> LINK Excel.Sheet.8 "C:\\Users\\sec-economia\\Documents\\Va. CARLOS PAZ\\TARIFARIA 2022 (Respaldo Final)\\TARIFARIA 2022(FINAL).xlsx" 2022!F358C16:F378C20 \a \f 4 \h </w:instrText>
      </w:r>
      <w:r w:rsidRPr="00CE4228">
        <w:rPr>
          <w:rFonts w:ascii="Times New Roman" w:eastAsia="Times New Roman" w:hAnsi="Times New Roman" w:cs="Times New Roman"/>
          <w:sz w:val="24"/>
          <w:szCs w:val="24"/>
          <w:lang w:eastAsia="es-AR"/>
        </w:rPr>
        <w:fldChar w:fldCharType="separate"/>
      </w:r>
    </w:p>
    <w:tbl>
      <w:tblPr>
        <w:tblW w:w="9200" w:type="dxa"/>
        <w:tblInd w:w="60" w:type="dxa"/>
        <w:tblCellMar>
          <w:left w:w="70" w:type="dxa"/>
          <w:right w:w="70" w:type="dxa"/>
        </w:tblCellMar>
        <w:tblLook w:val="04A0" w:firstRow="1" w:lastRow="0" w:firstColumn="1" w:lastColumn="0" w:noHBand="0" w:noVBand="1"/>
      </w:tblPr>
      <w:tblGrid>
        <w:gridCol w:w="1240"/>
        <w:gridCol w:w="6000"/>
        <w:gridCol w:w="1960"/>
      </w:tblGrid>
      <w:tr w:rsidR="00CE4228" w:rsidRPr="00CE4228" w:rsidTr="001C5386">
        <w:trPr>
          <w:trHeight w:val="300"/>
        </w:trPr>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cada mesa instalada, de 0,75 por 0,75 m.:</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En locales ubicados sobre calle 9 de Julio-Gral. Paz, desde Puente Central hasta Av. Libertad.</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$ 618.09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En locales ubicados en el resto de la Ciudad.</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$ 555.02</w:t>
            </w:r>
          </w:p>
        </w:tc>
      </w:tr>
      <w:tr w:rsidR="00CE4228" w:rsidRPr="00CE4228" w:rsidTr="001C5386">
        <w:trPr>
          <w:trHeight w:val="15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B</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la instalación de sillas, sillones o bancos, por espacio destinado a cada persona, sin mesa u otro elemento de apoyo. Cuando la ocupación se realice en los meses de Abril a Septiembre inclusive, los importes establecidos en los incisos anteriores se reducirán en un 30%, debiendo abonar sólo el 70%: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En locales ubicados sobre calle 9 de Julio-Gral. Paz, desde Puente Central hasta Av. Libertad.</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$ 113.53</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En locales ubicados en el resto de la Ciudad.</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$ 98.39</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la instalación de kioscos y/o escaparates de cualquier tipo autorizados y los instalados en zona de balnearios:</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 Abonarán por metro cuadrado ocupado o fracción, por mes.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$ 706.39</w:t>
            </w:r>
          </w:p>
        </w:tc>
      </w:tr>
      <w:tr w:rsidR="00CE4228" w:rsidRPr="00CE4228" w:rsidTr="001C5386">
        <w:trPr>
          <w:trHeight w:val="600"/>
        </w:trPr>
        <w:tc>
          <w:tcPr>
            <w:tcW w:w="1240" w:type="dxa"/>
            <w:vMerge w:val="restart"/>
            <w:tcBorders>
              <w:top w:val="nil"/>
              <w:left w:val="single" w:sz="8" w:space="0" w:color="auto"/>
              <w:bottom w:val="nil"/>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 Los escaparates de venta de diarios y revistas, abonarán por año.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$ 4,515.84</w:t>
            </w:r>
          </w:p>
        </w:tc>
      </w:tr>
      <w:tr w:rsidR="00CE4228" w:rsidRPr="00CE4228" w:rsidTr="001C5386">
        <w:trPr>
          <w:trHeight w:val="900"/>
        </w:trPr>
        <w:tc>
          <w:tcPr>
            <w:tcW w:w="1240" w:type="dxa"/>
            <w:vMerge/>
            <w:tcBorders>
              <w:top w:val="nil"/>
              <w:left w:val="single" w:sz="8" w:space="0" w:color="auto"/>
              <w:bottom w:val="nil"/>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sz w:val="24"/>
                <w:szCs w:val="24"/>
                <w:lang w:eastAsia="es-AR"/>
              </w:rPr>
            </w:pPr>
            <w:r w:rsidRPr="00CE4228">
              <w:rPr>
                <w:rFonts w:ascii="Bookman Old Style" w:eastAsia="Times New Roman" w:hAnsi="Bookman Old Style" w:cs="Times New Roman"/>
                <w:sz w:val="24"/>
                <w:szCs w:val="24"/>
                <w:lang w:eastAsia="es-AR"/>
              </w:rPr>
              <w:t xml:space="preserve"> -Los escaparates de venta de diarios y revistas instalados en el casco céntrico de la denominada Zona 1 y 2, abonarán por año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$ 11,995.97</w:t>
            </w:r>
          </w:p>
        </w:tc>
      </w:tr>
      <w:tr w:rsidR="00CE4228" w:rsidRPr="00CE4228" w:rsidTr="001C5386">
        <w:trPr>
          <w:trHeight w:val="600"/>
        </w:trPr>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cada vendedor ambulante autorizado de helados, gaseosas, flores, jugos de fruta y similares, envasados, abonarán:</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 A pie.</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$ 441.49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 Con triciclo, </w:t>
            </w:r>
            <w:proofErr w:type="spellStart"/>
            <w:r w:rsidRPr="00CE4228">
              <w:rPr>
                <w:rFonts w:ascii="Bookman Old Style" w:eastAsia="Times New Roman" w:hAnsi="Bookman Old Style" w:cs="Times New Roman"/>
                <w:color w:val="000000"/>
                <w:sz w:val="24"/>
                <w:szCs w:val="24"/>
                <w:lang w:eastAsia="es-AR"/>
              </w:rPr>
              <w:t>motocarga</w:t>
            </w:r>
            <w:proofErr w:type="spellEnd"/>
            <w:r w:rsidRPr="00CE4228">
              <w:rPr>
                <w:rFonts w:ascii="Bookman Old Style" w:eastAsia="Times New Roman" w:hAnsi="Bookman Old Style" w:cs="Times New Roman"/>
                <w:color w:val="000000"/>
                <w:sz w:val="24"/>
                <w:szCs w:val="24"/>
                <w:lang w:eastAsia="es-AR"/>
              </w:rPr>
              <w:t xml:space="preserve"> o bicicleta.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$ 592.86</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 Con vehículo automotor.</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$ 1,198.33</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Fotógrafos:</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 Con parada fija.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$ 895.59</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 Sin parada fija.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$ 600.44</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F</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Vendedores de Globos.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$ 600.44</w:t>
            </w:r>
          </w:p>
        </w:tc>
      </w:tr>
      <w:tr w:rsidR="00CE4228" w:rsidRPr="00CE4228" w:rsidTr="001C5386">
        <w:trPr>
          <w:trHeight w:val="900"/>
        </w:trPr>
        <w:tc>
          <w:tcPr>
            <w:tcW w:w="1240" w:type="dxa"/>
            <w:tcBorders>
              <w:top w:val="nil"/>
              <w:left w:val="single" w:sz="8" w:space="0" w:color="auto"/>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G</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cada puesto en ferias de artesanos, los que deberán abonarse por adelantado, con la presentación del correspondiente permiso, mientras dure la ocupación del puesto afectado:</w:t>
            </w:r>
          </w:p>
        </w:tc>
      </w:tr>
      <w:tr w:rsidR="00CE4228" w:rsidRPr="00CE4228" w:rsidTr="001C5386">
        <w:trPr>
          <w:trHeight w:val="300"/>
        </w:trPr>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 Semanal.</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$ 588.65</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 Mensual.</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$ 2,074.32</w:t>
            </w:r>
          </w:p>
        </w:tc>
      </w:tr>
    </w:tbl>
    <w:p w:rsidR="00CE4228" w:rsidRPr="00CE4228" w:rsidRDefault="00374BBD" w:rsidP="00CE4228">
      <w:pPr>
        <w:spacing w:after="0" w:line="240" w:lineRule="auto"/>
        <w:jc w:val="both"/>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AR"/>
        </w:rPr>
        <w:lastRenderedPageBreak/>
        <w:fldChar w:fldCharType="end"/>
      </w:r>
      <w:r w:rsidRPr="00CE4228">
        <w:rPr>
          <w:rFonts w:ascii="Times New Roman" w:eastAsia="Times New Roman" w:hAnsi="Times New Roman" w:cs="Times New Roman"/>
          <w:sz w:val="24"/>
          <w:szCs w:val="24"/>
          <w:lang w:eastAsia="es-AR"/>
        </w:rPr>
        <w:fldChar w:fldCharType="begin"/>
      </w:r>
      <w:r w:rsidR="00CE4228" w:rsidRPr="00CE4228">
        <w:rPr>
          <w:rFonts w:ascii="Times New Roman" w:eastAsia="Times New Roman" w:hAnsi="Times New Roman" w:cs="Times New Roman"/>
          <w:sz w:val="24"/>
          <w:szCs w:val="24"/>
          <w:lang w:eastAsia="es-AR"/>
        </w:rPr>
        <w:instrText xml:space="preserve"> LINK Excel.Sheet.8 "F:\\Va. CARLOS PAZ\\PRESUPUESTO\\2022\\TARIFARIA 2022\\Tarifaria 2022 (VINCULADA a EXCEL)\\TARIFARIA 2022(FINAL).xlsx" "2022!F358C16:F378C20" \a \f 4 \h </w:instrText>
      </w:r>
      <w:r w:rsidRPr="00CE4228">
        <w:rPr>
          <w:rFonts w:ascii="Times New Roman" w:eastAsia="Times New Roman" w:hAnsi="Times New Roman" w:cs="Times New Roman"/>
          <w:sz w:val="24"/>
          <w:szCs w:val="24"/>
          <w:lang w:eastAsia="es-AR"/>
        </w:rPr>
        <w:fldChar w:fldCharType="separate"/>
      </w:r>
    </w:p>
    <w:p w:rsidR="00CE4228" w:rsidRPr="00CE4228" w:rsidRDefault="00374BBD" w:rsidP="00CE4228">
      <w:pPr>
        <w:spacing w:after="0" w:line="240" w:lineRule="auto"/>
        <w:jc w:val="both"/>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AR"/>
        </w:rPr>
        <w:fldChar w:fldCharType="end"/>
      </w:r>
      <w:r w:rsidRPr="00CE4228">
        <w:rPr>
          <w:rFonts w:ascii="Times New Roman" w:eastAsia="Times New Roman" w:hAnsi="Times New Roman" w:cs="Times New Roman"/>
          <w:sz w:val="24"/>
          <w:szCs w:val="24"/>
          <w:lang w:eastAsia="es-AR"/>
        </w:rPr>
        <w:fldChar w:fldCharType="begin"/>
      </w:r>
      <w:r w:rsidR="00CE4228" w:rsidRPr="00CE4228">
        <w:rPr>
          <w:rFonts w:ascii="Times New Roman" w:eastAsia="Times New Roman" w:hAnsi="Times New Roman" w:cs="Times New Roman"/>
          <w:sz w:val="24"/>
          <w:szCs w:val="24"/>
          <w:lang w:eastAsia="es-AR"/>
        </w:rPr>
        <w:instrText xml:space="preserve"> LINK Excel.Sheet.8 "C:\\Users\\sec-economia\\Documents\\Va. CARLOS PAZ\\PRESUPUESTO\\2021\\TARIFARIA 2021\\Tarifaria 2021 (VINCULADA a EXCEL)\\TARIFARIA 2021(FINAL).xlsx" "2021!F358C16:F378C20" \a \f 4 \h </w:instrText>
      </w:r>
      <w:r w:rsidRPr="00CE4228">
        <w:rPr>
          <w:rFonts w:ascii="Times New Roman" w:eastAsia="Times New Roman" w:hAnsi="Times New Roman" w:cs="Times New Roman"/>
          <w:sz w:val="24"/>
          <w:szCs w:val="24"/>
          <w:lang w:eastAsia="es-AR"/>
        </w:rPr>
        <w:fldChar w:fldCharType="separate"/>
      </w:r>
    </w:p>
    <w:p w:rsidR="00CE4228" w:rsidRPr="00CE4228" w:rsidRDefault="00374BBD" w:rsidP="00CE4228">
      <w:pPr>
        <w:spacing w:after="0" w:line="240" w:lineRule="auto"/>
        <w:jc w:val="both"/>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0"/>
          <w:szCs w:val="20"/>
          <w:lang w:eastAsia="es-AR"/>
        </w:rPr>
        <w:fldChar w:fldCharType="end"/>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Artículo 23º:</w:t>
      </w:r>
      <w:r w:rsidRPr="00CE4228">
        <w:rPr>
          <w:rFonts w:ascii="Bookman Old Style" w:eastAsia="Times New Roman" w:hAnsi="Bookman Old Style" w:cs="Times New Roman"/>
          <w:sz w:val="24"/>
          <w:szCs w:val="24"/>
          <w:lang w:eastAsia="es-ES"/>
        </w:rPr>
        <w:t xml:space="preserve"> Cuándo la ocupación a que se refiere el presente Título se realice sin el permiso previo de la autoridad municipal competente, los importes correspondientes se incrementarán en un 50% (cincuenta por ciento), más la multa que pudiese corresponder. El Departamento Ejecutivo podrá reducir total o parcialmente los importes establecidos en el presente Título.</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TÍTULO V</w:t>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CONTRIBUCIÓN QUE INCIDE SOBRE LOS CEMENTERIOS</w:t>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jc w:val="both"/>
        <w:rPr>
          <w:rFonts w:ascii="Times New Roman" w:eastAsia="Times New Roman" w:hAnsi="Times New Roman" w:cs="Times New Roman"/>
          <w:sz w:val="20"/>
          <w:szCs w:val="20"/>
          <w:lang w:eastAsia="es-AR"/>
        </w:rPr>
      </w:pPr>
      <w:r w:rsidRPr="00CE4228">
        <w:rPr>
          <w:rFonts w:ascii="Bookman Old Style" w:eastAsia="Times New Roman" w:hAnsi="Bookman Old Style" w:cs="Times New Roman"/>
          <w:b/>
          <w:sz w:val="24"/>
          <w:szCs w:val="24"/>
          <w:lang w:eastAsia="es-ES"/>
        </w:rPr>
        <w:t>Artículo 24º:</w:t>
      </w:r>
      <w:r w:rsidRPr="00CE4228">
        <w:rPr>
          <w:rFonts w:ascii="Bookman Old Style" w:eastAsia="Times New Roman" w:hAnsi="Bookman Old Style" w:cs="Times New Roman"/>
          <w:sz w:val="24"/>
          <w:szCs w:val="24"/>
          <w:lang w:eastAsia="es-ES"/>
        </w:rPr>
        <w:t xml:space="preserve"> </w:t>
      </w:r>
      <w:r w:rsidRPr="00CE4228">
        <w:rPr>
          <w:rFonts w:ascii="Bookman Old Style" w:eastAsia="Times New Roman" w:hAnsi="Bookman Old Style" w:cs="Times New Roman"/>
          <w:b/>
          <w:sz w:val="24"/>
          <w:szCs w:val="24"/>
          <w:lang w:eastAsia="es-ES"/>
        </w:rPr>
        <w:t>Inhumaciones:</w:t>
      </w:r>
      <w:r w:rsidRPr="00CE4228">
        <w:rPr>
          <w:rFonts w:ascii="Bookman Old Style" w:eastAsia="Times New Roman" w:hAnsi="Bookman Old Style" w:cs="Times New Roman"/>
          <w:sz w:val="24"/>
          <w:szCs w:val="24"/>
          <w:lang w:eastAsia="es-ES"/>
        </w:rPr>
        <w:t xml:space="preserve"> Por el servicio de inhumaciones y acceso de bóvedas, bovedillas, nichos y sepulturas bajo tierra, se abonarán los siguientes derechos:</w:t>
      </w:r>
      <w:r w:rsidRPr="00CE4228">
        <w:rPr>
          <w:rFonts w:ascii="Bookman Old Style" w:eastAsia="Times New Roman" w:hAnsi="Bookman Old Style" w:cs="Times New Roman"/>
          <w:sz w:val="24"/>
          <w:szCs w:val="24"/>
          <w:lang w:eastAsia="es-AR"/>
        </w:rPr>
        <w:t xml:space="preserve"> </w:t>
      </w:r>
      <w:r w:rsidR="00374BBD" w:rsidRPr="00CE4228">
        <w:rPr>
          <w:rFonts w:ascii="Times New Roman" w:eastAsia="Times New Roman" w:hAnsi="Times New Roman" w:cs="Times New Roman"/>
          <w:sz w:val="24"/>
          <w:szCs w:val="24"/>
          <w:lang w:eastAsia="es-AR"/>
        </w:rPr>
        <w:fldChar w:fldCharType="begin"/>
      </w:r>
      <w:r w:rsidRPr="00CE4228">
        <w:rPr>
          <w:rFonts w:ascii="Times New Roman" w:eastAsia="Times New Roman" w:hAnsi="Times New Roman" w:cs="Times New Roman"/>
          <w:sz w:val="24"/>
          <w:szCs w:val="24"/>
          <w:lang w:eastAsia="es-AR"/>
        </w:rPr>
        <w:instrText xml:space="preserve"> LINK Excel.Sheet.8 "C:\\Users\\sec-economia\\Documents\\Va. CARLOS PAZ\\TARIFARIA 2022 (Respaldo Final)\\TARIFARIA 2022(FINAL).xlsx" 2022!F382C16:F390C20 \a \f 4 \h </w:instrText>
      </w:r>
      <w:r w:rsidR="00374BBD" w:rsidRPr="00CE4228">
        <w:rPr>
          <w:rFonts w:ascii="Times New Roman" w:eastAsia="Times New Roman" w:hAnsi="Times New Roman" w:cs="Times New Roman"/>
          <w:sz w:val="24"/>
          <w:szCs w:val="24"/>
          <w:lang w:eastAsia="es-AR"/>
        </w:rPr>
        <w:fldChar w:fldCharType="separate"/>
      </w:r>
    </w:p>
    <w:tbl>
      <w:tblPr>
        <w:tblW w:w="9200" w:type="dxa"/>
        <w:tblInd w:w="60" w:type="dxa"/>
        <w:tblCellMar>
          <w:left w:w="70" w:type="dxa"/>
          <w:right w:w="70" w:type="dxa"/>
        </w:tblCellMar>
        <w:tblLook w:val="04A0" w:firstRow="1" w:lastRow="0" w:firstColumn="1" w:lastColumn="0" w:noHBand="0" w:noVBand="1"/>
      </w:tblPr>
      <w:tblGrid>
        <w:gridCol w:w="1240"/>
        <w:gridCol w:w="6000"/>
        <w:gridCol w:w="1960"/>
      </w:tblGrid>
      <w:tr w:rsidR="00CE4228" w:rsidRPr="00CE4228" w:rsidTr="001C5386">
        <w:trPr>
          <w:trHeight w:val="300"/>
        </w:trPr>
        <w:tc>
          <w:tcPr>
            <w:tcW w:w="1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w:t>
            </w:r>
          </w:p>
        </w:tc>
        <w:tc>
          <w:tcPr>
            <w:tcW w:w="6000" w:type="dxa"/>
            <w:tcBorders>
              <w:top w:val="single" w:sz="8" w:space="0" w:color="auto"/>
              <w:left w:val="nil"/>
              <w:bottom w:val="single" w:sz="8" w:space="0" w:color="auto"/>
              <w:right w:val="nil"/>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Inhumaciones en Bóvedas, ataúd grande.</w:t>
            </w:r>
          </w:p>
        </w:tc>
        <w:tc>
          <w:tcPr>
            <w:tcW w:w="1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$ 1,400.00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b</w:t>
            </w:r>
          </w:p>
        </w:tc>
        <w:tc>
          <w:tcPr>
            <w:tcW w:w="6000" w:type="dxa"/>
            <w:tcBorders>
              <w:top w:val="single" w:sz="8" w:space="0" w:color="auto"/>
              <w:left w:val="nil"/>
              <w:bottom w:val="single" w:sz="8" w:space="0" w:color="auto"/>
              <w:right w:val="nil"/>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Inhumaciones en Bóvedas, ataúd chico.</w:t>
            </w:r>
          </w:p>
        </w:tc>
        <w:tc>
          <w:tcPr>
            <w:tcW w:w="196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$ 700.00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w:t>
            </w:r>
          </w:p>
        </w:tc>
        <w:tc>
          <w:tcPr>
            <w:tcW w:w="6000" w:type="dxa"/>
            <w:tcBorders>
              <w:top w:val="single" w:sz="8" w:space="0" w:color="auto"/>
              <w:left w:val="nil"/>
              <w:bottom w:val="single" w:sz="8" w:space="0" w:color="auto"/>
              <w:right w:val="nil"/>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Inhumaciones en Bovedillas, ataúd grande.</w:t>
            </w:r>
          </w:p>
        </w:tc>
        <w:tc>
          <w:tcPr>
            <w:tcW w:w="196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$ 900.00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w:t>
            </w:r>
          </w:p>
        </w:tc>
        <w:tc>
          <w:tcPr>
            <w:tcW w:w="6000" w:type="dxa"/>
            <w:tcBorders>
              <w:top w:val="single" w:sz="8" w:space="0" w:color="auto"/>
              <w:left w:val="nil"/>
              <w:bottom w:val="single" w:sz="8" w:space="0" w:color="auto"/>
              <w:right w:val="nil"/>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Inhumaciones en Bovedillas, ataúd chico.</w:t>
            </w:r>
          </w:p>
        </w:tc>
        <w:tc>
          <w:tcPr>
            <w:tcW w:w="196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$ 700.00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w:t>
            </w:r>
          </w:p>
        </w:tc>
        <w:tc>
          <w:tcPr>
            <w:tcW w:w="6000" w:type="dxa"/>
            <w:tcBorders>
              <w:top w:val="single" w:sz="8" w:space="0" w:color="auto"/>
              <w:left w:val="nil"/>
              <w:bottom w:val="single" w:sz="8" w:space="0" w:color="auto"/>
              <w:right w:val="nil"/>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Inhumaciones en Nichos, ataúd grande.</w:t>
            </w:r>
          </w:p>
        </w:tc>
        <w:tc>
          <w:tcPr>
            <w:tcW w:w="196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$ 700.00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f</w:t>
            </w:r>
          </w:p>
        </w:tc>
        <w:tc>
          <w:tcPr>
            <w:tcW w:w="6000" w:type="dxa"/>
            <w:tcBorders>
              <w:top w:val="single" w:sz="8" w:space="0" w:color="auto"/>
              <w:left w:val="nil"/>
              <w:bottom w:val="single" w:sz="8" w:space="0" w:color="auto"/>
              <w:right w:val="nil"/>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Inhumaciones en Nichos, ataúd chico.</w:t>
            </w:r>
          </w:p>
        </w:tc>
        <w:tc>
          <w:tcPr>
            <w:tcW w:w="196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$ 500.00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g</w:t>
            </w:r>
          </w:p>
        </w:tc>
        <w:tc>
          <w:tcPr>
            <w:tcW w:w="6000" w:type="dxa"/>
            <w:tcBorders>
              <w:top w:val="single" w:sz="8" w:space="0" w:color="auto"/>
              <w:left w:val="nil"/>
              <w:bottom w:val="single" w:sz="8" w:space="0" w:color="auto"/>
              <w:right w:val="nil"/>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Inhumaciones en Nichos </w:t>
            </w:r>
            <w:proofErr w:type="spellStart"/>
            <w:r w:rsidRPr="00CE4228">
              <w:rPr>
                <w:rFonts w:ascii="Bookman Old Style" w:eastAsia="Times New Roman" w:hAnsi="Bookman Old Style" w:cs="Times New Roman"/>
                <w:color w:val="000000"/>
                <w:sz w:val="24"/>
                <w:szCs w:val="24"/>
                <w:lang w:eastAsia="es-AR"/>
              </w:rPr>
              <w:t>Urnarios</w:t>
            </w:r>
            <w:proofErr w:type="spellEnd"/>
            <w:r w:rsidRPr="00CE4228">
              <w:rPr>
                <w:rFonts w:ascii="Bookman Old Style" w:eastAsia="Times New Roman" w:hAnsi="Bookman Old Style" w:cs="Times New Roman"/>
                <w:color w:val="000000"/>
                <w:sz w:val="24"/>
                <w:szCs w:val="24"/>
                <w:lang w:eastAsia="es-AR"/>
              </w:rPr>
              <w:t>.</w:t>
            </w:r>
          </w:p>
        </w:tc>
        <w:tc>
          <w:tcPr>
            <w:tcW w:w="196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$ 500.00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h</w:t>
            </w:r>
          </w:p>
        </w:tc>
        <w:tc>
          <w:tcPr>
            <w:tcW w:w="6000" w:type="dxa"/>
            <w:tcBorders>
              <w:top w:val="single" w:sz="8" w:space="0" w:color="auto"/>
              <w:left w:val="nil"/>
              <w:bottom w:val="single" w:sz="8" w:space="0" w:color="auto"/>
              <w:right w:val="nil"/>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Inhumaciones en tierra, 1º, 2º y 4º Sección.</w:t>
            </w:r>
          </w:p>
        </w:tc>
        <w:tc>
          <w:tcPr>
            <w:tcW w:w="196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$ 900.00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i</w:t>
            </w:r>
          </w:p>
        </w:tc>
        <w:tc>
          <w:tcPr>
            <w:tcW w:w="6000" w:type="dxa"/>
            <w:tcBorders>
              <w:top w:val="single" w:sz="8" w:space="0" w:color="auto"/>
              <w:left w:val="nil"/>
              <w:bottom w:val="single" w:sz="8" w:space="0" w:color="auto"/>
              <w:right w:val="nil"/>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Inhumaciones en tierra, en la 3º Sección.</w:t>
            </w:r>
          </w:p>
        </w:tc>
        <w:tc>
          <w:tcPr>
            <w:tcW w:w="196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$ 700.00</w:t>
            </w:r>
          </w:p>
        </w:tc>
      </w:tr>
    </w:tbl>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AR"/>
        </w:rPr>
        <w:fldChar w:fldCharType="end"/>
      </w:r>
      <w:r w:rsidRPr="00CE4228">
        <w:rPr>
          <w:rFonts w:ascii="Times New Roman" w:eastAsia="Times New Roman" w:hAnsi="Times New Roman" w:cs="Times New Roman"/>
          <w:sz w:val="24"/>
          <w:szCs w:val="24"/>
          <w:lang w:eastAsia="es-AR"/>
        </w:rPr>
        <w:fldChar w:fldCharType="begin"/>
      </w:r>
      <w:r w:rsidR="00CE4228" w:rsidRPr="00CE4228">
        <w:rPr>
          <w:rFonts w:ascii="Times New Roman" w:eastAsia="Times New Roman" w:hAnsi="Times New Roman" w:cs="Times New Roman"/>
          <w:sz w:val="24"/>
          <w:szCs w:val="24"/>
          <w:lang w:eastAsia="es-AR"/>
        </w:rPr>
        <w:instrText xml:space="preserve"> LINK Excel.Sheet.8 "F:\\Va. CARLOS PAZ\\PRESUPUESTO\\2022\\TARIFARIA 2022\\Tarifaria 2022 (VINCULADA a EXCEL)\\TARIFARIA 2022(FINAL).xlsx" "2022!F382C16:F390C20" \a \f 4 \h </w:instrText>
      </w:r>
      <w:r w:rsidRPr="00CE4228">
        <w:rPr>
          <w:rFonts w:ascii="Times New Roman" w:eastAsia="Times New Roman" w:hAnsi="Times New Roman" w:cs="Times New Roman"/>
          <w:sz w:val="24"/>
          <w:szCs w:val="24"/>
          <w:lang w:eastAsia="es-AR"/>
        </w:rPr>
        <w:fldChar w:fldCharType="separate"/>
      </w:r>
    </w:p>
    <w:p w:rsidR="00CE4228" w:rsidRPr="00CE4228" w:rsidRDefault="00374BBD" w:rsidP="00CE4228">
      <w:pPr>
        <w:spacing w:after="0" w:line="240" w:lineRule="auto"/>
        <w:rPr>
          <w:rFonts w:ascii="Bookman Old Style" w:eastAsia="Times New Roman" w:hAnsi="Bookman Old Style" w:cs="Times New Roman"/>
          <w:sz w:val="24"/>
          <w:szCs w:val="24"/>
          <w:lang w:eastAsia="es-ES"/>
        </w:rPr>
      </w:pPr>
      <w:r w:rsidRPr="00CE4228">
        <w:rPr>
          <w:rFonts w:ascii="Times New Roman" w:eastAsia="Times New Roman" w:hAnsi="Times New Roman" w:cs="Times New Roman"/>
          <w:sz w:val="24"/>
          <w:szCs w:val="24"/>
          <w:lang w:eastAsia="es-AR"/>
        </w:rPr>
        <w:fldChar w:fldCharType="end"/>
      </w:r>
      <w:r w:rsidR="00CE4228" w:rsidRPr="00CE4228">
        <w:rPr>
          <w:rFonts w:ascii="Bookman Old Style" w:eastAsia="Times New Roman" w:hAnsi="Bookman Old Style" w:cs="Times New Roman"/>
          <w:b/>
          <w:sz w:val="24"/>
          <w:szCs w:val="24"/>
          <w:lang w:eastAsia="es-ES"/>
        </w:rPr>
        <w:t>Artículo 25º:</w:t>
      </w:r>
      <w:r w:rsidR="00CE4228" w:rsidRPr="00CE4228">
        <w:rPr>
          <w:rFonts w:ascii="Bookman Old Style" w:eastAsia="Times New Roman" w:hAnsi="Bookman Old Style" w:cs="Times New Roman"/>
          <w:sz w:val="24"/>
          <w:szCs w:val="24"/>
          <w:lang w:eastAsia="es-ES"/>
        </w:rPr>
        <w:t xml:space="preserve"> </w:t>
      </w:r>
      <w:r w:rsidR="00CE4228" w:rsidRPr="00CE4228">
        <w:rPr>
          <w:rFonts w:ascii="Bookman Old Style" w:eastAsia="Times New Roman" w:hAnsi="Bookman Old Style" w:cs="Times New Roman"/>
          <w:b/>
          <w:sz w:val="24"/>
          <w:szCs w:val="24"/>
          <w:lang w:eastAsia="es-ES"/>
        </w:rPr>
        <w:t>Arrendamiento de sepulturas bajo tierra:</w:t>
      </w:r>
      <w:r w:rsidR="00CE4228" w:rsidRPr="00CE4228">
        <w:rPr>
          <w:rFonts w:ascii="Bookman Old Style" w:eastAsia="Times New Roman" w:hAnsi="Bookman Old Style" w:cs="Times New Roman"/>
          <w:sz w:val="24"/>
          <w:szCs w:val="24"/>
          <w:lang w:eastAsia="es-ES"/>
        </w:rPr>
        <w:t xml:space="preserve"> Por arrendamiento de sepulturas bajo tierra, se abonarán los siguientes derechos:</w:t>
      </w:r>
    </w:p>
    <w:p w:rsidR="00CE4228" w:rsidRPr="00CE4228" w:rsidRDefault="00CE4228" w:rsidP="00CE4228">
      <w:pPr>
        <w:spacing w:after="0" w:line="240" w:lineRule="auto"/>
        <w:rPr>
          <w:rFonts w:ascii="Times New Roman" w:eastAsia="Times New Roman" w:hAnsi="Times New Roman" w:cs="Times New Roman"/>
          <w:sz w:val="20"/>
          <w:szCs w:val="20"/>
          <w:lang w:eastAsia="es-AR"/>
        </w:rPr>
      </w:pPr>
      <w:r w:rsidRPr="00CE4228">
        <w:rPr>
          <w:rFonts w:ascii="Bookman Old Style" w:eastAsia="Times New Roman" w:hAnsi="Bookman Old Style" w:cs="Times New Roman"/>
          <w:sz w:val="24"/>
          <w:szCs w:val="24"/>
          <w:lang w:eastAsia="es-ES"/>
        </w:rPr>
        <w:t>Primera sección:</w:t>
      </w:r>
      <w:r w:rsidR="00374BBD" w:rsidRPr="00CE4228">
        <w:rPr>
          <w:rFonts w:ascii="Times New Roman" w:eastAsia="Times New Roman" w:hAnsi="Times New Roman" w:cs="Times New Roman"/>
          <w:sz w:val="24"/>
          <w:szCs w:val="24"/>
          <w:lang w:eastAsia="es-ES"/>
        </w:rPr>
        <w:fldChar w:fldCharType="begin"/>
      </w:r>
      <w:r w:rsidRPr="00CE4228">
        <w:rPr>
          <w:rFonts w:ascii="Times New Roman" w:eastAsia="Times New Roman" w:hAnsi="Times New Roman" w:cs="Times New Roman"/>
          <w:sz w:val="24"/>
          <w:szCs w:val="24"/>
          <w:lang w:eastAsia="es-ES"/>
        </w:rPr>
        <w:instrText xml:space="preserve"> LINK Excel.Sheet.8 "C:\\Users\\sec-economia\\Documents\\Va. CARLOS PAZ\\TARIFARIA 2022 (Respaldo Final)\\TARIFARIA 2022(FINAL).xlsx" 2022!F393C16:F396C20 \a \f 4 \h </w:instrText>
      </w:r>
      <w:r w:rsidR="00374BBD" w:rsidRPr="00CE4228">
        <w:rPr>
          <w:rFonts w:ascii="Times New Roman" w:eastAsia="Times New Roman" w:hAnsi="Times New Roman" w:cs="Times New Roman"/>
          <w:sz w:val="24"/>
          <w:szCs w:val="24"/>
          <w:lang w:eastAsia="es-ES"/>
        </w:rPr>
        <w:fldChar w:fldCharType="separate"/>
      </w:r>
    </w:p>
    <w:tbl>
      <w:tblPr>
        <w:tblW w:w="9200" w:type="dxa"/>
        <w:tblInd w:w="60" w:type="dxa"/>
        <w:tblCellMar>
          <w:left w:w="70" w:type="dxa"/>
          <w:right w:w="70" w:type="dxa"/>
        </w:tblCellMar>
        <w:tblLook w:val="04A0" w:firstRow="1" w:lastRow="0" w:firstColumn="1" w:lastColumn="0" w:noHBand="0" w:noVBand="1"/>
      </w:tblPr>
      <w:tblGrid>
        <w:gridCol w:w="1240"/>
        <w:gridCol w:w="6000"/>
        <w:gridCol w:w="1960"/>
      </w:tblGrid>
      <w:tr w:rsidR="00CE4228" w:rsidRPr="00CE4228" w:rsidTr="001C5386">
        <w:trPr>
          <w:trHeight w:val="600"/>
        </w:trPr>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Sepulturas para menores de tres años por período de cuatro (4) años.</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$ 3,150.00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b</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Sepulturas para mayores de tres años por período de cinco (5) años.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$ 7,000.00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Renovación de arrendamientos para otras inhumaciones por.</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$ 1,850.00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Sepulturas </w:t>
            </w:r>
            <w:proofErr w:type="spellStart"/>
            <w:r w:rsidRPr="00CE4228">
              <w:rPr>
                <w:rFonts w:ascii="Bookman Old Style" w:eastAsia="Times New Roman" w:hAnsi="Bookman Old Style" w:cs="Times New Roman"/>
                <w:color w:val="000000"/>
                <w:sz w:val="24"/>
                <w:szCs w:val="24"/>
                <w:lang w:eastAsia="es-AR"/>
              </w:rPr>
              <w:t>urnarias</w:t>
            </w:r>
            <w:proofErr w:type="spellEnd"/>
            <w:r w:rsidRPr="00CE4228">
              <w:rPr>
                <w:rFonts w:ascii="Bookman Old Style" w:eastAsia="Times New Roman" w:hAnsi="Bookman Old Style" w:cs="Times New Roman"/>
                <w:color w:val="000000"/>
                <w:sz w:val="24"/>
                <w:szCs w:val="24"/>
                <w:lang w:eastAsia="es-AR"/>
              </w:rPr>
              <w:t xml:space="preserve"> de restos o cenizas por períodos de un (1) año.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$ 600.00</w:t>
            </w:r>
          </w:p>
        </w:tc>
      </w:tr>
    </w:tbl>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end"/>
      </w: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PAZ\\PRESUPUESTO\\2021\\TARIFARIA 2021\\Tarifaria 2021 (VINCULADA a EXCEL)\\TARIFARIA 2021(FINAL).xlsx" "2021!F392C16:F394C20" \a \f 4 \h </w:instrText>
      </w:r>
      <w:r w:rsidRPr="00CE4228">
        <w:rPr>
          <w:rFonts w:ascii="Times New Roman" w:eastAsia="Times New Roman" w:hAnsi="Times New Roman" w:cs="Times New Roman"/>
          <w:sz w:val="24"/>
          <w:szCs w:val="24"/>
          <w:lang w:eastAsia="es-ES"/>
        </w:rPr>
        <w:fldChar w:fldCharType="separate"/>
      </w:r>
    </w:p>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Bookman Old Style" w:eastAsia="Times New Roman" w:hAnsi="Bookman Old Style" w:cs="Times New Roman"/>
          <w:sz w:val="24"/>
          <w:szCs w:val="24"/>
          <w:lang w:eastAsia="es-ES"/>
        </w:rPr>
        <w:fldChar w:fldCharType="end"/>
      </w:r>
      <w:r w:rsidR="00CE4228" w:rsidRPr="00CE4228">
        <w:rPr>
          <w:rFonts w:ascii="Bookman Old Style" w:eastAsia="Times New Roman" w:hAnsi="Bookman Old Style" w:cs="Times New Roman"/>
          <w:sz w:val="24"/>
          <w:szCs w:val="24"/>
          <w:lang w:eastAsia="es-ES"/>
        </w:rPr>
        <w:t>Segunda Sección:</w:t>
      </w:r>
      <w:r w:rsidRPr="00CE4228">
        <w:rPr>
          <w:rFonts w:ascii="Times New Roman" w:eastAsia="Times New Roman" w:hAnsi="Times New Roman" w:cs="Times New Roman"/>
          <w:sz w:val="24"/>
          <w:szCs w:val="24"/>
          <w:lang w:eastAsia="es-AR"/>
        </w:rPr>
        <w:fldChar w:fldCharType="begin"/>
      </w:r>
      <w:r w:rsidR="00CE4228" w:rsidRPr="00CE4228">
        <w:rPr>
          <w:rFonts w:ascii="Times New Roman" w:eastAsia="Times New Roman" w:hAnsi="Times New Roman" w:cs="Times New Roman"/>
          <w:sz w:val="24"/>
          <w:szCs w:val="24"/>
          <w:lang w:eastAsia="es-AR"/>
        </w:rPr>
        <w:instrText xml:space="preserve"> LINK Excel.Sheet.8 "C:\\Users\\sec-economia\\Documents\\Va. CARLOS PAZ\\TARIFARIA 2022 (Respaldo Final)\\TARIFARIA 2022(FINAL).xlsx" 2022!F398C16:F400C20 \a \f 4 \h </w:instrText>
      </w:r>
      <w:r w:rsidRPr="00CE4228">
        <w:rPr>
          <w:rFonts w:ascii="Times New Roman" w:eastAsia="Times New Roman" w:hAnsi="Times New Roman" w:cs="Times New Roman"/>
          <w:sz w:val="24"/>
          <w:szCs w:val="24"/>
          <w:lang w:eastAsia="es-AR"/>
        </w:rPr>
        <w:fldChar w:fldCharType="separate"/>
      </w:r>
    </w:p>
    <w:tbl>
      <w:tblPr>
        <w:tblW w:w="9200" w:type="dxa"/>
        <w:tblInd w:w="60" w:type="dxa"/>
        <w:tblCellMar>
          <w:left w:w="70" w:type="dxa"/>
          <w:right w:w="70" w:type="dxa"/>
        </w:tblCellMar>
        <w:tblLook w:val="04A0" w:firstRow="1" w:lastRow="0" w:firstColumn="1" w:lastColumn="0" w:noHBand="0" w:noVBand="1"/>
      </w:tblPr>
      <w:tblGrid>
        <w:gridCol w:w="1240"/>
        <w:gridCol w:w="6000"/>
        <w:gridCol w:w="1960"/>
      </w:tblGrid>
      <w:tr w:rsidR="00CE4228" w:rsidRPr="00CE4228" w:rsidTr="001C5386">
        <w:trPr>
          <w:trHeight w:val="600"/>
        </w:trPr>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Sepulturas para mayores de tres años por período de cinco (5) años.</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$ 6,250.00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b</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Renovación de arrendamientos para otras inhumaciones por.</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$ 1,850.00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Sepulturas </w:t>
            </w:r>
            <w:proofErr w:type="spellStart"/>
            <w:r w:rsidRPr="00CE4228">
              <w:rPr>
                <w:rFonts w:ascii="Bookman Old Style" w:eastAsia="Times New Roman" w:hAnsi="Bookman Old Style" w:cs="Times New Roman"/>
                <w:color w:val="000000"/>
                <w:sz w:val="24"/>
                <w:szCs w:val="24"/>
                <w:lang w:eastAsia="es-AR"/>
              </w:rPr>
              <w:t>urnarias</w:t>
            </w:r>
            <w:proofErr w:type="spellEnd"/>
            <w:r w:rsidRPr="00CE4228">
              <w:rPr>
                <w:rFonts w:ascii="Bookman Old Style" w:eastAsia="Times New Roman" w:hAnsi="Bookman Old Style" w:cs="Times New Roman"/>
                <w:color w:val="000000"/>
                <w:sz w:val="24"/>
                <w:szCs w:val="24"/>
                <w:lang w:eastAsia="es-AR"/>
              </w:rPr>
              <w:t xml:space="preserve"> de restos o cenizas por períodos de un (1) año.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$ 600.00</w:t>
            </w:r>
          </w:p>
        </w:tc>
      </w:tr>
    </w:tbl>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AR"/>
        </w:rPr>
        <w:fldChar w:fldCharType="end"/>
      </w:r>
      <w:r w:rsidRPr="00CE4228">
        <w:rPr>
          <w:rFonts w:ascii="Times New Roman" w:eastAsia="Times New Roman" w:hAnsi="Times New Roman" w:cs="Times New Roman"/>
          <w:sz w:val="24"/>
          <w:szCs w:val="24"/>
          <w:lang w:eastAsia="es-AR"/>
        </w:rPr>
        <w:fldChar w:fldCharType="begin"/>
      </w:r>
      <w:r w:rsidR="00CE4228" w:rsidRPr="00CE4228">
        <w:rPr>
          <w:rFonts w:ascii="Times New Roman" w:eastAsia="Times New Roman" w:hAnsi="Times New Roman" w:cs="Times New Roman"/>
          <w:sz w:val="24"/>
          <w:szCs w:val="24"/>
          <w:lang w:eastAsia="es-AR"/>
        </w:rPr>
        <w:instrText xml:space="preserve"> LINK Excel.Sheet.8 "C:\\Users\\sec-economia\\Documents\\Va. CARLOS PAZ\\PRESUPUESTO\\2021\\TARIFARIA 2021\\Tarifaria 2021 (VINCULADA a EXCEL)\\TARIFARIA 2021(FINAL).xlsx" "2021!F396C16:F397C20" \a \f 4 \h </w:instrText>
      </w:r>
      <w:r w:rsidRPr="00CE4228">
        <w:rPr>
          <w:rFonts w:ascii="Times New Roman" w:eastAsia="Times New Roman" w:hAnsi="Times New Roman" w:cs="Times New Roman"/>
          <w:sz w:val="24"/>
          <w:szCs w:val="24"/>
          <w:lang w:eastAsia="es-AR"/>
        </w:rPr>
        <w:fldChar w:fldCharType="separate"/>
      </w:r>
    </w:p>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Bookman Old Style" w:eastAsia="Times New Roman" w:hAnsi="Bookman Old Style" w:cs="Times New Roman"/>
          <w:sz w:val="24"/>
          <w:szCs w:val="24"/>
          <w:lang w:eastAsia="es-AR"/>
        </w:rPr>
        <w:fldChar w:fldCharType="end"/>
      </w:r>
      <w:r w:rsidR="00CE4228" w:rsidRPr="00CE4228">
        <w:rPr>
          <w:rFonts w:ascii="Bookman Old Style" w:eastAsia="Times New Roman" w:hAnsi="Bookman Old Style" w:cs="Times New Roman"/>
          <w:sz w:val="24"/>
          <w:szCs w:val="24"/>
          <w:lang w:eastAsia="es-ES"/>
        </w:rPr>
        <w:t>Tercera Sección:</w:t>
      </w:r>
      <w:r w:rsidRPr="00CE4228">
        <w:rPr>
          <w:rFonts w:ascii="Bookman Old Style" w:eastAsia="Times New Roman" w:hAnsi="Bookman Old Style" w:cs="Times New Roman"/>
          <w:sz w:val="24"/>
          <w:szCs w:val="24"/>
          <w:lang w:eastAsia="es-AR"/>
        </w:rPr>
        <w:fldChar w:fldCharType="begin"/>
      </w:r>
      <w:r w:rsidR="00CE4228" w:rsidRPr="00CE4228">
        <w:rPr>
          <w:rFonts w:ascii="Bookman Old Style" w:eastAsia="Times New Roman" w:hAnsi="Bookman Old Style" w:cs="Times New Roman"/>
          <w:sz w:val="24"/>
          <w:szCs w:val="24"/>
          <w:lang w:eastAsia="es-AR"/>
        </w:rPr>
        <w:instrText xml:space="preserve"> LINK Excel.Sheet.8 "C:\\Users\\sec-economia\\Documents\\Va. CARLOS PAZ\\TARIFARIA 2022 (Respaldo Final)\\TARIFARIA 2022(FINAL).xlsx" 2022!F402C16:F405C20 \a \f 4 \h </w:instrText>
      </w:r>
      <w:r w:rsidRPr="00CE4228">
        <w:rPr>
          <w:rFonts w:ascii="Bookman Old Style" w:eastAsia="Times New Roman" w:hAnsi="Bookman Old Style" w:cs="Times New Roman"/>
          <w:sz w:val="24"/>
          <w:szCs w:val="24"/>
          <w:lang w:eastAsia="es-AR"/>
        </w:rPr>
        <w:fldChar w:fldCharType="separate"/>
      </w:r>
    </w:p>
    <w:tbl>
      <w:tblPr>
        <w:tblW w:w="9200" w:type="dxa"/>
        <w:tblInd w:w="60" w:type="dxa"/>
        <w:tblCellMar>
          <w:left w:w="70" w:type="dxa"/>
          <w:right w:w="70" w:type="dxa"/>
        </w:tblCellMar>
        <w:tblLook w:val="04A0" w:firstRow="1" w:lastRow="0" w:firstColumn="1" w:lastColumn="0" w:noHBand="0" w:noVBand="1"/>
      </w:tblPr>
      <w:tblGrid>
        <w:gridCol w:w="1240"/>
        <w:gridCol w:w="6000"/>
        <w:gridCol w:w="1960"/>
      </w:tblGrid>
      <w:tr w:rsidR="00CE4228" w:rsidRPr="00CE4228" w:rsidTr="001C5386">
        <w:trPr>
          <w:trHeight w:val="600"/>
        </w:trPr>
        <w:tc>
          <w:tcPr>
            <w:tcW w:w="1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Sepulturas para  menores de tres años por período de cuatro (4) años.</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$ 2,300.00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b</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Sepulturas para  mayores de tres años por período de cinco (5) años.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$ 3,650.00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Renovación de arrendamientos para otras inhumaciones por.</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$ 1,850.00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lastRenderedPageBreak/>
              <w:t>d</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Sepulturas </w:t>
            </w:r>
            <w:proofErr w:type="spellStart"/>
            <w:r w:rsidRPr="00CE4228">
              <w:rPr>
                <w:rFonts w:ascii="Bookman Old Style" w:eastAsia="Times New Roman" w:hAnsi="Bookman Old Style" w:cs="Times New Roman"/>
                <w:color w:val="000000"/>
                <w:sz w:val="24"/>
                <w:szCs w:val="24"/>
                <w:lang w:eastAsia="es-AR"/>
              </w:rPr>
              <w:t>urnarias</w:t>
            </w:r>
            <w:proofErr w:type="spellEnd"/>
            <w:r w:rsidRPr="00CE4228">
              <w:rPr>
                <w:rFonts w:ascii="Bookman Old Style" w:eastAsia="Times New Roman" w:hAnsi="Bookman Old Style" w:cs="Times New Roman"/>
                <w:color w:val="000000"/>
                <w:sz w:val="24"/>
                <w:szCs w:val="24"/>
                <w:lang w:eastAsia="es-AR"/>
              </w:rPr>
              <w:t xml:space="preserve"> de restos o cenizas por períodos de un (1) año.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$ 600.00</w:t>
            </w:r>
          </w:p>
        </w:tc>
      </w:tr>
    </w:tbl>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Bookman Old Style" w:eastAsia="Times New Roman" w:hAnsi="Bookman Old Style" w:cs="Times New Roman"/>
          <w:sz w:val="24"/>
          <w:szCs w:val="24"/>
          <w:lang w:eastAsia="es-AR"/>
        </w:rPr>
        <w:fldChar w:fldCharType="end"/>
      </w:r>
      <w:r w:rsidR="00CE4228" w:rsidRPr="00CE4228">
        <w:rPr>
          <w:rFonts w:ascii="Bookman Old Style" w:eastAsia="Times New Roman" w:hAnsi="Bookman Old Style" w:cs="Times New Roman"/>
          <w:sz w:val="24"/>
          <w:szCs w:val="24"/>
          <w:lang w:eastAsia="es-ES"/>
        </w:rPr>
        <w:t>Cuarta Sección:</w:t>
      </w: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PAZ\\TARIFARIA 2022 (Respaldo Final)\\TARIFARIA 2022(FINAL).xlsx" 2022!F407C16:F409C20 \a \f 4 \h </w:instrText>
      </w:r>
      <w:r w:rsidRPr="00CE4228">
        <w:rPr>
          <w:rFonts w:ascii="Times New Roman" w:eastAsia="Times New Roman" w:hAnsi="Times New Roman" w:cs="Times New Roman"/>
          <w:sz w:val="24"/>
          <w:szCs w:val="24"/>
          <w:lang w:eastAsia="es-ES"/>
        </w:rPr>
        <w:fldChar w:fldCharType="separate"/>
      </w:r>
    </w:p>
    <w:tbl>
      <w:tblPr>
        <w:tblW w:w="9200" w:type="dxa"/>
        <w:tblInd w:w="60" w:type="dxa"/>
        <w:tblCellMar>
          <w:left w:w="70" w:type="dxa"/>
          <w:right w:w="70" w:type="dxa"/>
        </w:tblCellMar>
        <w:tblLook w:val="04A0" w:firstRow="1" w:lastRow="0" w:firstColumn="1" w:lastColumn="0" w:noHBand="0" w:noVBand="1"/>
      </w:tblPr>
      <w:tblGrid>
        <w:gridCol w:w="1240"/>
        <w:gridCol w:w="6000"/>
        <w:gridCol w:w="1960"/>
      </w:tblGrid>
      <w:tr w:rsidR="00CE4228" w:rsidRPr="00CE4228" w:rsidTr="001C5386">
        <w:trPr>
          <w:trHeight w:val="600"/>
        </w:trPr>
        <w:tc>
          <w:tcPr>
            <w:tcW w:w="1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Sepulturas para  mayores de tres años por período de cinco (5) años.</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$ 9,150.00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b</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Renovación de arrendamientos para otras inhumaciones por.</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$ 1,850.00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Sepulturas </w:t>
            </w:r>
            <w:proofErr w:type="spellStart"/>
            <w:r w:rsidRPr="00CE4228">
              <w:rPr>
                <w:rFonts w:ascii="Bookman Old Style" w:eastAsia="Times New Roman" w:hAnsi="Bookman Old Style" w:cs="Times New Roman"/>
                <w:color w:val="000000"/>
                <w:sz w:val="24"/>
                <w:szCs w:val="24"/>
                <w:lang w:eastAsia="es-AR"/>
              </w:rPr>
              <w:t>urnarias</w:t>
            </w:r>
            <w:proofErr w:type="spellEnd"/>
            <w:r w:rsidRPr="00CE4228">
              <w:rPr>
                <w:rFonts w:ascii="Bookman Old Style" w:eastAsia="Times New Roman" w:hAnsi="Bookman Old Style" w:cs="Times New Roman"/>
                <w:color w:val="000000"/>
                <w:sz w:val="24"/>
                <w:szCs w:val="24"/>
                <w:lang w:eastAsia="es-AR"/>
              </w:rPr>
              <w:t xml:space="preserve"> de restos o cenizas por períodos de un (1) año.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$ 600.00</w:t>
            </w:r>
          </w:p>
        </w:tc>
      </w:tr>
    </w:tbl>
    <w:p w:rsidR="00CE4228" w:rsidRPr="00CE4228" w:rsidRDefault="00374BBD" w:rsidP="00CE4228">
      <w:pPr>
        <w:spacing w:after="0" w:line="240" w:lineRule="auto"/>
        <w:jc w:val="both"/>
        <w:rPr>
          <w:rFonts w:ascii="Bookman Old Style" w:eastAsia="Times New Roman" w:hAnsi="Bookman Old Style" w:cs="Times New Roman"/>
          <w:sz w:val="24"/>
          <w:szCs w:val="24"/>
          <w:lang w:eastAsia="es-ES"/>
        </w:rPr>
      </w:pPr>
      <w:r w:rsidRPr="00CE4228">
        <w:rPr>
          <w:rFonts w:ascii="Times New Roman" w:eastAsia="Times New Roman" w:hAnsi="Times New Roman" w:cs="Times New Roman"/>
          <w:sz w:val="24"/>
          <w:szCs w:val="24"/>
          <w:lang w:eastAsia="es-ES"/>
        </w:rPr>
        <w:fldChar w:fldCharType="end"/>
      </w:r>
      <w:r w:rsidR="00CE4228" w:rsidRPr="00CE4228">
        <w:rPr>
          <w:rFonts w:ascii="Bookman Old Style" w:eastAsia="Times New Roman" w:hAnsi="Bookman Old Style" w:cs="Times New Roman"/>
          <w:sz w:val="24"/>
          <w:szCs w:val="24"/>
          <w:lang w:eastAsia="es-ES"/>
        </w:rPr>
        <w:t>Arrendamiento en los términos del Artículo 19º de la Ordenanza Nº 479, por año, el 25% (veinticinco por ciento) del valor que corresponda según lo establecido en el presente Artículo.</w:t>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Artículo 26º:</w:t>
      </w:r>
      <w:r w:rsidRPr="00CE4228">
        <w:rPr>
          <w:rFonts w:ascii="Bookman Old Style" w:eastAsia="Times New Roman" w:hAnsi="Bookman Old Style" w:cs="Times New Roman"/>
          <w:sz w:val="24"/>
          <w:szCs w:val="24"/>
          <w:lang w:eastAsia="es-ES"/>
        </w:rPr>
        <w:t xml:space="preserve"> </w:t>
      </w:r>
      <w:r w:rsidRPr="00CE4228">
        <w:rPr>
          <w:rFonts w:ascii="Bookman Old Style" w:eastAsia="Times New Roman" w:hAnsi="Bookman Old Style" w:cs="Times New Roman"/>
          <w:b/>
          <w:sz w:val="24"/>
          <w:szCs w:val="24"/>
          <w:lang w:eastAsia="es-ES"/>
        </w:rPr>
        <w:t>Arrendamiento de nichos</w:t>
      </w:r>
      <w:r w:rsidRPr="00CE4228">
        <w:rPr>
          <w:rFonts w:ascii="Bookman Old Style" w:eastAsia="Times New Roman" w:hAnsi="Bookman Old Style" w:cs="Times New Roman"/>
          <w:sz w:val="24"/>
          <w:szCs w:val="24"/>
          <w:lang w:eastAsia="es-ES"/>
        </w:rPr>
        <w:t>: Por arrendamiento de nichos por períodos de un (1) año se abonarán los siguientes derechos:</w:t>
      </w:r>
    </w:p>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AR"/>
        </w:rPr>
        <w:fldChar w:fldCharType="begin"/>
      </w:r>
      <w:r w:rsidR="00CE4228" w:rsidRPr="00CE4228">
        <w:rPr>
          <w:rFonts w:ascii="Times New Roman" w:eastAsia="Times New Roman" w:hAnsi="Times New Roman" w:cs="Times New Roman"/>
          <w:sz w:val="24"/>
          <w:szCs w:val="24"/>
          <w:lang w:eastAsia="es-AR"/>
        </w:rPr>
        <w:instrText xml:space="preserve"> LINK Excel.Sheet.8 "C:\\Users\\sec-economia\\Documents\\Va. CARLOS PAZ\\TARIFARIA 2022 (Respaldo Final)\\TARIFARIA 2022(FINAL).xlsx" 2022!F412C16:F434C20 \a \f 4 \h </w:instrText>
      </w:r>
      <w:r w:rsidRPr="00CE4228">
        <w:rPr>
          <w:rFonts w:ascii="Times New Roman" w:eastAsia="Times New Roman" w:hAnsi="Times New Roman" w:cs="Times New Roman"/>
          <w:sz w:val="24"/>
          <w:szCs w:val="24"/>
          <w:lang w:eastAsia="es-AR"/>
        </w:rPr>
        <w:fldChar w:fldCharType="separate"/>
      </w:r>
    </w:p>
    <w:tbl>
      <w:tblPr>
        <w:tblW w:w="9200" w:type="dxa"/>
        <w:tblInd w:w="60" w:type="dxa"/>
        <w:tblCellMar>
          <w:left w:w="70" w:type="dxa"/>
          <w:right w:w="70" w:type="dxa"/>
        </w:tblCellMar>
        <w:tblLook w:val="04A0" w:firstRow="1" w:lastRow="0" w:firstColumn="1" w:lastColumn="0" w:noHBand="0" w:noVBand="1"/>
      </w:tblPr>
      <w:tblGrid>
        <w:gridCol w:w="1240"/>
        <w:gridCol w:w="6000"/>
        <w:gridCol w:w="1960"/>
      </w:tblGrid>
      <w:tr w:rsidR="00CE4228" w:rsidRPr="00CE4228" w:rsidTr="001C5386">
        <w:trPr>
          <w:trHeight w:val="300"/>
        </w:trPr>
        <w:tc>
          <w:tcPr>
            <w:tcW w:w="12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Galerías de Nichos Súper-medida:</w:t>
            </w:r>
          </w:p>
        </w:tc>
      </w:tr>
      <w:tr w:rsidR="00CE4228" w:rsidRPr="00CE4228" w:rsidTr="001C5386">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Nichos en primera fila.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$ 1,130.00</w:t>
            </w:r>
          </w:p>
        </w:tc>
      </w:tr>
      <w:tr w:rsidR="00CE4228" w:rsidRPr="00CE4228" w:rsidTr="001C5386">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Nichos en segunda fila.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$ 1,700.00</w:t>
            </w:r>
          </w:p>
        </w:tc>
      </w:tr>
      <w:tr w:rsidR="00CE4228" w:rsidRPr="00CE4228" w:rsidTr="001C5386">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Nichos en tercera fila.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$ 1,260.00</w:t>
            </w:r>
          </w:p>
        </w:tc>
      </w:tr>
      <w:tr w:rsidR="00CE4228" w:rsidRPr="00CE4228" w:rsidTr="001C5386">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Nichos en cuarta fila y siguientes.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$ 990.00</w:t>
            </w:r>
          </w:p>
        </w:tc>
      </w:tr>
      <w:tr w:rsidR="00CE4228" w:rsidRPr="00CE4228" w:rsidTr="001C5386">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Nichos dobles.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$ 2,280.00</w:t>
            </w:r>
          </w:p>
        </w:tc>
      </w:tr>
      <w:tr w:rsidR="00CE4228" w:rsidRPr="00CE4228" w:rsidTr="001C5386">
        <w:trPr>
          <w:trHeight w:val="300"/>
        </w:trPr>
        <w:tc>
          <w:tcPr>
            <w:tcW w:w="1240" w:type="dxa"/>
            <w:vMerge w:val="restart"/>
            <w:tcBorders>
              <w:top w:val="nil"/>
              <w:left w:val="single" w:sz="8" w:space="0" w:color="auto"/>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Galerías de Nichos Grandes Normales:</w:t>
            </w:r>
          </w:p>
        </w:tc>
      </w:tr>
      <w:tr w:rsidR="00CE4228" w:rsidRPr="00CE4228" w:rsidTr="001C5386">
        <w:trPr>
          <w:trHeight w:val="300"/>
        </w:trPr>
        <w:tc>
          <w:tcPr>
            <w:tcW w:w="1240" w:type="dxa"/>
            <w:vMerge/>
            <w:tcBorders>
              <w:top w:val="nil"/>
              <w:left w:val="single" w:sz="8" w:space="0" w:color="auto"/>
              <w:bottom w:val="nil"/>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Nichos en primera fila.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$ 990.00</w:t>
            </w:r>
          </w:p>
        </w:tc>
      </w:tr>
      <w:tr w:rsidR="00CE4228" w:rsidRPr="00CE4228" w:rsidTr="001C5386">
        <w:trPr>
          <w:trHeight w:val="300"/>
        </w:trPr>
        <w:tc>
          <w:tcPr>
            <w:tcW w:w="1240" w:type="dxa"/>
            <w:vMerge/>
            <w:tcBorders>
              <w:top w:val="nil"/>
              <w:left w:val="single" w:sz="8" w:space="0" w:color="auto"/>
              <w:bottom w:val="nil"/>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Nichos en segunda fila.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$ 1,130.00</w:t>
            </w:r>
          </w:p>
        </w:tc>
      </w:tr>
      <w:tr w:rsidR="00CE4228" w:rsidRPr="00CE4228" w:rsidTr="001C5386">
        <w:trPr>
          <w:trHeight w:val="300"/>
        </w:trPr>
        <w:tc>
          <w:tcPr>
            <w:tcW w:w="1240" w:type="dxa"/>
            <w:vMerge/>
            <w:tcBorders>
              <w:top w:val="nil"/>
              <w:left w:val="single" w:sz="8" w:space="0" w:color="auto"/>
              <w:bottom w:val="nil"/>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Nichos en tercera fila.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$ 1,280.00</w:t>
            </w:r>
          </w:p>
        </w:tc>
      </w:tr>
      <w:tr w:rsidR="00CE4228" w:rsidRPr="00CE4228" w:rsidTr="001C5386">
        <w:trPr>
          <w:trHeight w:val="300"/>
        </w:trPr>
        <w:tc>
          <w:tcPr>
            <w:tcW w:w="1240" w:type="dxa"/>
            <w:vMerge/>
            <w:tcBorders>
              <w:top w:val="nil"/>
              <w:left w:val="single" w:sz="8" w:space="0" w:color="auto"/>
              <w:bottom w:val="nil"/>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Nichos en cuarta fila y siguientes.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$ 850.00</w:t>
            </w:r>
          </w:p>
        </w:tc>
      </w:tr>
      <w:tr w:rsidR="00CE4228" w:rsidRPr="00CE4228" w:rsidTr="001C5386">
        <w:trPr>
          <w:trHeight w:val="300"/>
        </w:trPr>
        <w:tc>
          <w:tcPr>
            <w:tcW w:w="1240" w:type="dxa"/>
            <w:vMerge w:val="restart"/>
            <w:tcBorders>
              <w:top w:val="single" w:sz="8" w:space="0" w:color="auto"/>
              <w:left w:val="single" w:sz="8" w:space="0" w:color="auto"/>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Nichos </w:t>
            </w:r>
            <w:proofErr w:type="spellStart"/>
            <w:r w:rsidRPr="00CE4228">
              <w:rPr>
                <w:rFonts w:ascii="Bookman Old Style" w:eastAsia="Times New Roman" w:hAnsi="Bookman Old Style" w:cs="Times New Roman"/>
                <w:color w:val="000000"/>
                <w:sz w:val="24"/>
                <w:szCs w:val="24"/>
                <w:lang w:eastAsia="es-AR"/>
              </w:rPr>
              <w:t>Urnarios</w:t>
            </w:r>
            <w:proofErr w:type="spellEnd"/>
            <w:r w:rsidRPr="00CE4228">
              <w:rPr>
                <w:rFonts w:ascii="Bookman Old Style" w:eastAsia="Times New Roman" w:hAnsi="Bookman Old Style" w:cs="Times New Roman"/>
                <w:color w:val="000000"/>
                <w:sz w:val="24"/>
                <w:szCs w:val="24"/>
                <w:lang w:eastAsia="es-AR"/>
              </w:rPr>
              <w:t xml:space="preserve"> - Grupos I, II, III, IV y VI:</w:t>
            </w:r>
          </w:p>
        </w:tc>
      </w:tr>
      <w:tr w:rsidR="00CE4228" w:rsidRPr="00CE4228" w:rsidTr="001C5386">
        <w:trPr>
          <w:trHeight w:val="300"/>
        </w:trPr>
        <w:tc>
          <w:tcPr>
            <w:tcW w:w="1240" w:type="dxa"/>
            <w:vMerge/>
            <w:tcBorders>
              <w:top w:val="single" w:sz="8" w:space="0" w:color="auto"/>
              <w:left w:val="single" w:sz="8" w:space="0" w:color="auto"/>
              <w:bottom w:val="nil"/>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Nichos en primera fila.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$ 720.00</w:t>
            </w:r>
          </w:p>
        </w:tc>
      </w:tr>
      <w:tr w:rsidR="00CE4228" w:rsidRPr="00CE4228" w:rsidTr="001C5386">
        <w:trPr>
          <w:trHeight w:val="300"/>
        </w:trPr>
        <w:tc>
          <w:tcPr>
            <w:tcW w:w="1240" w:type="dxa"/>
            <w:vMerge/>
            <w:tcBorders>
              <w:top w:val="single" w:sz="8" w:space="0" w:color="auto"/>
              <w:left w:val="single" w:sz="8" w:space="0" w:color="auto"/>
              <w:bottom w:val="nil"/>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Nichos en segunda fila.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$ 1,150.00</w:t>
            </w:r>
          </w:p>
        </w:tc>
      </w:tr>
      <w:tr w:rsidR="00CE4228" w:rsidRPr="00CE4228" w:rsidTr="001C5386">
        <w:trPr>
          <w:trHeight w:val="300"/>
        </w:trPr>
        <w:tc>
          <w:tcPr>
            <w:tcW w:w="1240" w:type="dxa"/>
            <w:vMerge/>
            <w:tcBorders>
              <w:top w:val="single" w:sz="8" w:space="0" w:color="auto"/>
              <w:left w:val="single" w:sz="8" w:space="0" w:color="auto"/>
              <w:bottom w:val="nil"/>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Nichos en tercera fila.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$ 850.00</w:t>
            </w:r>
          </w:p>
        </w:tc>
      </w:tr>
      <w:tr w:rsidR="00CE4228" w:rsidRPr="00CE4228" w:rsidTr="001C5386">
        <w:trPr>
          <w:trHeight w:val="300"/>
        </w:trPr>
        <w:tc>
          <w:tcPr>
            <w:tcW w:w="1240" w:type="dxa"/>
            <w:vMerge/>
            <w:tcBorders>
              <w:top w:val="single" w:sz="8" w:space="0" w:color="auto"/>
              <w:left w:val="single" w:sz="8" w:space="0" w:color="auto"/>
              <w:bottom w:val="nil"/>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Nichos en cuarta fila y siguientes.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$ 580.00</w:t>
            </w:r>
          </w:p>
        </w:tc>
      </w:tr>
      <w:tr w:rsidR="00CE4228" w:rsidRPr="00CE4228" w:rsidTr="001C5386">
        <w:trPr>
          <w:trHeight w:val="300"/>
        </w:trPr>
        <w:tc>
          <w:tcPr>
            <w:tcW w:w="12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4</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Nichos </w:t>
            </w:r>
            <w:proofErr w:type="spellStart"/>
            <w:r w:rsidRPr="00CE4228">
              <w:rPr>
                <w:rFonts w:ascii="Bookman Old Style" w:eastAsia="Times New Roman" w:hAnsi="Bookman Old Style" w:cs="Times New Roman"/>
                <w:color w:val="000000"/>
                <w:sz w:val="24"/>
                <w:szCs w:val="24"/>
                <w:lang w:eastAsia="es-AR"/>
              </w:rPr>
              <w:t>Urnarios</w:t>
            </w:r>
            <w:proofErr w:type="spellEnd"/>
            <w:r w:rsidRPr="00CE4228">
              <w:rPr>
                <w:rFonts w:ascii="Bookman Old Style" w:eastAsia="Times New Roman" w:hAnsi="Bookman Old Style" w:cs="Times New Roman"/>
                <w:color w:val="000000"/>
                <w:sz w:val="24"/>
                <w:szCs w:val="24"/>
                <w:lang w:eastAsia="es-AR"/>
              </w:rPr>
              <w:t xml:space="preserve"> - Grupo V:</w:t>
            </w:r>
          </w:p>
        </w:tc>
      </w:tr>
      <w:tr w:rsidR="00CE4228" w:rsidRPr="00CE4228" w:rsidTr="001C5386">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Nichos en primera fila.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$ 720.00</w:t>
            </w:r>
          </w:p>
        </w:tc>
      </w:tr>
      <w:tr w:rsidR="00CE4228" w:rsidRPr="00CE4228" w:rsidTr="001C5386">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Nichos en segunda fila.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$ 1,150.00</w:t>
            </w:r>
          </w:p>
        </w:tc>
      </w:tr>
      <w:tr w:rsidR="00CE4228" w:rsidRPr="00CE4228" w:rsidTr="001C5386">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Nichos en tercera fila.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$ 990.00</w:t>
            </w:r>
          </w:p>
        </w:tc>
      </w:tr>
      <w:tr w:rsidR="00CE4228" w:rsidRPr="00CE4228" w:rsidTr="001C5386">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Nichos en cuarta fila.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$ 850.00</w:t>
            </w:r>
          </w:p>
        </w:tc>
      </w:tr>
      <w:tr w:rsidR="00CE4228" w:rsidRPr="00CE4228" w:rsidTr="001C5386">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Nichos en quinta y sexta fila.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$ 580.00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5</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Nichos Ceniceros.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$ 850.00</w:t>
            </w:r>
          </w:p>
        </w:tc>
      </w:tr>
    </w:tbl>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AR"/>
        </w:rPr>
        <w:fldChar w:fldCharType="end"/>
      </w:r>
      <w:r w:rsidRPr="00CE4228">
        <w:rPr>
          <w:rFonts w:ascii="Times New Roman" w:eastAsia="Times New Roman" w:hAnsi="Times New Roman" w:cs="Times New Roman"/>
          <w:sz w:val="24"/>
          <w:szCs w:val="24"/>
          <w:lang w:eastAsia="es-AR"/>
        </w:rPr>
        <w:fldChar w:fldCharType="begin"/>
      </w:r>
      <w:r w:rsidR="00CE4228" w:rsidRPr="00CE4228">
        <w:rPr>
          <w:rFonts w:ascii="Times New Roman" w:eastAsia="Times New Roman" w:hAnsi="Times New Roman" w:cs="Times New Roman"/>
          <w:sz w:val="24"/>
          <w:szCs w:val="24"/>
          <w:lang w:eastAsia="es-AR"/>
        </w:rPr>
        <w:instrText xml:space="preserve"> LINK Excel.Sheet.8 "F:\\Va. CARLOS PAZ\\PRESUPUESTO\\2022\\TARIFARIA 2022\\Tarifaria 2022 (VINCULADA a EXCEL)\\TARIFARIA 2022(FINAL).xlsx" "2022!F411C16:F433C20" \a \f 4 \h </w:instrText>
      </w:r>
      <w:r w:rsidRPr="00CE4228">
        <w:rPr>
          <w:rFonts w:ascii="Times New Roman" w:eastAsia="Times New Roman" w:hAnsi="Times New Roman" w:cs="Times New Roman"/>
          <w:sz w:val="24"/>
          <w:szCs w:val="24"/>
          <w:lang w:eastAsia="es-AR"/>
        </w:rPr>
        <w:fldChar w:fldCharType="separate"/>
      </w:r>
    </w:p>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AR"/>
        </w:rPr>
        <w:fldChar w:fldCharType="end"/>
      </w:r>
      <w:r w:rsidRPr="00CE4228">
        <w:rPr>
          <w:rFonts w:ascii="Times New Roman" w:eastAsia="Times New Roman" w:hAnsi="Times New Roman" w:cs="Times New Roman"/>
          <w:sz w:val="24"/>
          <w:szCs w:val="24"/>
          <w:lang w:eastAsia="es-AR"/>
        </w:rPr>
        <w:fldChar w:fldCharType="begin"/>
      </w:r>
      <w:r w:rsidR="00CE4228" w:rsidRPr="00CE4228">
        <w:rPr>
          <w:rFonts w:ascii="Times New Roman" w:eastAsia="Times New Roman" w:hAnsi="Times New Roman" w:cs="Times New Roman"/>
          <w:sz w:val="24"/>
          <w:szCs w:val="24"/>
          <w:lang w:eastAsia="es-AR"/>
        </w:rPr>
        <w:instrText xml:space="preserve"> LINK Excel.Sheet.8 "C:\\Users\\sec-economia\\Documents\\Va. CARLOS PAZ\\PRESUPUESTO\\2021\\TARIFARIA 2021\\Tarifaria 2021 (VINCULADA a EXCEL)\\TARIFARIA 2021(FINAL).xlsx" "2021!F407C16:F429C20" \a \f 4 \h </w:instrText>
      </w:r>
      <w:r w:rsidRPr="00CE4228">
        <w:rPr>
          <w:rFonts w:ascii="Times New Roman" w:eastAsia="Times New Roman" w:hAnsi="Times New Roman" w:cs="Times New Roman"/>
          <w:sz w:val="24"/>
          <w:szCs w:val="24"/>
          <w:lang w:eastAsia="es-AR"/>
        </w:rPr>
        <w:fldChar w:fldCharType="separate"/>
      </w:r>
    </w:p>
    <w:p w:rsidR="00CE4228" w:rsidRPr="00CE4228" w:rsidRDefault="00374BBD" w:rsidP="00CE4228">
      <w:pPr>
        <w:spacing w:after="0" w:line="240" w:lineRule="auto"/>
        <w:rPr>
          <w:rFonts w:ascii="Bookman Old Style" w:eastAsia="Times New Roman" w:hAnsi="Bookman Old Style" w:cs="Times New Roman"/>
          <w:sz w:val="24"/>
          <w:szCs w:val="24"/>
          <w:lang w:eastAsia="es-AR"/>
        </w:rPr>
      </w:pPr>
      <w:r w:rsidRPr="00CE4228">
        <w:rPr>
          <w:rFonts w:ascii="Bookman Old Style" w:eastAsia="Times New Roman" w:hAnsi="Bookman Old Style" w:cs="Times New Roman"/>
          <w:sz w:val="24"/>
          <w:szCs w:val="24"/>
          <w:lang w:eastAsia="es-AR"/>
        </w:rPr>
        <w:fldChar w:fldCharType="end"/>
      </w:r>
      <w:r w:rsidR="00CE4228" w:rsidRPr="00CE4228">
        <w:rPr>
          <w:rFonts w:ascii="Bookman Old Style" w:eastAsia="Times New Roman" w:hAnsi="Bookman Old Style" w:cs="Times New Roman"/>
          <w:b/>
          <w:sz w:val="24"/>
          <w:szCs w:val="24"/>
          <w:lang w:eastAsia="es-ES"/>
        </w:rPr>
        <w:t>Artículo 27º: Traslado y Depósitos:</w:t>
      </w:r>
      <w:r w:rsidR="00CE4228" w:rsidRPr="00CE4228">
        <w:rPr>
          <w:rFonts w:ascii="Bookman Old Style" w:eastAsia="Times New Roman" w:hAnsi="Bookman Old Style" w:cs="Times New Roman"/>
          <w:sz w:val="24"/>
          <w:szCs w:val="24"/>
          <w:lang w:eastAsia="es-ES"/>
        </w:rPr>
        <w:t xml:space="preserve"> Por los servicios de traslado o remoción de ataúdes o de urnas y de reducción o verificación de cadáveres para reducir, se pagarán los siguientes derechos:</w:t>
      </w:r>
      <w:r w:rsidR="00CE4228" w:rsidRPr="00CE4228">
        <w:rPr>
          <w:rFonts w:ascii="Bookman Old Style" w:eastAsia="Times New Roman" w:hAnsi="Bookman Old Style" w:cs="Times New Roman"/>
          <w:sz w:val="24"/>
          <w:szCs w:val="24"/>
          <w:lang w:eastAsia="es-AR"/>
        </w:rPr>
        <w:t xml:space="preserve"> </w:t>
      </w:r>
    </w:p>
    <w:p w:rsidR="00CE4228" w:rsidRPr="00CE4228" w:rsidRDefault="00374BBD" w:rsidP="00CE4228">
      <w:pPr>
        <w:spacing w:after="0" w:line="240" w:lineRule="auto"/>
        <w:jc w:val="both"/>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AR"/>
        </w:rPr>
        <w:fldChar w:fldCharType="begin"/>
      </w:r>
      <w:r w:rsidR="00CE4228" w:rsidRPr="00CE4228">
        <w:rPr>
          <w:rFonts w:ascii="Times New Roman" w:eastAsia="Times New Roman" w:hAnsi="Times New Roman" w:cs="Times New Roman"/>
          <w:sz w:val="24"/>
          <w:szCs w:val="24"/>
          <w:lang w:eastAsia="es-AR"/>
        </w:rPr>
        <w:instrText xml:space="preserve"> LINK Excel.Sheet.8 "C:\\Users\\sec-economia\\Documents\\Va. CARLOS PAZ\\TARIFARIA 2022 (Respaldo Final)\\TARIFARIA 2022(FINAL).xlsx" 2022!F437C16:F461C20 \a \f 4 \h </w:instrText>
      </w:r>
      <w:r w:rsidRPr="00CE4228">
        <w:rPr>
          <w:rFonts w:ascii="Times New Roman" w:eastAsia="Times New Roman" w:hAnsi="Times New Roman" w:cs="Times New Roman"/>
          <w:sz w:val="24"/>
          <w:szCs w:val="24"/>
          <w:lang w:eastAsia="es-AR"/>
        </w:rPr>
        <w:fldChar w:fldCharType="separate"/>
      </w:r>
    </w:p>
    <w:tbl>
      <w:tblPr>
        <w:tblW w:w="9708" w:type="dxa"/>
        <w:tblInd w:w="60" w:type="dxa"/>
        <w:tblCellMar>
          <w:left w:w="70" w:type="dxa"/>
          <w:right w:w="70" w:type="dxa"/>
        </w:tblCellMar>
        <w:tblLook w:val="04A0" w:firstRow="1" w:lastRow="0" w:firstColumn="1" w:lastColumn="0" w:noHBand="0" w:noVBand="1"/>
      </w:tblPr>
      <w:tblGrid>
        <w:gridCol w:w="1502"/>
        <w:gridCol w:w="5841"/>
        <w:gridCol w:w="2365"/>
      </w:tblGrid>
      <w:tr w:rsidR="00CE4228" w:rsidRPr="00CE4228" w:rsidTr="001C5386">
        <w:trPr>
          <w:trHeight w:val="2400"/>
        </w:trPr>
        <w:tc>
          <w:tcPr>
            <w:tcW w:w="15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lastRenderedPageBreak/>
              <w:t>a</w:t>
            </w:r>
          </w:p>
        </w:tc>
        <w:tc>
          <w:tcPr>
            <w:tcW w:w="5841"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traslados procedentes o destinados a Bóvedas, Bovedillas, Nichos, Panteón, Sepulturas bajo tierra o al Pabellón transitorio por refacción, pintura, higiene, cambio o arreglo de cajas de madera, forros de cajas metálicas, como así también por traslados a otras localidades colocados en vehículo fúnebre, en ataúd grande abonarán:</w:t>
            </w:r>
          </w:p>
        </w:tc>
        <w:tc>
          <w:tcPr>
            <w:tcW w:w="2365"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$ 1,040.00</w:t>
            </w:r>
          </w:p>
        </w:tc>
      </w:tr>
      <w:tr w:rsidR="00CE4228" w:rsidRPr="00CE4228" w:rsidTr="001C5386">
        <w:trPr>
          <w:trHeight w:val="300"/>
        </w:trPr>
        <w:tc>
          <w:tcPr>
            <w:tcW w:w="1502"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b</w:t>
            </w:r>
          </w:p>
        </w:tc>
        <w:tc>
          <w:tcPr>
            <w:tcW w:w="5841"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Remoción de </w:t>
            </w:r>
            <w:proofErr w:type="gramStart"/>
            <w:r w:rsidRPr="00CE4228">
              <w:rPr>
                <w:rFonts w:ascii="Bookman Old Style" w:eastAsia="Times New Roman" w:hAnsi="Bookman Old Style" w:cs="Times New Roman"/>
                <w:color w:val="000000"/>
                <w:sz w:val="24"/>
                <w:szCs w:val="24"/>
                <w:lang w:eastAsia="es-AR"/>
              </w:rPr>
              <w:t>ataúd mayores</w:t>
            </w:r>
            <w:proofErr w:type="gramEnd"/>
            <w:r w:rsidRPr="00CE4228">
              <w:rPr>
                <w:rFonts w:ascii="Bookman Old Style" w:eastAsia="Times New Roman" w:hAnsi="Bookman Old Style" w:cs="Times New Roman"/>
                <w:color w:val="000000"/>
                <w:sz w:val="24"/>
                <w:szCs w:val="24"/>
                <w:lang w:eastAsia="es-AR"/>
              </w:rPr>
              <w:t xml:space="preserve"> de tres años.</w:t>
            </w:r>
          </w:p>
        </w:tc>
        <w:tc>
          <w:tcPr>
            <w:tcW w:w="2365"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$ 1,040.00</w:t>
            </w:r>
          </w:p>
        </w:tc>
      </w:tr>
      <w:tr w:rsidR="00CE4228" w:rsidRPr="00CE4228" w:rsidTr="001C5386">
        <w:trPr>
          <w:trHeight w:val="300"/>
        </w:trPr>
        <w:tc>
          <w:tcPr>
            <w:tcW w:w="1502"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w:t>
            </w:r>
          </w:p>
        </w:tc>
        <w:tc>
          <w:tcPr>
            <w:tcW w:w="5841"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Urnas o ataúd chico (referidos al inciso a).</w:t>
            </w:r>
          </w:p>
        </w:tc>
        <w:tc>
          <w:tcPr>
            <w:tcW w:w="2365"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$ 670.00</w:t>
            </w:r>
          </w:p>
        </w:tc>
      </w:tr>
      <w:tr w:rsidR="00CE4228" w:rsidRPr="00CE4228" w:rsidTr="001C5386">
        <w:trPr>
          <w:trHeight w:val="300"/>
        </w:trPr>
        <w:tc>
          <w:tcPr>
            <w:tcW w:w="1502"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w:t>
            </w:r>
          </w:p>
        </w:tc>
        <w:tc>
          <w:tcPr>
            <w:tcW w:w="5841"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Remoción ataúd chico, urnas.</w:t>
            </w:r>
          </w:p>
        </w:tc>
        <w:tc>
          <w:tcPr>
            <w:tcW w:w="2365"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$ 670.00</w:t>
            </w:r>
          </w:p>
        </w:tc>
      </w:tr>
      <w:tr w:rsidR="00CE4228" w:rsidRPr="00CE4228" w:rsidTr="001C5386">
        <w:trPr>
          <w:trHeight w:val="300"/>
        </w:trPr>
        <w:tc>
          <w:tcPr>
            <w:tcW w:w="1502"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w:t>
            </w:r>
          </w:p>
        </w:tc>
        <w:tc>
          <w:tcPr>
            <w:tcW w:w="5841"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Reducción ataúd grande.</w:t>
            </w:r>
          </w:p>
        </w:tc>
        <w:tc>
          <w:tcPr>
            <w:tcW w:w="2365"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$ 670.00</w:t>
            </w:r>
          </w:p>
        </w:tc>
      </w:tr>
      <w:tr w:rsidR="00CE4228" w:rsidRPr="00CE4228" w:rsidTr="001C5386">
        <w:trPr>
          <w:trHeight w:val="300"/>
        </w:trPr>
        <w:tc>
          <w:tcPr>
            <w:tcW w:w="1502"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f</w:t>
            </w:r>
          </w:p>
        </w:tc>
        <w:tc>
          <w:tcPr>
            <w:tcW w:w="5841"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Reducción ataúd chico.</w:t>
            </w:r>
          </w:p>
        </w:tc>
        <w:tc>
          <w:tcPr>
            <w:tcW w:w="2365"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$ 670.00</w:t>
            </w:r>
          </w:p>
        </w:tc>
      </w:tr>
      <w:tr w:rsidR="00CE4228" w:rsidRPr="00CE4228" w:rsidTr="001C5386">
        <w:trPr>
          <w:trHeight w:val="300"/>
        </w:trPr>
        <w:tc>
          <w:tcPr>
            <w:tcW w:w="1502"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g</w:t>
            </w:r>
          </w:p>
        </w:tc>
        <w:tc>
          <w:tcPr>
            <w:tcW w:w="5841"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Verificación ataúd grande.</w:t>
            </w:r>
          </w:p>
        </w:tc>
        <w:tc>
          <w:tcPr>
            <w:tcW w:w="2365"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$ 850.00</w:t>
            </w:r>
          </w:p>
        </w:tc>
      </w:tr>
      <w:tr w:rsidR="00CE4228" w:rsidRPr="00CE4228" w:rsidTr="001C5386">
        <w:trPr>
          <w:trHeight w:val="300"/>
        </w:trPr>
        <w:tc>
          <w:tcPr>
            <w:tcW w:w="1502"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h</w:t>
            </w:r>
          </w:p>
        </w:tc>
        <w:tc>
          <w:tcPr>
            <w:tcW w:w="5841"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Verificación ataúd chico.</w:t>
            </w:r>
          </w:p>
        </w:tc>
        <w:tc>
          <w:tcPr>
            <w:tcW w:w="2365"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$ 850.00</w:t>
            </w:r>
          </w:p>
        </w:tc>
      </w:tr>
      <w:tr w:rsidR="00CE4228" w:rsidRPr="00CE4228" w:rsidTr="001C5386">
        <w:trPr>
          <w:trHeight w:val="300"/>
        </w:trPr>
        <w:tc>
          <w:tcPr>
            <w:tcW w:w="1502"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i</w:t>
            </w:r>
          </w:p>
        </w:tc>
        <w:tc>
          <w:tcPr>
            <w:tcW w:w="5841"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Desinfección de ataúd.</w:t>
            </w:r>
          </w:p>
        </w:tc>
        <w:tc>
          <w:tcPr>
            <w:tcW w:w="2365"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$ 1,350.00</w:t>
            </w:r>
          </w:p>
        </w:tc>
      </w:tr>
      <w:tr w:rsidR="00CE4228" w:rsidRPr="00CE4228" w:rsidTr="001C5386">
        <w:trPr>
          <w:trHeight w:val="600"/>
        </w:trPr>
        <w:tc>
          <w:tcPr>
            <w:tcW w:w="1502" w:type="dxa"/>
            <w:vMerge w:val="restart"/>
            <w:tcBorders>
              <w:top w:val="nil"/>
              <w:left w:val="single" w:sz="8" w:space="0" w:color="auto"/>
              <w:bottom w:val="single" w:sz="8" w:space="0" w:color="000000"/>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j</w:t>
            </w:r>
          </w:p>
        </w:tc>
        <w:tc>
          <w:tcPr>
            <w:tcW w:w="8206"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Introducción de restos de otras localidades no siendo residentes en Villa Carlos Paz, y cuyo deceso se produjo fuera de este Municipio:</w:t>
            </w:r>
          </w:p>
        </w:tc>
      </w:tr>
      <w:tr w:rsidR="00CE4228" w:rsidRPr="00CE4228" w:rsidTr="001C5386">
        <w:trPr>
          <w:trHeight w:val="300"/>
        </w:trPr>
        <w:tc>
          <w:tcPr>
            <w:tcW w:w="1502"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5841"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Ataúd grande. </w:t>
            </w:r>
          </w:p>
        </w:tc>
        <w:tc>
          <w:tcPr>
            <w:tcW w:w="2365"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$ 37,300.00</w:t>
            </w:r>
          </w:p>
        </w:tc>
      </w:tr>
      <w:tr w:rsidR="00CE4228" w:rsidRPr="00CE4228" w:rsidTr="001C5386">
        <w:trPr>
          <w:trHeight w:val="300"/>
        </w:trPr>
        <w:tc>
          <w:tcPr>
            <w:tcW w:w="1502"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5841"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Ataúd chico o urna.</w:t>
            </w:r>
          </w:p>
        </w:tc>
        <w:tc>
          <w:tcPr>
            <w:tcW w:w="2365"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$ 29,200.00</w:t>
            </w:r>
          </w:p>
        </w:tc>
      </w:tr>
      <w:tr w:rsidR="00CE4228" w:rsidRPr="00CE4228" w:rsidTr="001C5386">
        <w:trPr>
          <w:trHeight w:val="1500"/>
        </w:trPr>
        <w:tc>
          <w:tcPr>
            <w:tcW w:w="150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k</w:t>
            </w:r>
          </w:p>
        </w:tc>
        <w:tc>
          <w:tcPr>
            <w:tcW w:w="8206"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Introducción de restos de otras localidades, no siendo residentes en esta ciudad pero perteneciendo al grupo familiar directo, hasta 2º grado de consanguinidad (padres, hijos, hermanos, nietos) y 1º de afinidad (cónyuge) de Titulares de Concesiones de Sepulturas, comprobando vínculo: </w:t>
            </w:r>
          </w:p>
        </w:tc>
      </w:tr>
      <w:tr w:rsidR="00CE4228" w:rsidRPr="00CE4228" w:rsidTr="001C5386">
        <w:trPr>
          <w:trHeight w:val="300"/>
        </w:trPr>
        <w:tc>
          <w:tcPr>
            <w:tcW w:w="1502"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5841"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Ataúd grande. </w:t>
            </w:r>
          </w:p>
        </w:tc>
        <w:tc>
          <w:tcPr>
            <w:tcW w:w="2365"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$ 3,540.00</w:t>
            </w:r>
          </w:p>
        </w:tc>
      </w:tr>
      <w:tr w:rsidR="00CE4228" w:rsidRPr="00CE4228" w:rsidTr="001C5386">
        <w:trPr>
          <w:trHeight w:val="300"/>
        </w:trPr>
        <w:tc>
          <w:tcPr>
            <w:tcW w:w="1502"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5841"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Ataúd chico o urna.</w:t>
            </w:r>
          </w:p>
        </w:tc>
        <w:tc>
          <w:tcPr>
            <w:tcW w:w="2365"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$ 2,570.00</w:t>
            </w:r>
          </w:p>
        </w:tc>
      </w:tr>
      <w:tr w:rsidR="00CE4228" w:rsidRPr="00CE4228" w:rsidTr="001C5386">
        <w:trPr>
          <w:trHeight w:val="600"/>
        </w:trPr>
        <w:tc>
          <w:tcPr>
            <w:tcW w:w="150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w:t>
            </w:r>
          </w:p>
        </w:tc>
        <w:tc>
          <w:tcPr>
            <w:tcW w:w="8206"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el depósito de ataúdes en Pabellón  transitorio  destinado  al interior del País o por otros  conceptos  por períodos de sesenta (60) días:</w:t>
            </w:r>
          </w:p>
        </w:tc>
      </w:tr>
      <w:tr w:rsidR="00CE4228" w:rsidRPr="00CE4228" w:rsidTr="001C5386">
        <w:trPr>
          <w:trHeight w:val="300"/>
        </w:trPr>
        <w:tc>
          <w:tcPr>
            <w:tcW w:w="1502"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5841"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Ataúd grande. </w:t>
            </w:r>
          </w:p>
        </w:tc>
        <w:tc>
          <w:tcPr>
            <w:tcW w:w="2365"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$ 1,350.00</w:t>
            </w:r>
          </w:p>
        </w:tc>
      </w:tr>
      <w:tr w:rsidR="00CE4228" w:rsidRPr="00CE4228" w:rsidTr="001C5386">
        <w:trPr>
          <w:trHeight w:val="300"/>
        </w:trPr>
        <w:tc>
          <w:tcPr>
            <w:tcW w:w="1502"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5841"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Ataúd chico.</w:t>
            </w:r>
          </w:p>
        </w:tc>
        <w:tc>
          <w:tcPr>
            <w:tcW w:w="2365"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$ 1,040.00</w:t>
            </w:r>
          </w:p>
        </w:tc>
      </w:tr>
      <w:tr w:rsidR="00CE4228" w:rsidRPr="00CE4228" w:rsidTr="001C5386">
        <w:trPr>
          <w:trHeight w:val="300"/>
        </w:trPr>
        <w:tc>
          <w:tcPr>
            <w:tcW w:w="150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ll</w:t>
            </w:r>
          </w:p>
        </w:tc>
        <w:tc>
          <w:tcPr>
            <w:tcW w:w="8206"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cada período siguiente de quince (15) días corridos o fracción:</w:t>
            </w:r>
          </w:p>
        </w:tc>
      </w:tr>
      <w:tr w:rsidR="00CE4228" w:rsidRPr="00CE4228" w:rsidTr="001C5386">
        <w:trPr>
          <w:trHeight w:val="300"/>
        </w:trPr>
        <w:tc>
          <w:tcPr>
            <w:tcW w:w="1502"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5841"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Ataúd grande. </w:t>
            </w:r>
          </w:p>
        </w:tc>
        <w:tc>
          <w:tcPr>
            <w:tcW w:w="2365"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$ 1,350.00</w:t>
            </w:r>
          </w:p>
        </w:tc>
      </w:tr>
      <w:tr w:rsidR="00CE4228" w:rsidRPr="00CE4228" w:rsidTr="001C5386">
        <w:trPr>
          <w:trHeight w:val="300"/>
        </w:trPr>
        <w:tc>
          <w:tcPr>
            <w:tcW w:w="1502"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5841"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Ataúd chico.</w:t>
            </w:r>
          </w:p>
        </w:tc>
        <w:tc>
          <w:tcPr>
            <w:tcW w:w="2365"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$ 1,040.00</w:t>
            </w:r>
          </w:p>
        </w:tc>
      </w:tr>
      <w:tr w:rsidR="00CE4228" w:rsidRPr="00CE4228" w:rsidTr="001C5386">
        <w:trPr>
          <w:trHeight w:val="900"/>
        </w:trPr>
        <w:tc>
          <w:tcPr>
            <w:tcW w:w="1502"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m</w:t>
            </w:r>
          </w:p>
        </w:tc>
        <w:tc>
          <w:tcPr>
            <w:tcW w:w="8206"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construcción, refacción, pintura, higienización de bóvedas, bovedillas, panteones por 30 días sin cargo y por cada  mes subsiguiente o fracción se abonará:</w:t>
            </w:r>
          </w:p>
        </w:tc>
      </w:tr>
      <w:tr w:rsidR="00CE4228" w:rsidRPr="00CE4228" w:rsidTr="001C5386">
        <w:trPr>
          <w:trHeight w:val="300"/>
        </w:trPr>
        <w:tc>
          <w:tcPr>
            <w:tcW w:w="1502"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5841"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Ataúd grande. </w:t>
            </w:r>
          </w:p>
        </w:tc>
        <w:tc>
          <w:tcPr>
            <w:tcW w:w="2365"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$ 1,350.00</w:t>
            </w:r>
          </w:p>
        </w:tc>
      </w:tr>
      <w:tr w:rsidR="00CE4228" w:rsidRPr="00CE4228" w:rsidTr="001C5386">
        <w:trPr>
          <w:trHeight w:val="300"/>
        </w:trPr>
        <w:tc>
          <w:tcPr>
            <w:tcW w:w="1502"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5841"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Ataúd chico.</w:t>
            </w:r>
          </w:p>
        </w:tc>
        <w:tc>
          <w:tcPr>
            <w:tcW w:w="2365"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$ 1,040.00</w:t>
            </w:r>
          </w:p>
        </w:tc>
      </w:tr>
      <w:tr w:rsidR="00CE4228" w:rsidRPr="00CE4228" w:rsidTr="001C5386">
        <w:trPr>
          <w:trHeight w:val="1200"/>
        </w:trPr>
        <w:tc>
          <w:tcPr>
            <w:tcW w:w="9708"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Al vencimiento de los plazos indicados en el Inciso ll) si dentro del término de un mes a contar de la fecha de vencimiento no se hubiera efectuado la renovación, a los cadáveres y restos que se hallen en el pabellón transitorio, se le dará el destino que según el caso corresponda.</w:t>
            </w:r>
          </w:p>
        </w:tc>
      </w:tr>
    </w:tbl>
    <w:p w:rsidR="00CE4228" w:rsidRPr="00CE4228" w:rsidRDefault="00374BBD" w:rsidP="00CE4228">
      <w:pPr>
        <w:spacing w:after="0" w:line="240" w:lineRule="auto"/>
        <w:jc w:val="both"/>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AR"/>
        </w:rPr>
        <w:fldChar w:fldCharType="end"/>
      </w:r>
      <w:r w:rsidRPr="00CE4228">
        <w:rPr>
          <w:rFonts w:ascii="Times New Roman" w:eastAsia="Times New Roman" w:hAnsi="Times New Roman" w:cs="Times New Roman"/>
          <w:sz w:val="24"/>
          <w:szCs w:val="24"/>
          <w:lang w:eastAsia="es-AR"/>
        </w:rPr>
        <w:fldChar w:fldCharType="begin"/>
      </w:r>
      <w:r w:rsidR="00CE4228" w:rsidRPr="00CE4228">
        <w:rPr>
          <w:rFonts w:ascii="Times New Roman" w:eastAsia="Times New Roman" w:hAnsi="Times New Roman" w:cs="Times New Roman"/>
          <w:sz w:val="24"/>
          <w:szCs w:val="24"/>
          <w:lang w:eastAsia="es-AR"/>
        </w:rPr>
        <w:instrText xml:space="preserve"> LINK Excel.Sheet.8 "F:\\Va. CARLOS PAZ\\PRESUPUESTO\\2022\\TARIFARIA 2022\\Tarifaria 2022 (VINCULADA a EXCEL)\\TARIFARIA 2022(FINAL).xlsx" "2022!F436C16:F460C20" \a \f 4 \h </w:instrText>
      </w:r>
      <w:r w:rsidRPr="00CE4228">
        <w:rPr>
          <w:rFonts w:ascii="Times New Roman" w:eastAsia="Times New Roman" w:hAnsi="Times New Roman" w:cs="Times New Roman"/>
          <w:sz w:val="24"/>
          <w:szCs w:val="24"/>
          <w:lang w:eastAsia="es-AR"/>
        </w:rPr>
        <w:fldChar w:fldCharType="separate"/>
      </w:r>
    </w:p>
    <w:p w:rsidR="00CE4228" w:rsidRPr="00CE4228" w:rsidRDefault="00374BBD" w:rsidP="00CE4228">
      <w:pPr>
        <w:spacing w:after="0" w:line="240" w:lineRule="auto"/>
        <w:jc w:val="both"/>
        <w:rPr>
          <w:rFonts w:ascii="Bookman Old Style" w:eastAsia="Times New Roman" w:hAnsi="Bookman Old Style" w:cs="Times New Roman"/>
          <w:sz w:val="24"/>
          <w:szCs w:val="24"/>
          <w:lang w:eastAsia="es-AR"/>
        </w:rPr>
      </w:pPr>
      <w:r w:rsidRPr="00CE4228">
        <w:rPr>
          <w:rFonts w:ascii="Times New Roman" w:eastAsia="Times New Roman" w:hAnsi="Times New Roman" w:cs="Times New Roman"/>
          <w:sz w:val="24"/>
          <w:szCs w:val="24"/>
          <w:lang w:eastAsia="es-AR"/>
        </w:rPr>
        <w:fldChar w:fldCharType="end"/>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Artículo 28º:</w:t>
      </w:r>
      <w:r w:rsidRPr="00CE4228">
        <w:rPr>
          <w:rFonts w:ascii="Bookman Old Style" w:eastAsia="Times New Roman" w:hAnsi="Bookman Old Style" w:cs="Times New Roman"/>
          <w:sz w:val="24"/>
          <w:szCs w:val="24"/>
          <w:lang w:eastAsia="es-ES"/>
        </w:rPr>
        <w:t xml:space="preserve"> Concesiones por sesenta (60) años de terrenos destinados a la construcción de Bóvedas de 2,50 x 3,50 metros de frente y fondo respectivamente, se acordarán llenando las condiciones establecidas en la reglamentación vigente y abonarán los siguientes derechos:</w:t>
      </w:r>
    </w:p>
    <w:p w:rsidR="00CE4228" w:rsidRPr="00CE4228" w:rsidRDefault="00374BBD" w:rsidP="00CE4228">
      <w:pPr>
        <w:spacing w:after="0" w:line="240" w:lineRule="auto"/>
        <w:jc w:val="both"/>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PAZ\\TARIFARIA 2022 (Respaldo Final)\\TARIFARIA 2022(FINAL).xlsx" 2022!F464C16:F475C20 \a \f 4 \h </w:instrText>
      </w:r>
      <w:r w:rsidRPr="00CE4228">
        <w:rPr>
          <w:rFonts w:ascii="Times New Roman" w:eastAsia="Times New Roman" w:hAnsi="Times New Roman" w:cs="Times New Roman"/>
          <w:sz w:val="24"/>
          <w:szCs w:val="24"/>
          <w:lang w:eastAsia="es-ES"/>
        </w:rPr>
        <w:fldChar w:fldCharType="separate"/>
      </w:r>
    </w:p>
    <w:tbl>
      <w:tblPr>
        <w:tblW w:w="9200" w:type="dxa"/>
        <w:tblInd w:w="60" w:type="dxa"/>
        <w:tblCellMar>
          <w:left w:w="70" w:type="dxa"/>
          <w:right w:w="70" w:type="dxa"/>
        </w:tblCellMar>
        <w:tblLook w:val="04A0" w:firstRow="1" w:lastRow="0" w:firstColumn="1" w:lastColumn="0" w:noHBand="0" w:noVBand="1"/>
      </w:tblPr>
      <w:tblGrid>
        <w:gridCol w:w="1240"/>
        <w:gridCol w:w="6000"/>
        <w:gridCol w:w="1960"/>
      </w:tblGrid>
      <w:tr w:rsidR="00CE4228" w:rsidRPr="00CE4228" w:rsidTr="001C5386">
        <w:trPr>
          <w:trHeight w:val="300"/>
        </w:trPr>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Lotes de terrenos ubicados en la Sección "A".</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$ 101,840.00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lastRenderedPageBreak/>
              <w:t>b</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Lotes de terrenos ubicados en la Sección "B".</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$ 88,160.00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Lotes de terrenos ubicados en la Sección "C".</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$ 74,480.00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Con medidas superiores a las establecidas en el presente artículo, abonarán por metro cuadrado.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$ 11,550.00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Lotes para construcción de Bovedillas especiales, por metro cuadrado.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$ 11,550.00</w:t>
            </w:r>
          </w:p>
        </w:tc>
      </w:tr>
      <w:tr w:rsidR="00CE4228" w:rsidRPr="00CE4228" w:rsidTr="001C5386">
        <w:trPr>
          <w:trHeight w:val="300"/>
        </w:trPr>
        <w:tc>
          <w:tcPr>
            <w:tcW w:w="12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f</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Concesión por sesenta (60) años de Nichos en Pabellón determinado:</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Nichos grandes en 2º y 3º fila.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$ 41,040.00</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Nichos grandes en 1º y 4º fila siguientes.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$ 37,550.00</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Nichos </w:t>
            </w:r>
            <w:proofErr w:type="spellStart"/>
            <w:r w:rsidRPr="00CE4228">
              <w:rPr>
                <w:rFonts w:ascii="Bookman Old Style" w:eastAsia="Times New Roman" w:hAnsi="Bookman Old Style" w:cs="Times New Roman"/>
                <w:color w:val="000000"/>
                <w:sz w:val="24"/>
                <w:szCs w:val="24"/>
                <w:lang w:eastAsia="es-AR"/>
              </w:rPr>
              <w:t>urnarios</w:t>
            </w:r>
            <w:proofErr w:type="spellEnd"/>
            <w:r w:rsidRPr="00CE4228">
              <w:rPr>
                <w:rFonts w:ascii="Bookman Old Style" w:eastAsia="Times New Roman" w:hAnsi="Bookman Old Style" w:cs="Times New Roman"/>
                <w:color w:val="000000"/>
                <w:sz w:val="24"/>
                <w:szCs w:val="24"/>
                <w:lang w:eastAsia="es-AR"/>
              </w:rPr>
              <w:t>.</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$ 30,400.00</w:t>
            </w:r>
          </w:p>
        </w:tc>
      </w:tr>
      <w:tr w:rsidR="00CE4228" w:rsidRPr="00CE4228" w:rsidTr="001C5386">
        <w:trPr>
          <w:trHeight w:val="18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g</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Las concesiones por sesenta (60) años a Sociedades Mutualistas comprendidas en el artículo 61º de la Ordenanza Nº 479/71, se otorgarán previa aprobación del proyecto de construcción que deberá agregarse a la solicitud, y abonarán por metro cuadrado.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$ 10,950.00</w:t>
            </w:r>
          </w:p>
        </w:tc>
      </w:tr>
      <w:tr w:rsidR="00CE4228" w:rsidRPr="00CE4228" w:rsidTr="001C5386">
        <w:trPr>
          <w:trHeight w:val="12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h</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Las concesiones por sesenta (60) años de los lotes de terrenos para construcción de bovedillas se acordarán de acuerdo a lo exigido por la reglamentación vigente y abonarán.</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$ 41,040.00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i</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Espacio entre sepulturas para unir dos o más entre sí, por metro cuadrado.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$ 41,040.00</w:t>
            </w:r>
          </w:p>
        </w:tc>
      </w:tr>
    </w:tbl>
    <w:p w:rsidR="00CE4228" w:rsidRPr="00CE4228" w:rsidRDefault="00374BBD" w:rsidP="00CE4228">
      <w:pPr>
        <w:spacing w:after="0" w:line="240" w:lineRule="auto"/>
        <w:jc w:val="both"/>
        <w:rPr>
          <w:rFonts w:ascii="Bookman Old Style" w:eastAsia="Times New Roman" w:hAnsi="Bookman Old Style" w:cs="Times New Roman"/>
          <w:sz w:val="24"/>
          <w:szCs w:val="24"/>
          <w:lang w:eastAsia="es-AR"/>
        </w:rPr>
      </w:pPr>
      <w:r w:rsidRPr="00CE4228">
        <w:rPr>
          <w:rFonts w:ascii="Times New Roman" w:eastAsia="Times New Roman" w:hAnsi="Times New Roman" w:cs="Times New Roman"/>
          <w:sz w:val="24"/>
          <w:szCs w:val="24"/>
          <w:lang w:eastAsia="es-ES"/>
        </w:rPr>
        <w:fldChar w:fldCharType="end"/>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 xml:space="preserve">Artículo 29º: Colocación de lápidas: </w:t>
      </w:r>
    </w:p>
    <w:p w:rsidR="00CE4228" w:rsidRPr="00CE4228" w:rsidRDefault="00CE4228" w:rsidP="00CE4228">
      <w:pPr>
        <w:spacing w:after="0" w:line="240" w:lineRule="auto"/>
        <w:rPr>
          <w:rFonts w:ascii="Times New Roman" w:eastAsia="Times New Roman" w:hAnsi="Times New Roman" w:cs="Times New Roman"/>
          <w:sz w:val="20"/>
          <w:szCs w:val="20"/>
          <w:lang w:eastAsia="es-AR"/>
        </w:rPr>
      </w:pPr>
      <w:r w:rsidRPr="00CE4228">
        <w:rPr>
          <w:rFonts w:ascii="Bookman Old Style" w:eastAsia="Times New Roman" w:hAnsi="Bookman Old Style" w:cs="Times New Roman"/>
          <w:sz w:val="24"/>
          <w:szCs w:val="24"/>
          <w:lang w:eastAsia="es-ES"/>
        </w:rPr>
        <w:t xml:space="preserve">Por la colocación de lápidas con carácter general, se abonará.................  </w:t>
      </w:r>
      <w:r w:rsidR="00374BBD" w:rsidRPr="00CE4228">
        <w:rPr>
          <w:rFonts w:ascii="Bookman Old Style" w:eastAsia="Times New Roman" w:hAnsi="Bookman Old Style" w:cs="Times New Roman"/>
          <w:sz w:val="24"/>
          <w:szCs w:val="24"/>
          <w:lang w:eastAsia="es-ES"/>
        </w:rPr>
        <w:fldChar w:fldCharType="begin"/>
      </w:r>
      <w:r w:rsidRPr="00CE4228">
        <w:rPr>
          <w:rFonts w:ascii="Bookman Old Style" w:eastAsia="Times New Roman" w:hAnsi="Bookman Old Style" w:cs="Times New Roman"/>
          <w:sz w:val="24"/>
          <w:szCs w:val="24"/>
          <w:lang w:eastAsia="es-ES"/>
        </w:rPr>
        <w:instrText xml:space="preserve"> LINK Excel.Sheet.8 "C:\\Users\\sec-economia\\Documents\\Va. CARLOS PAZ\\TARIFARIA 2022 (Respaldo Final)\\TARIFARIA 2022(FINAL).xlsx" 2022!F478C20 \a \f 4 \h </w:instrText>
      </w:r>
      <w:r w:rsidR="00374BBD" w:rsidRPr="00CE4228">
        <w:rPr>
          <w:rFonts w:ascii="Bookman Old Style" w:eastAsia="Times New Roman" w:hAnsi="Bookman Old Style" w:cs="Times New Roman"/>
          <w:sz w:val="24"/>
          <w:szCs w:val="24"/>
          <w:lang w:eastAsia="es-ES"/>
        </w:rPr>
        <w:fldChar w:fldCharType="separate"/>
      </w:r>
      <w:r w:rsidRPr="00CE4228">
        <w:rPr>
          <w:rFonts w:ascii="Bookman Old Style" w:eastAsia="Times New Roman" w:hAnsi="Bookman Old Style" w:cs="Times New Roman"/>
          <w:color w:val="000000"/>
          <w:sz w:val="24"/>
          <w:szCs w:val="24"/>
          <w:lang w:eastAsia="es-AR"/>
        </w:rPr>
        <w:t>$ 760.00</w:t>
      </w:r>
    </w:p>
    <w:p w:rsidR="00CE4228" w:rsidRPr="00CE4228" w:rsidRDefault="00374BBD"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fldChar w:fldCharType="end"/>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 xml:space="preserve">Artículo 30º: Conservación y Mantenimiento: </w:t>
      </w:r>
      <w:r w:rsidRPr="00CE4228">
        <w:rPr>
          <w:rFonts w:ascii="Bookman Old Style" w:eastAsia="Times New Roman" w:hAnsi="Bookman Old Style" w:cs="Times New Roman"/>
          <w:sz w:val="24"/>
          <w:szCs w:val="24"/>
          <w:lang w:eastAsia="es-ES"/>
        </w:rPr>
        <w:t>Los propietarios, arrendatarios y concesionarios de panteones, nichos, monumentos, etc., en el Cementerio Municipal, abonarán anualmente una Contribución en concepto de arreglos de calles, conservación de Galerías de Nichos, jardines y/o espacios verdes, alumbrados y otros en general de acuerdo al siguiente detalle:</w:t>
      </w:r>
    </w:p>
    <w:p w:rsidR="00CE4228" w:rsidRPr="00CE4228" w:rsidRDefault="00374BBD" w:rsidP="00CE4228">
      <w:pPr>
        <w:spacing w:after="0" w:line="240" w:lineRule="auto"/>
        <w:jc w:val="both"/>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PAZ\\TARIFARIA 2022 (Respaldo Final)\\TARIFARIA 2022(FINAL).xlsx" 2022!F481C16:F484C20 \a \f 4 \h </w:instrText>
      </w:r>
      <w:r w:rsidRPr="00CE4228">
        <w:rPr>
          <w:rFonts w:ascii="Times New Roman" w:eastAsia="Times New Roman" w:hAnsi="Times New Roman" w:cs="Times New Roman"/>
          <w:sz w:val="24"/>
          <w:szCs w:val="24"/>
          <w:lang w:eastAsia="es-ES"/>
        </w:rPr>
        <w:fldChar w:fldCharType="separate"/>
      </w:r>
    </w:p>
    <w:tbl>
      <w:tblPr>
        <w:tblW w:w="9200" w:type="dxa"/>
        <w:tblInd w:w="60" w:type="dxa"/>
        <w:tblCellMar>
          <w:left w:w="70" w:type="dxa"/>
          <w:right w:w="70" w:type="dxa"/>
        </w:tblCellMar>
        <w:tblLook w:val="04A0" w:firstRow="1" w:lastRow="0" w:firstColumn="1" w:lastColumn="0" w:noHBand="0" w:noVBand="1"/>
      </w:tblPr>
      <w:tblGrid>
        <w:gridCol w:w="1240"/>
        <w:gridCol w:w="6000"/>
        <w:gridCol w:w="1960"/>
      </w:tblGrid>
      <w:tr w:rsidR="00CE4228" w:rsidRPr="00CE4228" w:rsidTr="001C5386">
        <w:trPr>
          <w:trHeight w:val="300"/>
        </w:trPr>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Bóvedas.</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$ 2,810.00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b</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Bovedillas especiales.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$ 2,110.00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Bovedillas simples y fosas en tierra.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$ 1,400.00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Nichos Municipales.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$ 1,400.00</w:t>
            </w:r>
          </w:p>
        </w:tc>
      </w:tr>
    </w:tbl>
    <w:p w:rsidR="00CE4228" w:rsidRPr="00CE4228" w:rsidRDefault="00374BBD" w:rsidP="00CE4228">
      <w:pPr>
        <w:spacing w:after="0" w:line="240" w:lineRule="auto"/>
        <w:jc w:val="both"/>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end"/>
      </w: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"F:\\Va. CARLOS PAZ\\PRESUPUESTO\\2022\\TARIFARIA 2022\\Tarifaria 2022 (VINCULADA a EXCEL)\\TARIFARIA 2022(FINAL).xlsx" "2022!F480C16:F483C20" \a \f 4 \h </w:instrText>
      </w:r>
      <w:r w:rsidRPr="00CE4228">
        <w:rPr>
          <w:rFonts w:ascii="Times New Roman" w:eastAsia="Times New Roman" w:hAnsi="Times New Roman" w:cs="Times New Roman"/>
          <w:sz w:val="24"/>
          <w:szCs w:val="24"/>
          <w:lang w:eastAsia="es-ES"/>
        </w:rPr>
        <w:fldChar w:fldCharType="separate"/>
      </w:r>
    </w:p>
    <w:p w:rsidR="00CE4228" w:rsidRPr="00CE4228" w:rsidRDefault="00374BBD" w:rsidP="00CE4228">
      <w:pPr>
        <w:spacing w:after="0" w:line="240" w:lineRule="auto"/>
        <w:jc w:val="both"/>
        <w:rPr>
          <w:rFonts w:ascii="Bookman Old Style" w:eastAsia="Times New Roman" w:hAnsi="Bookman Old Style" w:cs="Times New Roman"/>
          <w:sz w:val="24"/>
          <w:szCs w:val="24"/>
          <w:lang w:eastAsia="es-ES"/>
        </w:rPr>
      </w:pPr>
      <w:r w:rsidRPr="00CE4228">
        <w:rPr>
          <w:rFonts w:ascii="Times New Roman" w:eastAsia="Times New Roman" w:hAnsi="Times New Roman" w:cs="Times New Roman"/>
          <w:sz w:val="24"/>
          <w:szCs w:val="24"/>
          <w:lang w:eastAsia="es-ES"/>
        </w:rPr>
        <w:fldChar w:fldCharType="end"/>
      </w:r>
      <w:r w:rsidR="00CE4228" w:rsidRPr="00CE4228">
        <w:rPr>
          <w:rFonts w:ascii="Bookman Old Style" w:eastAsia="Times New Roman" w:hAnsi="Bookman Old Style" w:cs="Times New Roman"/>
          <w:sz w:val="24"/>
          <w:szCs w:val="24"/>
          <w:lang w:eastAsia="es-ES"/>
        </w:rPr>
        <w:t>- La conservación de sepulcros, de las concesiones y arrendamientos acordados, corresponden al concesionario o arrendatario, conforme a las disposiciones del Artículo 55º de la Ordenanza Nº 479 de 1.971.</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jc w:val="both"/>
        <w:rPr>
          <w:rFonts w:ascii="Times New Roman" w:eastAsia="Times New Roman" w:hAnsi="Times New Roman" w:cs="Times New Roman"/>
          <w:sz w:val="20"/>
          <w:szCs w:val="20"/>
          <w:lang w:eastAsia="es-AR"/>
        </w:rPr>
      </w:pPr>
      <w:r w:rsidRPr="00CE4228">
        <w:rPr>
          <w:rFonts w:ascii="Bookman Old Style" w:eastAsia="Times New Roman" w:hAnsi="Bookman Old Style" w:cs="Times New Roman"/>
          <w:b/>
          <w:sz w:val="24"/>
          <w:szCs w:val="24"/>
          <w:lang w:eastAsia="es-ES"/>
        </w:rPr>
        <w:t>Artículo 31º: Concesión de Permisos:</w:t>
      </w:r>
      <w:r w:rsidRPr="00CE4228">
        <w:rPr>
          <w:rFonts w:ascii="Bookman Old Style" w:eastAsia="Times New Roman" w:hAnsi="Bookman Old Style" w:cs="Times New Roman"/>
          <w:sz w:val="24"/>
          <w:szCs w:val="24"/>
          <w:lang w:eastAsia="es-ES"/>
        </w:rPr>
        <w:t xml:space="preserve"> Por la concesión de permisos para el desempeño de actividades como el cuidado y limpieza de nichos, bóvedas y bovedillas y sepulcros a pedido de los propietarios, se pagará un derecho mensual de........................................................................................................  </w:t>
      </w:r>
      <w:r w:rsidR="00374BBD" w:rsidRPr="00CE4228">
        <w:rPr>
          <w:rFonts w:ascii="Bookman Old Style" w:eastAsia="Times New Roman" w:hAnsi="Bookman Old Style" w:cs="Times New Roman"/>
          <w:sz w:val="24"/>
          <w:szCs w:val="24"/>
          <w:lang w:eastAsia="es-ES"/>
        </w:rPr>
        <w:fldChar w:fldCharType="begin"/>
      </w:r>
      <w:r w:rsidRPr="00CE4228">
        <w:rPr>
          <w:rFonts w:ascii="Bookman Old Style" w:eastAsia="Times New Roman" w:hAnsi="Bookman Old Style" w:cs="Times New Roman"/>
          <w:sz w:val="24"/>
          <w:szCs w:val="24"/>
          <w:lang w:eastAsia="es-ES"/>
        </w:rPr>
        <w:instrText xml:space="preserve"> LINK Excel.Sheet.8 "C:\\Users\\sec-economia\\Documents\\Va. CARLOS PAZ\\TARIFARIA 2022 (Respaldo Final)\\TARIFARIA 2022(FINAL).xlsx" 2022!F487C20 \a \f 4 \h </w:instrText>
      </w:r>
      <w:r w:rsidR="00374BBD" w:rsidRPr="00CE4228">
        <w:rPr>
          <w:rFonts w:ascii="Bookman Old Style" w:eastAsia="Times New Roman" w:hAnsi="Bookman Old Style" w:cs="Times New Roman"/>
          <w:sz w:val="24"/>
          <w:szCs w:val="24"/>
          <w:lang w:eastAsia="es-ES"/>
        </w:rPr>
        <w:fldChar w:fldCharType="separate"/>
      </w:r>
      <w:r w:rsidRPr="00CE4228">
        <w:rPr>
          <w:rFonts w:ascii="Bookman Old Style" w:eastAsia="Times New Roman" w:hAnsi="Bookman Old Style" w:cs="Times New Roman"/>
          <w:color w:val="000000"/>
          <w:sz w:val="24"/>
          <w:szCs w:val="24"/>
          <w:lang w:eastAsia="es-AR"/>
        </w:rPr>
        <w:t>$ 1,720.00</w:t>
      </w:r>
    </w:p>
    <w:p w:rsidR="00CE4228" w:rsidRPr="00CE4228" w:rsidRDefault="00374BBD"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fldChar w:fldCharType="end"/>
      </w:r>
      <w:r w:rsidR="00CE4228" w:rsidRPr="00CE4228">
        <w:rPr>
          <w:rFonts w:ascii="Bookman Old Style" w:eastAsia="Times New Roman" w:hAnsi="Bookman Old Style" w:cs="Times New Roman"/>
          <w:sz w:val="24"/>
          <w:szCs w:val="24"/>
          <w:lang w:eastAsia="es-ES"/>
        </w:rPr>
        <w:t>En caso de que el cuidado particular de sepulturas se efectúe a pedido de particulares, trabajos de construcción, reparación, etc. deberá abonar los derechos que correspondan según lo establecido en el artículo siguiente.</w:t>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Artículo 32º: Derechos de Cementerio Municipal varios:</w:t>
      </w:r>
    </w:p>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PAZ\\TARIFARIA 2022 (Respaldo Final)\\TARIFARIA 2022(FINAL).xlsx" 2022!F490C16:F494C20 \a \f 4 \h </w:instrText>
      </w:r>
      <w:r w:rsidRPr="00CE4228">
        <w:rPr>
          <w:rFonts w:ascii="Times New Roman" w:eastAsia="Times New Roman" w:hAnsi="Times New Roman" w:cs="Times New Roman"/>
          <w:sz w:val="24"/>
          <w:szCs w:val="24"/>
          <w:lang w:eastAsia="es-ES"/>
        </w:rPr>
        <w:fldChar w:fldCharType="separate"/>
      </w:r>
    </w:p>
    <w:tbl>
      <w:tblPr>
        <w:tblW w:w="9200" w:type="dxa"/>
        <w:tblInd w:w="60" w:type="dxa"/>
        <w:tblCellMar>
          <w:left w:w="70" w:type="dxa"/>
          <w:right w:w="70" w:type="dxa"/>
        </w:tblCellMar>
        <w:tblLook w:val="04A0" w:firstRow="1" w:lastRow="0" w:firstColumn="1" w:lastColumn="0" w:noHBand="0" w:noVBand="1"/>
      </w:tblPr>
      <w:tblGrid>
        <w:gridCol w:w="1240"/>
        <w:gridCol w:w="6000"/>
        <w:gridCol w:w="1960"/>
      </w:tblGrid>
      <w:tr w:rsidR="00CE4228" w:rsidRPr="00CE4228" w:rsidTr="001C5386">
        <w:trPr>
          <w:trHeight w:val="900"/>
        </w:trPr>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lastRenderedPageBreak/>
              <w:t>a</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Profundización de fosas para realizar más de una inhumación, por cada 0.50 m. que exceda la medida normal.</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$ 1,190.00</w:t>
            </w:r>
          </w:p>
        </w:tc>
      </w:tr>
      <w:tr w:rsidR="00CE4228" w:rsidRPr="00CE4228" w:rsidTr="001C5386">
        <w:trPr>
          <w:trHeight w:val="15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b</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Permisos para realizar recuadros, veredas, colocación de placas de cualquier tipo y reparaciones en general y que sean ejecutadas por personas no inscriptas en el Departamento Comercio e Industria, por cada trabajo.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$ 850.00</w:t>
            </w:r>
          </w:p>
        </w:tc>
      </w:tr>
      <w:tr w:rsidR="00CE4228" w:rsidRPr="00CE4228" w:rsidTr="001C5386">
        <w:trPr>
          <w:trHeight w:val="12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Permiso para realizar construcciones de bóvedas, bovedillas, panteones, etc., y que sean ejecutadas por personas no inscriptas en el Departamento Comercio e Industria, abonarán por cada trabajo.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$ 3,420.00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Permiso para la venta de flores, por mes adelantado.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$ 2,050.00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Uso de energía, por día adelantado.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$ 340.00</w:t>
            </w:r>
          </w:p>
        </w:tc>
      </w:tr>
    </w:tbl>
    <w:p w:rsidR="00CE4228" w:rsidRPr="00CE4228" w:rsidRDefault="00374BBD" w:rsidP="00CE4228">
      <w:pPr>
        <w:spacing w:after="0" w:line="240" w:lineRule="auto"/>
        <w:rPr>
          <w:rFonts w:ascii="Times New Roman" w:eastAsia="Times New Roman" w:hAnsi="Times New Roman" w:cs="Times New Roman"/>
          <w:sz w:val="24"/>
          <w:szCs w:val="24"/>
          <w:lang w:eastAsia="es-ES"/>
        </w:rPr>
      </w:pPr>
      <w:r w:rsidRPr="00CE4228">
        <w:rPr>
          <w:rFonts w:ascii="Times New Roman" w:eastAsia="Times New Roman" w:hAnsi="Times New Roman" w:cs="Times New Roman"/>
          <w:sz w:val="24"/>
          <w:szCs w:val="24"/>
          <w:lang w:eastAsia="es-ES"/>
        </w:rPr>
        <w:fldChar w:fldCharType="end"/>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Artículo 33º: Servicios fúnebres realizados por empresas no inscriptas en el Departamento Comercio e Industria:</w:t>
      </w:r>
    </w:p>
    <w:p w:rsidR="00CE4228" w:rsidRPr="00CE4228" w:rsidRDefault="00CE4228" w:rsidP="00CE4228">
      <w:pPr>
        <w:spacing w:after="0" w:line="240" w:lineRule="auto"/>
        <w:jc w:val="both"/>
        <w:rPr>
          <w:rFonts w:ascii="Times New Roman" w:eastAsia="Times New Roman" w:hAnsi="Times New Roman" w:cs="Times New Roman"/>
          <w:sz w:val="20"/>
          <w:szCs w:val="20"/>
          <w:lang w:eastAsia="es-AR"/>
        </w:rPr>
      </w:pPr>
      <w:r w:rsidRPr="00CE4228">
        <w:rPr>
          <w:rFonts w:ascii="Bookman Old Style" w:eastAsia="Times New Roman" w:hAnsi="Bookman Old Style" w:cs="Times New Roman"/>
          <w:sz w:val="24"/>
          <w:szCs w:val="24"/>
          <w:lang w:eastAsia="es-ES"/>
        </w:rPr>
        <w:t xml:space="preserve">Por cada solicitud de autorización para realizar un servicio fúnebre (licencia de inhumación) se abonará....................................................................  </w:t>
      </w:r>
      <w:r w:rsidR="00374BBD" w:rsidRPr="00CE4228">
        <w:rPr>
          <w:rFonts w:ascii="Bookman Old Style" w:eastAsia="Times New Roman" w:hAnsi="Bookman Old Style" w:cs="Times New Roman"/>
          <w:sz w:val="24"/>
          <w:szCs w:val="24"/>
          <w:lang w:eastAsia="es-ES"/>
        </w:rPr>
        <w:fldChar w:fldCharType="begin"/>
      </w:r>
      <w:r w:rsidRPr="00CE4228">
        <w:rPr>
          <w:rFonts w:ascii="Bookman Old Style" w:eastAsia="Times New Roman" w:hAnsi="Bookman Old Style" w:cs="Times New Roman"/>
          <w:sz w:val="24"/>
          <w:szCs w:val="24"/>
          <w:lang w:eastAsia="es-ES"/>
        </w:rPr>
        <w:instrText xml:space="preserve"> LINK Excel.Sheet.8 "C:\\Users\\sec-economia\\Documents\\Va. CARLOS PAZ\\TARIFARIA 2022 (Respaldo Final)\\TARIFARIA 2022(FINAL).xlsx" 2022!F497C20 \a \f 4 \h </w:instrText>
      </w:r>
      <w:r w:rsidR="00374BBD" w:rsidRPr="00CE4228">
        <w:rPr>
          <w:rFonts w:ascii="Bookman Old Style" w:eastAsia="Times New Roman" w:hAnsi="Bookman Old Style" w:cs="Times New Roman"/>
          <w:sz w:val="24"/>
          <w:szCs w:val="24"/>
          <w:lang w:eastAsia="es-ES"/>
        </w:rPr>
        <w:fldChar w:fldCharType="separate"/>
      </w:r>
      <w:r w:rsidRPr="00CE4228">
        <w:rPr>
          <w:rFonts w:ascii="Bookman Old Style" w:eastAsia="Times New Roman" w:hAnsi="Bookman Old Style" w:cs="Times New Roman"/>
          <w:color w:val="000000"/>
          <w:sz w:val="24"/>
          <w:szCs w:val="24"/>
          <w:lang w:eastAsia="es-AR"/>
        </w:rPr>
        <w:t>$ 29,330.00</w:t>
      </w:r>
    </w:p>
    <w:p w:rsidR="00CE4228" w:rsidRPr="00CE4228" w:rsidRDefault="00374BBD"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fldChar w:fldCharType="end"/>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TÍTULO VI</w:t>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CONTRIBUCIÓN POR SERVICIOS RELATIVOS A LA CONSTRUCCIÓN DE OBRAS PRIVADAS</w:t>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jc w:val="both"/>
        <w:rPr>
          <w:rFonts w:ascii="Times New Roman" w:eastAsia="Times New Roman" w:hAnsi="Times New Roman" w:cs="Times New Roman"/>
          <w:sz w:val="20"/>
          <w:szCs w:val="20"/>
          <w:lang w:eastAsia="es-AR"/>
        </w:rPr>
      </w:pPr>
      <w:r w:rsidRPr="00CE4228">
        <w:rPr>
          <w:rFonts w:ascii="Bookman Old Style" w:eastAsia="Times New Roman" w:hAnsi="Bookman Old Style" w:cs="Times New Roman"/>
          <w:b/>
          <w:sz w:val="24"/>
          <w:szCs w:val="24"/>
          <w:lang w:eastAsia="es-ES"/>
        </w:rPr>
        <w:t xml:space="preserve">Artículo 34º: </w:t>
      </w:r>
      <w:r w:rsidRPr="00CE4228">
        <w:rPr>
          <w:rFonts w:ascii="Bookman Old Style" w:eastAsia="Times New Roman" w:hAnsi="Bookman Old Style" w:cs="Times New Roman"/>
          <w:sz w:val="24"/>
          <w:szCs w:val="24"/>
          <w:lang w:eastAsia="es-ES"/>
        </w:rPr>
        <w:t xml:space="preserve">A  los efectos de la aplicación de lo dispuesto en el Título VIII del Libro Segundo de la Ordenanza General Impositiva, para el Proyecto de Construcción o ampliación de Obras, se abonará un derecho por cada metro cuadrado de superficie cubierta de……………………………………………….  </w:t>
      </w:r>
      <w:r w:rsidR="00374BBD" w:rsidRPr="00CE4228">
        <w:rPr>
          <w:rFonts w:ascii="Bookman Old Style" w:eastAsia="Times New Roman" w:hAnsi="Bookman Old Style" w:cs="Times New Roman"/>
          <w:sz w:val="24"/>
          <w:szCs w:val="24"/>
          <w:lang w:eastAsia="es-ES"/>
        </w:rPr>
        <w:fldChar w:fldCharType="begin"/>
      </w:r>
      <w:r w:rsidRPr="00CE4228">
        <w:rPr>
          <w:rFonts w:ascii="Bookman Old Style" w:eastAsia="Times New Roman" w:hAnsi="Bookman Old Style" w:cs="Times New Roman"/>
          <w:sz w:val="24"/>
          <w:szCs w:val="24"/>
          <w:lang w:eastAsia="es-ES"/>
        </w:rPr>
        <w:instrText xml:space="preserve"> LINK Excel.Sheet.8 "C:\\Users\\sec-economia\\Documents\\Va. CARLOS PAZ\\TARIFARIA 2022 (Respaldo Final)\\TARIFARIA 2022(FINAL).xlsx" 2022!F501C20 \a \f 4 \h </w:instrText>
      </w:r>
      <w:r w:rsidR="00374BBD" w:rsidRPr="00CE4228">
        <w:rPr>
          <w:rFonts w:ascii="Bookman Old Style" w:eastAsia="Times New Roman" w:hAnsi="Bookman Old Style" w:cs="Times New Roman"/>
          <w:sz w:val="24"/>
          <w:szCs w:val="24"/>
          <w:lang w:eastAsia="es-ES"/>
        </w:rPr>
        <w:fldChar w:fldCharType="separate"/>
      </w:r>
      <w:r w:rsidRPr="00CE4228">
        <w:rPr>
          <w:rFonts w:ascii="Bookman Old Style" w:eastAsia="Times New Roman" w:hAnsi="Bookman Old Style" w:cs="Times New Roman"/>
          <w:color w:val="000000"/>
          <w:sz w:val="24"/>
          <w:szCs w:val="24"/>
          <w:lang w:eastAsia="es-AR"/>
        </w:rPr>
        <w:t>$ 471.96</w:t>
      </w:r>
    </w:p>
    <w:p w:rsidR="00CE4228" w:rsidRPr="00CE4228" w:rsidRDefault="00374BBD"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fldChar w:fldCharType="end"/>
      </w:r>
      <w:proofErr w:type="gramStart"/>
      <w:r w:rsidR="00CE4228" w:rsidRPr="00CE4228">
        <w:rPr>
          <w:rFonts w:ascii="Bookman Old Style" w:eastAsia="Times New Roman" w:hAnsi="Bookman Old Style" w:cs="Times New Roman"/>
          <w:sz w:val="24"/>
          <w:szCs w:val="24"/>
          <w:lang w:eastAsia="es-ES"/>
        </w:rPr>
        <w:t>afectado</w:t>
      </w:r>
      <w:proofErr w:type="gramEnd"/>
      <w:r w:rsidR="00CE4228" w:rsidRPr="00CE4228">
        <w:rPr>
          <w:rFonts w:ascii="Bookman Old Style" w:eastAsia="Times New Roman" w:hAnsi="Bookman Old Style" w:cs="Times New Roman"/>
          <w:sz w:val="24"/>
          <w:szCs w:val="24"/>
          <w:lang w:eastAsia="es-ES"/>
        </w:rPr>
        <w:t xml:space="preserve"> por un coeficiente según tipo y destino de obra  de acuerdo al siguiente detalle:</w:t>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1 -  VIVIENDAS UNIFAMILIARES</w:t>
      </w: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4"/>
        <w:gridCol w:w="6271"/>
        <w:gridCol w:w="1595"/>
      </w:tblGrid>
      <w:tr w:rsidR="00CE4228" w:rsidRPr="00CE4228" w:rsidTr="001C5386">
        <w:trPr>
          <w:trHeight w:val="1620"/>
        </w:trPr>
        <w:tc>
          <w:tcPr>
            <w:tcW w:w="1134" w:type="dxa"/>
            <w:shd w:val="clear" w:color="auto" w:fill="auto"/>
            <w:noWrap/>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1a</w:t>
            </w:r>
          </w:p>
        </w:tc>
        <w:tc>
          <w:tcPr>
            <w:tcW w:w="6271" w:type="dxa"/>
            <w:shd w:val="clear" w:color="auto" w:fill="auto"/>
            <w:vAlign w:val="center"/>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Vivienda unifamiliar de hasta 60 m2 de superficie cubierta. Vivienda multifamiliar, albergue  de distintos hogares de una misma familia, de interés social, hasta un máximo de 5 (cinco) unidades en el lote y de no más de 60 m2 de superficie cubierta cada una.</w:t>
            </w:r>
          </w:p>
        </w:tc>
        <w:tc>
          <w:tcPr>
            <w:tcW w:w="1595"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0,15</w:t>
            </w:r>
          </w:p>
        </w:tc>
      </w:tr>
      <w:tr w:rsidR="00CE4228" w:rsidRPr="00CE4228" w:rsidTr="001C5386">
        <w:trPr>
          <w:trHeight w:val="660"/>
        </w:trPr>
        <w:tc>
          <w:tcPr>
            <w:tcW w:w="1134" w:type="dxa"/>
            <w:shd w:val="clear" w:color="auto" w:fill="auto"/>
            <w:noWrap/>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1b</w:t>
            </w:r>
          </w:p>
        </w:tc>
        <w:tc>
          <w:tcPr>
            <w:tcW w:w="6271"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Vivienda  unifamiliar independiente de más de 60 m2 y hasta 100 m2 de superficie cubierta.</w:t>
            </w:r>
          </w:p>
        </w:tc>
        <w:tc>
          <w:tcPr>
            <w:tcW w:w="1595"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0,50</w:t>
            </w:r>
          </w:p>
        </w:tc>
      </w:tr>
      <w:tr w:rsidR="00CE4228" w:rsidRPr="00CE4228" w:rsidTr="001C5386">
        <w:trPr>
          <w:trHeight w:val="300"/>
        </w:trPr>
        <w:tc>
          <w:tcPr>
            <w:tcW w:w="1134" w:type="dxa"/>
            <w:shd w:val="clear" w:color="auto" w:fill="auto"/>
            <w:noWrap/>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1c</w:t>
            </w:r>
          </w:p>
        </w:tc>
        <w:tc>
          <w:tcPr>
            <w:tcW w:w="6271"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Ídem anterior de más de 100 m2 hasta 150 m2.</w:t>
            </w:r>
          </w:p>
        </w:tc>
        <w:tc>
          <w:tcPr>
            <w:tcW w:w="1595"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0,80</w:t>
            </w:r>
          </w:p>
        </w:tc>
      </w:tr>
      <w:tr w:rsidR="00CE4228" w:rsidRPr="00CE4228" w:rsidTr="001C5386">
        <w:trPr>
          <w:trHeight w:val="300"/>
        </w:trPr>
        <w:tc>
          <w:tcPr>
            <w:tcW w:w="1134" w:type="dxa"/>
            <w:shd w:val="clear" w:color="auto" w:fill="auto"/>
            <w:noWrap/>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1d</w:t>
            </w:r>
          </w:p>
        </w:tc>
        <w:tc>
          <w:tcPr>
            <w:tcW w:w="6271"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Ídem anterior de más de 150 m2.</w:t>
            </w:r>
          </w:p>
        </w:tc>
        <w:tc>
          <w:tcPr>
            <w:tcW w:w="1595"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1,00</w:t>
            </w:r>
          </w:p>
        </w:tc>
      </w:tr>
      <w:tr w:rsidR="00CE4228" w:rsidRPr="00CE4228" w:rsidTr="001C5386">
        <w:trPr>
          <w:trHeight w:val="600"/>
        </w:trPr>
        <w:tc>
          <w:tcPr>
            <w:tcW w:w="1134" w:type="dxa"/>
            <w:shd w:val="clear" w:color="auto" w:fill="auto"/>
            <w:noWrap/>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1e</w:t>
            </w:r>
          </w:p>
        </w:tc>
        <w:tc>
          <w:tcPr>
            <w:tcW w:w="6271"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Prefabricadas.</w:t>
            </w:r>
          </w:p>
        </w:tc>
        <w:tc>
          <w:tcPr>
            <w:tcW w:w="1595"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presupuesto</w:t>
            </w:r>
          </w:p>
        </w:tc>
      </w:tr>
    </w:tbl>
    <w:p w:rsidR="00CE4228" w:rsidRPr="00CE4228" w:rsidRDefault="00CE4228" w:rsidP="00CE4228">
      <w:pPr>
        <w:spacing w:after="0" w:line="240" w:lineRule="auto"/>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2 - VIVIENDAS MULTIFAMILIARES</w:t>
      </w: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4"/>
        <w:gridCol w:w="6237"/>
        <w:gridCol w:w="1629"/>
      </w:tblGrid>
      <w:tr w:rsidR="00CE4228" w:rsidRPr="00CE4228" w:rsidTr="001C5386">
        <w:trPr>
          <w:trHeight w:val="300"/>
        </w:trPr>
        <w:tc>
          <w:tcPr>
            <w:tcW w:w="1134" w:type="dxa"/>
            <w:shd w:val="clear" w:color="auto" w:fill="auto"/>
            <w:noWrap/>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2a</w:t>
            </w:r>
          </w:p>
        </w:tc>
        <w:tc>
          <w:tcPr>
            <w:tcW w:w="6237"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Departamentos en planta baja.</w:t>
            </w:r>
          </w:p>
        </w:tc>
        <w:tc>
          <w:tcPr>
            <w:tcW w:w="1629" w:type="dxa"/>
            <w:shd w:val="clear" w:color="auto" w:fill="auto"/>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1,00</w:t>
            </w:r>
          </w:p>
        </w:tc>
      </w:tr>
      <w:tr w:rsidR="00CE4228" w:rsidRPr="00CE4228" w:rsidTr="001C5386">
        <w:trPr>
          <w:trHeight w:val="300"/>
        </w:trPr>
        <w:tc>
          <w:tcPr>
            <w:tcW w:w="1134" w:type="dxa"/>
            <w:shd w:val="clear" w:color="auto" w:fill="auto"/>
            <w:noWrap/>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2b</w:t>
            </w:r>
          </w:p>
        </w:tc>
        <w:tc>
          <w:tcPr>
            <w:tcW w:w="6237"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Departamentos de hasta 2 plantas.</w:t>
            </w:r>
          </w:p>
        </w:tc>
        <w:tc>
          <w:tcPr>
            <w:tcW w:w="1629" w:type="dxa"/>
            <w:shd w:val="clear" w:color="auto" w:fill="auto"/>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1,00</w:t>
            </w:r>
          </w:p>
        </w:tc>
      </w:tr>
      <w:tr w:rsidR="00CE4228" w:rsidRPr="00CE4228" w:rsidTr="001C5386">
        <w:trPr>
          <w:trHeight w:val="300"/>
        </w:trPr>
        <w:tc>
          <w:tcPr>
            <w:tcW w:w="1134" w:type="dxa"/>
            <w:shd w:val="clear" w:color="auto" w:fill="auto"/>
            <w:noWrap/>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2c</w:t>
            </w:r>
          </w:p>
        </w:tc>
        <w:tc>
          <w:tcPr>
            <w:tcW w:w="6237"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Departamentos de más de 2 (dos) plantas y de hasta 4 (cuatro) plantas.</w:t>
            </w:r>
          </w:p>
        </w:tc>
        <w:tc>
          <w:tcPr>
            <w:tcW w:w="1629" w:type="dxa"/>
            <w:shd w:val="clear" w:color="auto" w:fill="auto"/>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1,00</w:t>
            </w:r>
          </w:p>
        </w:tc>
      </w:tr>
      <w:tr w:rsidR="00CE4228" w:rsidRPr="00CE4228" w:rsidTr="001C5386">
        <w:trPr>
          <w:trHeight w:val="300"/>
        </w:trPr>
        <w:tc>
          <w:tcPr>
            <w:tcW w:w="1134" w:type="dxa"/>
            <w:shd w:val="clear" w:color="auto" w:fill="auto"/>
            <w:noWrap/>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2d</w:t>
            </w:r>
          </w:p>
        </w:tc>
        <w:tc>
          <w:tcPr>
            <w:tcW w:w="6237"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Departamentos de más de 4 (cuatro) plantas.</w:t>
            </w:r>
          </w:p>
        </w:tc>
        <w:tc>
          <w:tcPr>
            <w:tcW w:w="1629" w:type="dxa"/>
            <w:shd w:val="clear" w:color="auto" w:fill="auto"/>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1,00</w:t>
            </w:r>
          </w:p>
        </w:tc>
      </w:tr>
    </w:tbl>
    <w:p w:rsidR="00CE4228" w:rsidRPr="00CE4228" w:rsidRDefault="00CE4228" w:rsidP="00CE4228">
      <w:pPr>
        <w:spacing w:after="0" w:line="240" w:lineRule="auto"/>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lastRenderedPageBreak/>
        <w:t>3 - EDIFICIOS COMERCIALES</w:t>
      </w: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4"/>
        <w:gridCol w:w="6237"/>
        <w:gridCol w:w="1629"/>
      </w:tblGrid>
      <w:tr w:rsidR="00CE4228" w:rsidRPr="00CE4228" w:rsidTr="001C5386">
        <w:trPr>
          <w:trHeight w:val="300"/>
        </w:trPr>
        <w:tc>
          <w:tcPr>
            <w:tcW w:w="1134" w:type="dxa"/>
            <w:shd w:val="clear" w:color="auto" w:fill="auto"/>
            <w:noWrap/>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3a</w:t>
            </w:r>
          </w:p>
        </w:tc>
        <w:tc>
          <w:tcPr>
            <w:tcW w:w="6237"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Oficinas y/o comercios en planta baja.</w:t>
            </w:r>
          </w:p>
        </w:tc>
        <w:tc>
          <w:tcPr>
            <w:tcW w:w="1629" w:type="dxa"/>
            <w:shd w:val="clear" w:color="auto" w:fill="auto"/>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1,00</w:t>
            </w:r>
          </w:p>
        </w:tc>
      </w:tr>
      <w:tr w:rsidR="00CE4228" w:rsidRPr="00CE4228" w:rsidTr="001C5386">
        <w:trPr>
          <w:trHeight w:val="300"/>
        </w:trPr>
        <w:tc>
          <w:tcPr>
            <w:tcW w:w="1134" w:type="dxa"/>
            <w:shd w:val="clear" w:color="auto" w:fill="auto"/>
            <w:noWrap/>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3b</w:t>
            </w:r>
          </w:p>
        </w:tc>
        <w:tc>
          <w:tcPr>
            <w:tcW w:w="6237"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Oficinas y/o comercios de dos y hasta cuatro plantas.</w:t>
            </w:r>
          </w:p>
        </w:tc>
        <w:tc>
          <w:tcPr>
            <w:tcW w:w="1629" w:type="dxa"/>
            <w:shd w:val="clear" w:color="auto" w:fill="auto"/>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1,00</w:t>
            </w:r>
          </w:p>
        </w:tc>
      </w:tr>
      <w:tr w:rsidR="00CE4228" w:rsidRPr="00CE4228" w:rsidTr="001C5386">
        <w:trPr>
          <w:trHeight w:val="300"/>
        </w:trPr>
        <w:tc>
          <w:tcPr>
            <w:tcW w:w="1134" w:type="dxa"/>
            <w:shd w:val="clear" w:color="auto" w:fill="auto"/>
            <w:noWrap/>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3c</w:t>
            </w:r>
          </w:p>
        </w:tc>
        <w:tc>
          <w:tcPr>
            <w:tcW w:w="6237"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Oficinas y/o comercios de más de cuatro plantas.</w:t>
            </w:r>
          </w:p>
        </w:tc>
        <w:tc>
          <w:tcPr>
            <w:tcW w:w="1629" w:type="dxa"/>
            <w:shd w:val="clear" w:color="auto" w:fill="auto"/>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1,00</w:t>
            </w:r>
          </w:p>
        </w:tc>
      </w:tr>
      <w:tr w:rsidR="00CE4228" w:rsidRPr="00CE4228" w:rsidTr="001C5386">
        <w:trPr>
          <w:trHeight w:val="300"/>
        </w:trPr>
        <w:tc>
          <w:tcPr>
            <w:tcW w:w="1134" w:type="dxa"/>
            <w:shd w:val="clear" w:color="auto" w:fill="auto"/>
            <w:noWrap/>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3d</w:t>
            </w:r>
          </w:p>
        </w:tc>
        <w:tc>
          <w:tcPr>
            <w:tcW w:w="6237"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Galería comercial en un solo nivel.</w:t>
            </w:r>
          </w:p>
        </w:tc>
        <w:tc>
          <w:tcPr>
            <w:tcW w:w="1629" w:type="dxa"/>
            <w:shd w:val="clear" w:color="auto" w:fill="auto"/>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1,00</w:t>
            </w:r>
          </w:p>
        </w:tc>
      </w:tr>
      <w:tr w:rsidR="00CE4228" w:rsidRPr="00CE4228" w:rsidTr="001C5386">
        <w:trPr>
          <w:trHeight w:val="300"/>
        </w:trPr>
        <w:tc>
          <w:tcPr>
            <w:tcW w:w="1134" w:type="dxa"/>
            <w:shd w:val="clear" w:color="auto" w:fill="auto"/>
            <w:noWrap/>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3e</w:t>
            </w:r>
          </w:p>
        </w:tc>
        <w:tc>
          <w:tcPr>
            <w:tcW w:w="6237"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Galería comercial de dos niveles.</w:t>
            </w:r>
          </w:p>
        </w:tc>
        <w:tc>
          <w:tcPr>
            <w:tcW w:w="1629" w:type="dxa"/>
            <w:shd w:val="clear" w:color="auto" w:fill="auto"/>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1,00</w:t>
            </w:r>
          </w:p>
        </w:tc>
      </w:tr>
      <w:tr w:rsidR="00CE4228" w:rsidRPr="00CE4228" w:rsidTr="001C5386">
        <w:trPr>
          <w:trHeight w:val="300"/>
        </w:trPr>
        <w:tc>
          <w:tcPr>
            <w:tcW w:w="1134" w:type="dxa"/>
            <w:shd w:val="clear" w:color="auto" w:fill="auto"/>
            <w:noWrap/>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3f</w:t>
            </w:r>
          </w:p>
        </w:tc>
        <w:tc>
          <w:tcPr>
            <w:tcW w:w="6237" w:type="dxa"/>
            <w:shd w:val="clear" w:color="auto" w:fill="auto"/>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Galería comercial de más de dos plantas.</w:t>
            </w:r>
          </w:p>
        </w:tc>
        <w:tc>
          <w:tcPr>
            <w:tcW w:w="1629" w:type="dxa"/>
            <w:shd w:val="clear" w:color="auto" w:fill="auto"/>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1,00</w:t>
            </w:r>
          </w:p>
        </w:tc>
      </w:tr>
    </w:tbl>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4 - COCHERAS O GUARDACOCHES</w:t>
      </w: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4"/>
        <w:gridCol w:w="6237"/>
        <w:gridCol w:w="1629"/>
      </w:tblGrid>
      <w:tr w:rsidR="00CE4228" w:rsidRPr="00CE4228" w:rsidTr="001C5386">
        <w:trPr>
          <w:trHeight w:val="630"/>
        </w:trPr>
        <w:tc>
          <w:tcPr>
            <w:tcW w:w="1134" w:type="dxa"/>
            <w:shd w:val="clear" w:color="auto" w:fill="auto"/>
            <w:noWrap/>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4a</w:t>
            </w:r>
          </w:p>
        </w:tc>
        <w:tc>
          <w:tcPr>
            <w:tcW w:w="6237" w:type="dxa"/>
            <w:shd w:val="clear" w:color="auto" w:fill="auto"/>
            <w:vAlign w:val="center"/>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Con cerramientos de mampostería y techo de hormigón armado en un solo nivel.</w:t>
            </w:r>
          </w:p>
        </w:tc>
        <w:tc>
          <w:tcPr>
            <w:tcW w:w="162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0,80</w:t>
            </w:r>
          </w:p>
        </w:tc>
      </w:tr>
      <w:tr w:rsidR="00CE4228" w:rsidRPr="00CE4228" w:rsidTr="001C5386">
        <w:trPr>
          <w:trHeight w:val="300"/>
        </w:trPr>
        <w:tc>
          <w:tcPr>
            <w:tcW w:w="1134" w:type="dxa"/>
            <w:shd w:val="clear" w:color="auto" w:fill="auto"/>
            <w:noWrap/>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4b</w:t>
            </w:r>
          </w:p>
        </w:tc>
        <w:tc>
          <w:tcPr>
            <w:tcW w:w="6237"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Ídem anterior en más de 1 (una) planta.</w:t>
            </w:r>
          </w:p>
        </w:tc>
        <w:tc>
          <w:tcPr>
            <w:tcW w:w="162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1,05</w:t>
            </w:r>
          </w:p>
        </w:tc>
      </w:tr>
      <w:tr w:rsidR="00CE4228" w:rsidRPr="00CE4228" w:rsidTr="001C5386">
        <w:trPr>
          <w:trHeight w:val="615"/>
        </w:trPr>
        <w:tc>
          <w:tcPr>
            <w:tcW w:w="1134" w:type="dxa"/>
            <w:shd w:val="clear" w:color="auto" w:fill="auto"/>
            <w:noWrap/>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4c</w:t>
            </w:r>
          </w:p>
        </w:tc>
        <w:tc>
          <w:tcPr>
            <w:tcW w:w="6237" w:type="dxa"/>
            <w:shd w:val="clear" w:color="auto" w:fill="auto"/>
            <w:vAlign w:val="center"/>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Ídem (4a) con techos de chapas </w:t>
            </w:r>
            <w:proofErr w:type="spellStart"/>
            <w:r w:rsidRPr="00CE4228">
              <w:rPr>
                <w:rFonts w:ascii="Bookman Old Style" w:eastAsia="Times New Roman" w:hAnsi="Bookman Old Style" w:cs="Times New Roman"/>
                <w:color w:val="000000"/>
                <w:sz w:val="24"/>
                <w:szCs w:val="24"/>
                <w:lang w:eastAsia="es-AR"/>
              </w:rPr>
              <w:t>cincalum</w:t>
            </w:r>
            <w:proofErr w:type="spellEnd"/>
            <w:r w:rsidRPr="00CE4228">
              <w:rPr>
                <w:rFonts w:ascii="Bookman Old Style" w:eastAsia="Times New Roman" w:hAnsi="Bookman Old Style" w:cs="Times New Roman"/>
                <w:color w:val="000000"/>
                <w:sz w:val="24"/>
                <w:szCs w:val="24"/>
                <w:lang w:eastAsia="es-AR"/>
              </w:rPr>
              <w:t xml:space="preserve">, galvanizadas, tejas de chapa, paneles aislantes con revestimiento externo en </w:t>
            </w:r>
            <w:proofErr w:type="spellStart"/>
            <w:r w:rsidRPr="00CE4228">
              <w:rPr>
                <w:rFonts w:ascii="Bookman Old Style" w:eastAsia="Times New Roman" w:hAnsi="Bookman Old Style" w:cs="Times New Roman"/>
                <w:color w:val="000000"/>
                <w:sz w:val="24"/>
                <w:szCs w:val="24"/>
                <w:lang w:eastAsia="es-AR"/>
              </w:rPr>
              <w:t>cincalum</w:t>
            </w:r>
            <w:proofErr w:type="spellEnd"/>
            <w:r w:rsidRPr="00CE4228">
              <w:rPr>
                <w:rFonts w:ascii="Bookman Old Style" w:eastAsia="Times New Roman" w:hAnsi="Bookman Old Style" w:cs="Times New Roman"/>
                <w:color w:val="000000"/>
                <w:sz w:val="24"/>
                <w:szCs w:val="24"/>
                <w:lang w:eastAsia="es-AR"/>
              </w:rPr>
              <w:t xml:space="preserve"> o acero, o chapas de fibrocemento.</w:t>
            </w:r>
          </w:p>
        </w:tc>
        <w:tc>
          <w:tcPr>
            <w:tcW w:w="162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0,50</w:t>
            </w:r>
          </w:p>
        </w:tc>
      </w:tr>
    </w:tbl>
    <w:p w:rsidR="00CE4228" w:rsidRPr="00CE4228" w:rsidRDefault="00CE4228" w:rsidP="00CE4228">
      <w:pPr>
        <w:spacing w:after="0" w:line="240" w:lineRule="auto"/>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5 – TINGLADOS O COBERTIZOS SIN CERRAMIENTOS (sólo la</w:t>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roofErr w:type="gramStart"/>
      <w:r w:rsidRPr="00CE4228">
        <w:rPr>
          <w:rFonts w:ascii="Bookman Old Style" w:eastAsia="Times New Roman" w:hAnsi="Bookman Old Style" w:cs="Times New Roman"/>
          <w:b/>
          <w:sz w:val="24"/>
          <w:szCs w:val="24"/>
          <w:lang w:eastAsia="es-ES"/>
        </w:rPr>
        <w:t>construcción</w:t>
      </w:r>
      <w:proofErr w:type="gramEnd"/>
      <w:r w:rsidRPr="00CE4228">
        <w:rPr>
          <w:rFonts w:ascii="Bookman Old Style" w:eastAsia="Times New Roman" w:hAnsi="Bookman Old Style" w:cs="Times New Roman"/>
          <w:b/>
          <w:sz w:val="24"/>
          <w:szCs w:val="24"/>
          <w:lang w:eastAsia="es-ES"/>
        </w:rPr>
        <w:t xml:space="preserve"> de la obra de arquitectura)</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Se deberá consignar fehacientemente uso y destino, mediante declaración jurada suscripta por el comitente y el profesional.</w:t>
      </w: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4"/>
        <w:gridCol w:w="6237"/>
        <w:gridCol w:w="1629"/>
      </w:tblGrid>
      <w:tr w:rsidR="00CE4228" w:rsidRPr="00CE4228" w:rsidTr="001C5386">
        <w:trPr>
          <w:trHeight w:val="615"/>
        </w:trPr>
        <w:tc>
          <w:tcPr>
            <w:tcW w:w="1134" w:type="dxa"/>
            <w:shd w:val="clear" w:color="auto" w:fill="auto"/>
            <w:noWrap/>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5a</w:t>
            </w:r>
          </w:p>
        </w:tc>
        <w:tc>
          <w:tcPr>
            <w:tcW w:w="6237" w:type="dxa"/>
            <w:shd w:val="clear" w:color="auto" w:fill="auto"/>
            <w:vAlign w:val="center"/>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Con cubiertas de chapas </w:t>
            </w:r>
            <w:proofErr w:type="spellStart"/>
            <w:r w:rsidRPr="00CE4228">
              <w:rPr>
                <w:rFonts w:ascii="Bookman Old Style" w:eastAsia="Times New Roman" w:hAnsi="Bookman Old Style" w:cs="Times New Roman"/>
                <w:color w:val="000000"/>
                <w:sz w:val="24"/>
                <w:szCs w:val="24"/>
                <w:lang w:eastAsia="es-AR"/>
              </w:rPr>
              <w:t>cincalum</w:t>
            </w:r>
            <w:proofErr w:type="spellEnd"/>
            <w:r w:rsidRPr="00CE4228">
              <w:rPr>
                <w:rFonts w:ascii="Bookman Old Style" w:eastAsia="Times New Roman" w:hAnsi="Bookman Old Style" w:cs="Times New Roman"/>
                <w:color w:val="000000"/>
                <w:sz w:val="24"/>
                <w:szCs w:val="24"/>
                <w:lang w:eastAsia="es-AR"/>
              </w:rPr>
              <w:t xml:space="preserve">, galvanizadas, tejas de chapa, paneles aislantes con revestimiento externo en </w:t>
            </w:r>
            <w:proofErr w:type="spellStart"/>
            <w:r w:rsidRPr="00CE4228">
              <w:rPr>
                <w:rFonts w:ascii="Bookman Old Style" w:eastAsia="Times New Roman" w:hAnsi="Bookman Old Style" w:cs="Times New Roman"/>
                <w:color w:val="000000"/>
                <w:sz w:val="24"/>
                <w:szCs w:val="24"/>
                <w:lang w:eastAsia="es-AR"/>
              </w:rPr>
              <w:t>cincalum</w:t>
            </w:r>
            <w:proofErr w:type="spellEnd"/>
            <w:r w:rsidRPr="00CE4228">
              <w:rPr>
                <w:rFonts w:ascii="Bookman Old Style" w:eastAsia="Times New Roman" w:hAnsi="Bookman Old Style" w:cs="Times New Roman"/>
                <w:color w:val="000000"/>
                <w:sz w:val="24"/>
                <w:szCs w:val="24"/>
                <w:lang w:eastAsia="es-AR"/>
              </w:rPr>
              <w:t xml:space="preserve"> o acero, o chapas de fibrocemento sobre estructuras simples de madera o hierro.</w:t>
            </w:r>
          </w:p>
        </w:tc>
        <w:tc>
          <w:tcPr>
            <w:tcW w:w="162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0,30</w:t>
            </w:r>
          </w:p>
        </w:tc>
      </w:tr>
      <w:tr w:rsidR="00CE4228" w:rsidRPr="00CE4228" w:rsidTr="001C5386">
        <w:trPr>
          <w:trHeight w:val="645"/>
        </w:trPr>
        <w:tc>
          <w:tcPr>
            <w:tcW w:w="1134" w:type="dxa"/>
            <w:shd w:val="clear" w:color="auto" w:fill="auto"/>
            <w:noWrap/>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5b</w:t>
            </w:r>
          </w:p>
        </w:tc>
        <w:tc>
          <w:tcPr>
            <w:tcW w:w="6237"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roofErr w:type="spellStart"/>
            <w:r w:rsidRPr="00CE4228">
              <w:rPr>
                <w:rFonts w:ascii="Bookman Old Style" w:eastAsia="Times New Roman" w:hAnsi="Bookman Old Style" w:cs="Times New Roman"/>
                <w:color w:val="000000"/>
                <w:sz w:val="24"/>
                <w:szCs w:val="24"/>
                <w:lang w:eastAsia="es-AR"/>
              </w:rPr>
              <w:t>Idem</w:t>
            </w:r>
            <w:proofErr w:type="spellEnd"/>
            <w:r w:rsidRPr="00CE4228">
              <w:rPr>
                <w:rFonts w:ascii="Bookman Old Style" w:eastAsia="Times New Roman" w:hAnsi="Bookman Old Style" w:cs="Times New Roman"/>
                <w:color w:val="000000"/>
                <w:sz w:val="24"/>
                <w:szCs w:val="24"/>
                <w:lang w:eastAsia="es-AR"/>
              </w:rPr>
              <w:t xml:space="preserve">  anterior sobre estructuras reticuladas de madera o hierro.</w:t>
            </w:r>
          </w:p>
        </w:tc>
        <w:tc>
          <w:tcPr>
            <w:tcW w:w="162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0,30</w:t>
            </w:r>
          </w:p>
        </w:tc>
      </w:tr>
      <w:tr w:rsidR="00CE4228" w:rsidRPr="00CE4228" w:rsidTr="001C5386">
        <w:trPr>
          <w:trHeight w:val="645"/>
        </w:trPr>
        <w:tc>
          <w:tcPr>
            <w:tcW w:w="1134" w:type="dxa"/>
            <w:shd w:val="clear" w:color="auto" w:fill="auto"/>
            <w:noWrap/>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5c</w:t>
            </w:r>
          </w:p>
        </w:tc>
        <w:tc>
          <w:tcPr>
            <w:tcW w:w="6237"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Con techo y/o estructuras de Hº Aº, sean o no prefabricadas.</w:t>
            </w:r>
          </w:p>
        </w:tc>
        <w:tc>
          <w:tcPr>
            <w:tcW w:w="162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0,30</w:t>
            </w:r>
          </w:p>
        </w:tc>
      </w:tr>
    </w:tbl>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En este grupo, y a los fines únicamente de facturar las tareas inherentes a la dirección o la conducción de la obra, podrán reducirse los valores emergentes en un 20% cuando las estructuras en cuestión sean totalmente prefabricadas y provistas por un mismo fabricante.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 xml:space="preserve">6 - GALPONES DE PLANTA BAJA CON CERRAMIENTOS COMUNES (sólo la construcción de la obra de arquitectura) </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Se deberá consignar fehacientemente uso y destino mediante declaración jurada suscripta por comitente y profesional. En caso de utilizarse para un local comercial o industria, deberán especificarse las mejoras a través de un presupuesto, cuyo importe se sumará a los valores emergentes de los siguientes grupos:</w:t>
      </w: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4"/>
        <w:gridCol w:w="6237"/>
        <w:gridCol w:w="1629"/>
      </w:tblGrid>
      <w:tr w:rsidR="00CE4228" w:rsidRPr="00CE4228" w:rsidTr="001C5386">
        <w:trPr>
          <w:trHeight w:val="645"/>
        </w:trPr>
        <w:tc>
          <w:tcPr>
            <w:tcW w:w="1134" w:type="dxa"/>
            <w:shd w:val="clear" w:color="auto" w:fill="auto"/>
            <w:noWrap/>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6a</w:t>
            </w:r>
          </w:p>
        </w:tc>
        <w:tc>
          <w:tcPr>
            <w:tcW w:w="6237" w:type="dxa"/>
            <w:shd w:val="clear" w:color="auto" w:fill="auto"/>
            <w:vAlign w:val="center"/>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Con cubiertas de chapas </w:t>
            </w:r>
            <w:proofErr w:type="spellStart"/>
            <w:r w:rsidRPr="00CE4228">
              <w:rPr>
                <w:rFonts w:ascii="Bookman Old Style" w:eastAsia="Times New Roman" w:hAnsi="Bookman Old Style" w:cs="Times New Roman"/>
                <w:color w:val="000000"/>
                <w:sz w:val="24"/>
                <w:szCs w:val="24"/>
                <w:lang w:eastAsia="es-AR"/>
              </w:rPr>
              <w:t>cincalum</w:t>
            </w:r>
            <w:proofErr w:type="spellEnd"/>
            <w:r w:rsidRPr="00CE4228">
              <w:rPr>
                <w:rFonts w:ascii="Bookman Old Style" w:eastAsia="Times New Roman" w:hAnsi="Bookman Old Style" w:cs="Times New Roman"/>
                <w:color w:val="000000"/>
                <w:sz w:val="24"/>
                <w:szCs w:val="24"/>
                <w:lang w:eastAsia="es-AR"/>
              </w:rPr>
              <w:t xml:space="preserve">, galvanizadas, tejas de chapa, paneles aislantes con revestimiento externo en </w:t>
            </w:r>
            <w:proofErr w:type="spellStart"/>
            <w:r w:rsidRPr="00CE4228">
              <w:rPr>
                <w:rFonts w:ascii="Bookman Old Style" w:eastAsia="Times New Roman" w:hAnsi="Bookman Old Style" w:cs="Times New Roman"/>
                <w:color w:val="000000"/>
                <w:sz w:val="24"/>
                <w:szCs w:val="24"/>
                <w:lang w:eastAsia="es-AR"/>
              </w:rPr>
              <w:t>cincalum</w:t>
            </w:r>
            <w:proofErr w:type="spellEnd"/>
            <w:r w:rsidRPr="00CE4228">
              <w:rPr>
                <w:rFonts w:ascii="Bookman Old Style" w:eastAsia="Times New Roman" w:hAnsi="Bookman Old Style" w:cs="Times New Roman"/>
                <w:color w:val="000000"/>
                <w:sz w:val="24"/>
                <w:szCs w:val="24"/>
                <w:lang w:eastAsia="es-AR"/>
              </w:rPr>
              <w:t xml:space="preserve"> o acero, o chapas de fibrocemento sobre estructuras simples de madera o hierro.</w:t>
            </w:r>
          </w:p>
        </w:tc>
        <w:tc>
          <w:tcPr>
            <w:tcW w:w="162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0,30</w:t>
            </w:r>
          </w:p>
        </w:tc>
      </w:tr>
      <w:tr w:rsidR="00CE4228" w:rsidRPr="00CE4228" w:rsidTr="001C5386">
        <w:trPr>
          <w:trHeight w:val="645"/>
        </w:trPr>
        <w:tc>
          <w:tcPr>
            <w:tcW w:w="1134" w:type="dxa"/>
            <w:shd w:val="clear" w:color="auto" w:fill="auto"/>
            <w:noWrap/>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6b</w:t>
            </w:r>
          </w:p>
        </w:tc>
        <w:tc>
          <w:tcPr>
            <w:tcW w:w="6237" w:type="dxa"/>
            <w:shd w:val="clear" w:color="auto" w:fill="auto"/>
            <w:vAlign w:val="center"/>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proofErr w:type="spellStart"/>
            <w:r w:rsidRPr="00CE4228">
              <w:rPr>
                <w:rFonts w:ascii="Bookman Old Style" w:eastAsia="Times New Roman" w:hAnsi="Bookman Old Style" w:cs="Times New Roman"/>
                <w:color w:val="000000"/>
                <w:sz w:val="24"/>
                <w:szCs w:val="24"/>
                <w:lang w:eastAsia="es-AR"/>
              </w:rPr>
              <w:t>Idem</w:t>
            </w:r>
            <w:proofErr w:type="spellEnd"/>
            <w:r w:rsidRPr="00CE4228">
              <w:rPr>
                <w:rFonts w:ascii="Bookman Old Style" w:eastAsia="Times New Roman" w:hAnsi="Bookman Old Style" w:cs="Times New Roman"/>
                <w:color w:val="000000"/>
                <w:sz w:val="24"/>
                <w:szCs w:val="24"/>
                <w:lang w:eastAsia="es-AR"/>
              </w:rPr>
              <w:t xml:space="preserve"> anterior sobre estructuras reticuladas de madera o hierro.</w:t>
            </w:r>
          </w:p>
        </w:tc>
        <w:tc>
          <w:tcPr>
            <w:tcW w:w="162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0,30</w:t>
            </w:r>
          </w:p>
        </w:tc>
      </w:tr>
      <w:tr w:rsidR="00CE4228" w:rsidRPr="00CE4228" w:rsidTr="001C5386">
        <w:trPr>
          <w:trHeight w:val="645"/>
        </w:trPr>
        <w:tc>
          <w:tcPr>
            <w:tcW w:w="1134" w:type="dxa"/>
            <w:shd w:val="clear" w:color="auto" w:fill="auto"/>
            <w:noWrap/>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6c</w:t>
            </w:r>
          </w:p>
        </w:tc>
        <w:tc>
          <w:tcPr>
            <w:tcW w:w="6237" w:type="dxa"/>
            <w:shd w:val="clear" w:color="auto" w:fill="auto"/>
            <w:vAlign w:val="center"/>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Con techos y/o estructuras de Hº Aº sea o no prefabricadas.</w:t>
            </w:r>
          </w:p>
        </w:tc>
        <w:tc>
          <w:tcPr>
            <w:tcW w:w="162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0,30</w:t>
            </w:r>
          </w:p>
        </w:tc>
      </w:tr>
      <w:tr w:rsidR="00CE4228" w:rsidRPr="00CE4228" w:rsidTr="001C5386">
        <w:trPr>
          <w:trHeight w:val="300"/>
        </w:trPr>
        <w:tc>
          <w:tcPr>
            <w:tcW w:w="1134" w:type="dxa"/>
            <w:shd w:val="clear" w:color="auto" w:fill="auto"/>
            <w:noWrap/>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6d</w:t>
            </w:r>
          </w:p>
        </w:tc>
        <w:tc>
          <w:tcPr>
            <w:tcW w:w="6237" w:type="dxa"/>
            <w:shd w:val="clear" w:color="auto" w:fill="auto"/>
            <w:vAlign w:val="center"/>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Galpones de uso familiar.</w:t>
            </w:r>
          </w:p>
        </w:tc>
        <w:tc>
          <w:tcPr>
            <w:tcW w:w="162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0,30</w:t>
            </w:r>
          </w:p>
        </w:tc>
      </w:tr>
    </w:tbl>
    <w:p w:rsidR="00CE4228" w:rsidRPr="00CE4228" w:rsidRDefault="00CE4228" w:rsidP="00CE4228">
      <w:pPr>
        <w:spacing w:after="0" w:line="240" w:lineRule="auto"/>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7 - EDIFICIOS ESPECIALES</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lastRenderedPageBreak/>
        <w:t>Los departamentos técnicos no procederán al visado de obras consignadas en este punto si no se acompaña el presupuesto fehaciente del costo de la obra; teniendo en cuenta que los montos resultantes por metro cuadrado no podrán ser inferiores a los que se fijan a continuación:</w:t>
      </w: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4"/>
        <w:gridCol w:w="6237"/>
        <w:gridCol w:w="1629"/>
      </w:tblGrid>
      <w:tr w:rsidR="00CE4228" w:rsidRPr="00CE4228" w:rsidTr="001C5386">
        <w:trPr>
          <w:trHeight w:val="585"/>
        </w:trPr>
        <w:tc>
          <w:tcPr>
            <w:tcW w:w="1134" w:type="dxa"/>
            <w:shd w:val="clear" w:color="auto" w:fill="auto"/>
            <w:noWrap/>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7a</w:t>
            </w:r>
          </w:p>
        </w:tc>
        <w:tc>
          <w:tcPr>
            <w:tcW w:w="6237"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Bancos e instituciones financieras: locales adaptados en locales proyectados ex-profeso.</w:t>
            </w:r>
          </w:p>
        </w:tc>
        <w:tc>
          <w:tcPr>
            <w:tcW w:w="162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1,20</w:t>
            </w:r>
          </w:p>
        </w:tc>
      </w:tr>
      <w:tr w:rsidR="00CE4228" w:rsidRPr="00CE4228" w:rsidTr="001C5386">
        <w:trPr>
          <w:trHeight w:val="300"/>
        </w:trPr>
        <w:tc>
          <w:tcPr>
            <w:tcW w:w="1134" w:type="dxa"/>
            <w:shd w:val="clear" w:color="auto" w:fill="auto"/>
            <w:noWrap/>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7b</w:t>
            </w:r>
          </w:p>
        </w:tc>
        <w:tc>
          <w:tcPr>
            <w:tcW w:w="6237"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Cines, auditorios.</w:t>
            </w:r>
          </w:p>
        </w:tc>
        <w:tc>
          <w:tcPr>
            <w:tcW w:w="162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1,20</w:t>
            </w:r>
          </w:p>
        </w:tc>
      </w:tr>
      <w:tr w:rsidR="00CE4228" w:rsidRPr="00CE4228" w:rsidTr="001C5386">
        <w:trPr>
          <w:trHeight w:val="300"/>
        </w:trPr>
        <w:tc>
          <w:tcPr>
            <w:tcW w:w="1134" w:type="dxa"/>
            <w:shd w:val="clear" w:color="auto" w:fill="auto"/>
            <w:noWrap/>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7c</w:t>
            </w:r>
          </w:p>
        </w:tc>
        <w:tc>
          <w:tcPr>
            <w:tcW w:w="6237"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Casinos, salas de juego.</w:t>
            </w:r>
          </w:p>
        </w:tc>
        <w:tc>
          <w:tcPr>
            <w:tcW w:w="162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1,20</w:t>
            </w:r>
          </w:p>
        </w:tc>
      </w:tr>
      <w:tr w:rsidR="00CE4228" w:rsidRPr="00CE4228" w:rsidTr="001C5386">
        <w:trPr>
          <w:trHeight w:val="300"/>
        </w:trPr>
        <w:tc>
          <w:tcPr>
            <w:tcW w:w="1134" w:type="dxa"/>
            <w:shd w:val="clear" w:color="auto" w:fill="auto"/>
            <w:noWrap/>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7d</w:t>
            </w:r>
          </w:p>
        </w:tc>
        <w:tc>
          <w:tcPr>
            <w:tcW w:w="6237"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Albergues estudiantiles.</w:t>
            </w:r>
          </w:p>
        </w:tc>
        <w:tc>
          <w:tcPr>
            <w:tcW w:w="162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1,20</w:t>
            </w:r>
          </w:p>
        </w:tc>
      </w:tr>
      <w:tr w:rsidR="00CE4228" w:rsidRPr="00CE4228" w:rsidTr="001C5386">
        <w:trPr>
          <w:trHeight w:val="300"/>
        </w:trPr>
        <w:tc>
          <w:tcPr>
            <w:tcW w:w="1134" w:type="dxa"/>
            <w:shd w:val="clear" w:color="auto" w:fill="auto"/>
            <w:noWrap/>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7e</w:t>
            </w:r>
          </w:p>
        </w:tc>
        <w:tc>
          <w:tcPr>
            <w:tcW w:w="6237"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Moteles.</w:t>
            </w:r>
          </w:p>
        </w:tc>
        <w:tc>
          <w:tcPr>
            <w:tcW w:w="162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1,20</w:t>
            </w:r>
          </w:p>
        </w:tc>
      </w:tr>
      <w:tr w:rsidR="00CE4228" w:rsidRPr="00CE4228" w:rsidTr="001C5386">
        <w:trPr>
          <w:trHeight w:val="300"/>
        </w:trPr>
        <w:tc>
          <w:tcPr>
            <w:tcW w:w="1134" w:type="dxa"/>
            <w:shd w:val="clear" w:color="auto" w:fill="auto"/>
            <w:noWrap/>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7f</w:t>
            </w:r>
          </w:p>
        </w:tc>
        <w:tc>
          <w:tcPr>
            <w:tcW w:w="6237"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Teatros.</w:t>
            </w:r>
          </w:p>
        </w:tc>
        <w:tc>
          <w:tcPr>
            <w:tcW w:w="162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1,20</w:t>
            </w:r>
          </w:p>
        </w:tc>
      </w:tr>
      <w:tr w:rsidR="00CE4228" w:rsidRPr="00CE4228" w:rsidTr="001C5386">
        <w:trPr>
          <w:trHeight w:val="300"/>
        </w:trPr>
        <w:tc>
          <w:tcPr>
            <w:tcW w:w="1134" w:type="dxa"/>
            <w:shd w:val="clear" w:color="auto" w:fill="auto"/>
            <w:noWrap/>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7g</w:t>
            </w:r>
          </w:p>
        </w:tc>
        <w:tc>
          <w:tcPr>
            <w:tcW w:w="6237"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Restaurantes, confiterías, bares y locales bailables.</w:t>
            </w:r>
          </w:p>
        </w:tc>
        <w:tc>
          <w:tcPr>
            <w:tcW w:w="162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1,20</w:t>
            </w:r>
          </w:p>
        </w:tc>
      </w:tr>
      <w:tr w:rsidR="00CE4228" w:rsidRPr="00CE4228" w:rsidTr="001C5386">
        <w:trPr>
          <w:trHeight w:val="600"/>
        </w:trPr>
        <w:tc>
          <w:tcPr>
            <w:tcW w:w="1134" w:type="dxa"/>
            <w:vMerge w:val="restart"/>
            <w:shd w:val="clear" w:color="auto" w:fill="auto"/>
            <w:noWrap/>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7h</w:t>
            </w:r>
          </w:p>
        </w:tc>
        <w:tc>
          <w:tcPr>
            <w:tcW w:w="6237"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Edificios Educacionales, Jardines de Infantes y Guarderías.</w:t>
            </w:r>
          </w:p>
        </w:tc>
        <w:tc>
          <w:tcPr>
            <w:tcW w:w="162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1,20</w:t>
            </w:r>
          </w:p>
        </w:tc>
      </w:tr>
      <w:tr w:rsidR="00CE4228" w:rsidRPr="00CE4228" w:rsidTr="001C5386">
        <w:trPr>
          <w:trHeight w:val="300"/>
        </w:trPr>
        <w:tc>
          <w:tcPr>
            <w:tcW w:w="1134" w:type="dxa"/>
            <w:vMerge/>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237"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Escuelas Primarias.</w:t>
            </w:r>
          </w:p>
        </w:tc>
        <w:tc>
          <w:tcPr>
            <w:tcW w:w="162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p>
        </w:tc>
      </w:tr>
      <w:tr w:rsidR="00CE4228" w:rsidRPr="00CE4228" w:rsidTr="001C5386">
        <w:trPr>
          <w:trHeight w:val="300"/>
        </w:trPr>
        <w:tc>
          <w:tcPr>
            <w:tcW w:w="1134" w:type="dxa"/>
            <w:vMerge/>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237"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rural</w:t>
            </w:r>
          </w:p>
        </w:tc>
        <w:tc>
          <w:tcPr>
            <w:tcW w:w="162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1,20</w:t>
            </w:r>
          </w:p>
        </w:tc>
      </w:tr>
      <w:tr w:rsidR="00CE4228" w:rsidRPr="00CE4228" w:rsidTr="001C5386">
        <w:trPr>
          <w:trHeight w:val="300"/>
        </w:trPr>
        <w:tc>
          <w:tcPr>
            <w:tcW w:w="1134" w:type="dxa"/>
            <w:vMerge/>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237"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urbana</w:t>
            </w:r>
          </w:p>
        </w:tc>
        <w:tc>
          <w:tcPr>
            <w:tcW w:w="162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1,20</w:t>
            </w:r>
          </w:p>
        </w:tc>
      </w:tr>
      <w:tr w:rsidR="00CE4228" w:rsidRPr="00CE4228" w:rsidTr="001C5386">
        <w:trPr>
          <w:trHeight w:val="300"/>
        </w:trPr>
        <w:tc>
          <w:tcPr>
            <w:tcW w:w="1134" w:type="dxa"/>
            <w:vMerge/>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237"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especiales</w:t>
            </w:r>
          </w:p>
        </w:tc>
        <w:tc>
          <w:tcPr>
            <w:tcW w:w="162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1,20</w:t>
            </w:r>
          </w:p>
        </w:tc>
      </w:tr>
      <w:tr w:rsidR="00CE4228" w:rsidRPr="00CE4228" w:rsidTr="001C5386">
        <w:trPr>
          <w:trHeight w:val="300"/>
        </w:trPr>
        <w:tc>
          <w:tcPr>
            <w:tcW w:w="1134" w:type="dxa"/>
            <w:vMerge/>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237"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-Escuelas Secundarias.</w:t>
            </w:r>
          </w:p>
        </w:tc>
        <w:tc>
          <w:tcPr>
            <w:tcW w:w="162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1,20</w:t>
            </w:r>
          </w:p>
        </w:tc>
      </w:tr>
      <w:tr w:rsidR="00CE4228" w:rsidRPr="00CE4228" w:rsidTr="001C5386">
        <w:trPr>
          <w:trHeight w:val="300"/>
        </w:trPr>
        <w:tc>
          <w:tcPr>
            <w:tcW w:w="1134" w:type="dxa"/>
            <w:vMerge/>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237"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comunes</w:t>
            </w:r>
          </w:p>
        </w:tc>
        <w:tc>
          <w:tcPr>
            <w:tcW w:w="162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1,20</w:t>
            </w:r>
          </w:p>
        </w:tc>
      </w:tr>
      <w:tr w:rsidR="00CE4228" w:rsidRPr="00CE4228" w:rsidTr="001C5386">
        <w:trPr>
          <w:trHeight w:val="300"/>
        </w:trPr>
        <w:tc>
          <w:tcPr>
            <w:tcW w:w="1134" w:type="dxa"/>
            <w:vMerge/>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237"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especiales</w:t>
            </w:r>
          </w:p>
        </w:tc>
        <w:tc>
          <w:tcPr>
            <w:tcW w:w="162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1,20</w:t>
            </w:r>
          </w:p>
        </w:tc>
      </w:tr>
      <w:tr w:rsidR="00CE4228" w:rsidRPr="00CE4228" w:rsidTr="001C5386">
        <w:trPr>
          <w:trHeight w:val="300"/>
        </w:trPr>
        <w:tc>
          <w:tcPr>
            <w:tcW w:w="1134" w:type="dxa"/>
            <w:shd w:val="clear" w:color="auto" w:fill="auto"/>
            <w:noWrap/>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7i</w:t>
            </w:r>
          </w:p>
        </w:tc>
        <w:tc>
          <w:tcPr>
            <w:tcW w:w="6237"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Edificios industriales, según grupos 5 ó 6.</w:t>
            </w:r>
          </w:p>
        </w:tc>
        <w:tc>
          <w:tcPr>
            <w:tcW w:w="162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p>
        </w:tc>
      </w:tr>
      <w:tr w:rsidR="00CE4228" w:rsidRPr="00CE4228" w:rsidTr="001C5386">
        <w:trPr>
          <w:trHeight w:val="300"/>
        </w:trPr>
        <w:tc>
          <w:tcPr>
            <w:tcW w:w="1134" w:type="dxa"/>
            <w:vMerge w:val="restart"/>
            <w:shd w:val="clear" w:color="auto" w:fill="auto"/>
            <w:noWrap/>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7j</w:t>
            </w:r>
          </w:p>
        </w:tc>
        <w:tc>
          <w:tcPr>
            <w:tcW w:w="6237"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Edificios sanitarios (salud).</w:t>
            </w:r>
          </w:p>
        </w:tc>
        <w:tc>
          <w:tcPr>
            <w:tcW w:w="162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p>
        </w:tc>
      </w:tr>
      <w:tr w:rsidR="00CE4228" w:rsidRPr="00CE4228" w:rsidTr="001C5386">
        <w:trPr>
          <w:trHeight w:val="300"/>
        </w:trPr>
        <w:tc>
          <w:tcPr>
            <w:tcW w:w="1134" w:type="dxa"/>
            <w:vMerge/>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p>
        </w:tc>
        <w:tc>
          <w:tcPr>
            <w:tcW w:w="6237"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dispensarios o consultorios externos</w:t>
            </w:r>
          </w:p>
        </w:tc>
        <w:tc>
          <w:tcPr>
            <w:tcW w:w="162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1,20</w:t>
            </w:r>
          </w:p>
        </w:tc>
      </w:tr>
      <w:tr w:rsidR="00CE4228" w:rsidRPr="00CE4228" w:rsidTr="001C5386">
        <w:trPr>
          <w:trHeight w:val="300"/>
        </w:trPr>
        <w:tc>
          <w:tcPr>
            <w:tcW w:w="1134" w:type="dxa"/>
            <w:vMerge/>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p>
        </w:tc>
        <w:tc>
          <w:tcPr>
            <w:tcW w:w="6237"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clínicas de hasta 200 m2</w:t>
            </w:r>
          </w:p>
        </w:tc>
        <w:tc>
          <w:tcPr>
            <w:tcW w:w="162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1,20</w:t>
            </w:r>
          </w:p>
        </w:tc>
      </w:tr>
      <w:tr w:rsidR="00CE4228" w:rsidRPr="00CE4228" w:rsidTr="001C5386">
        <w:trPr>
          <w:trHeight w:val="300"/>
        </w:trPr>
        <w:tc>
          <w:tcPr>
            <w:tcW w:w="1134" w:type="dxa"/>
            <w:vMerge/>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p>
        </w:tc>
        <w:tc>
          <w:tcPr>
            <w:tcW w:w="6237"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clínicas de más de 200 m2</w:t>
            </w:r>
          </w:p>
        </w:tc>
        <w:tc>
          <w:tcPr>
            <w:tcW w:w="162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1,20</w:t>
            </w:r>
          </w:p>
        </w:tc>
      </w:tr>
      <w:tr w:rsidR="00CE4228" w:rsidRPr="00CE4228" w:rsidTr="001C5386">
        <w:trPr>
          <w:trHeight w:val="300"/>
        </w:trPr>
        <w:tc>
          <w:tcPr>
            <w:tcW w:w="1134" w:type="dxa"/>
            <w:vMerge/>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p>
        </w:tc>
        <w:tc>
          <w:tcPr>
            <w:tcW w:w="6237"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sanatorios</w:t>
            </w:r>
          </w:p>
        </w:tc>
        <w:tc>
          <w:tcPr>
            <w:tcW w:w="162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1,20</w:t>
            </w:r>
          </w:p>
        </w:tc>
      </w:tr>
      <w:tr w:rsidR="00CE4228" w:rsidRPr="00CE4228" w:rsidTr="001C5386">
        <w:trPr>
          <w:trHeight w:val="300"/>
        </w:trPr>
        <w:tc>
          <w:tcPr>
            <w:tcW w:w="1134" w:type="dxa"/>
            <w:vMerge/>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p>
        </w:tc>
        <w:tc>
          <w:tcPr>
            <w:tcW w:w="6237"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hospitales</w:t>
            </w:r>
          </w:p>
        </w:tc>
        <w:tc>
          <w:tcPr>
            <w:tcW w:w="162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1,32</w:t>
            </w:r>
          </w:p>
        </w:tc>
      </w:tr>
      <w:tr w:rsidR="00CE4228" w:rsidRPr="00CE4228" w:rsidTr="001C5386">
        <w:trPr>
          <w:trHeight w:val="300"/>
        </w:trPr>
        <w:tc>
          <w:tcPr>
            <w:tcW w:w="1134" w:type="dxa"/>
            <w:shd w:val="clear" w:color="auto" w:fill="auto"/>
            <w:noWrap/>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7k</w:t>
            </w:r>
          </w:p>
        </w:tc>
        <w:tc>
          <w:tcPr>
            <w:tcW w:w="6237"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Salas de velatorios.</w:t>
            </w:r>
          </w:p>
        </w:tc>
        <w:tc>
          <w:tcPr>
            <w:tcW w:w="162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1,32</w:t>
            </w:r>
          </w:p>
        </w:tc>
      </w:tr>
      <w:tr w:rsidR="00CE4228" w:rsidRPr="00CE4228" w:rsidTr="001C5386">
        <w:trPr>
          <w:trHeight w:val="600"/>
        </w:trPr>
        <w:tc>
          <w:tcPr>
            <w:tcW w:w="1134" w:type="dxa"/>
            <w:shd w:val="clear" w:color="auto" w:fill="auto"/>
            <w:noWrap/>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7l</w:t>
            </w:r>
          </w:p>
        </w:tc>
        <w:tc>
          <w:tcPr>
            <w:tcW w:w="6237"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Edificios institucionales (sindicatos, colegios o centros profesionales, etc.).</w:t>
            </w:r>
          </w:p>
        </w:tc>
        <w:tc>
          <w:tcPr>
            <w:tcW w:w="1629" w:type="dxa"/>
            <w:shd w:val="clear" w:color="auto" w:fill="auto"/>
            <w:vAlign w:val="center"/>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1,32</w:t>
            </w:r>
          </w:p>
        </w:tc>
      </w:tr>
    </w:tbl>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Los coeficientes antes fijados serán para el proyecto de origen, pudiéndose tomar valores que se asemejen a los otros grupos cuando se realicen ampliaciones.</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8 - OBRAS POR PRESUPUESTO</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 Panteones - Monumentos</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 Estaciones de pasajeros - Universidades / Facultades</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 Instalaciones deportivas al aire libre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 Estaciones de servicio para automotores - Laboratorios</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 Culto religioso, templos e iglesias</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 Hoteles  y todas aquellas que no se encuadren en los puntos precedentes.</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9 -  AMPLIACIONES</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 xml:space="preserve">  a)</w:t>
      </w:r>
      <w:r w:rsidRPr="00CE4228">
        <w:rPr>
          <w:rFonts w:ascii="Bookman Old Style" w:eastAsia="Times New Roman" w:hAnsi="Bookman Old Style" w:cs="Times New Roman"/>
          <w:sz w:val="24"/>
          <w:szCs w:val="24"/>
          <w:lang w:eastAsia="es-ES"/>
        </w:rPr>
        <w:t xml:space="preserve"> Cuando se las realice sin ampliar instalaciones (salvo las eléctricas) podrá reducirse el valor resultante en un 30%; siempre que el sector a ampliar no supere el 40% de la superficie existente. </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 xml:space="preserve">  b)</w:t>
      </w:r>
      <w:r w:rsidRPr="00CE4228">
        <w:rPr>
          <w:rFonts w:ascii="Bookman Old Style" w:eastAsia="Times New Roman" w:hAnsi="Bookman Old Style" w:cs="Times New Roman"/>
          <w:sz w:val="24"/>
          <w:szCs w:val="24"/>
          <w:lang w:eastAsia="es-ES"/>
        </w:rPr>
        <w:t xml:space="preserve"> En caso de ampliaciones que no se correspondan en su uso cotidiano con el destino específico o principal del edificio a complementar, se podrán tomar por comparación a los efectos de establecer el costo presunto por metro cuadrado, el coeficiente de otro grupo, que más se asemeje.</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Los mismos valores se podrán aplicar a los locales  complementarios cuando no superen el 10% de la superficie y siempre que haya una relación funcional. En todos los casos se considerarán por separado los distintos destinos.</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lastRenderedPageBreak/>
        <w:t>Artículo 35º:</w:t>
      </w:r>
      <w:r w:rsidRPr="00CE4228">
        <w:rPr>
          <w:rFonts w:ascii="Bookman Old Style" w:eastAsia="Times New Roman" w:hAnsi="Bookman Old Style" w:cs="Times New Roman"/>
          <w:sz w:val="24"/>
          <w:szCs w:val="24"/>
          <w:lang w:eastAsia="es-ES"/>
        </w:rPr>
        <w:t xml:space="preserve"> Por el proyecto de construcción, ampliación de obras o demolición total o parcial que no pueden computarse por unidad de medida y por las refacciones o modificaciones de edificios, se abonará un derecho calculado sobre el monto de la obra resultante del cómputo y presupuesto elaborado por el profesional interviniente, del UNO POR CIENTO (1%) tomándose a tal efecto los índices de costo de mano de obra y materiales que publica la </w:t>
      </w:r>
      <w:r w:rsidRPr="00CE4228">
        <w:rPr>
          <w:rFonts w:ascii="Bookman Old Style" w:eastAsia="Times New Roman" w:hAnsi="Bookman Old Style" w:cs="Times New Roman"/>
          <w:sz w:val="24"/>
          <w:szCs w:val="24"/>
          <w:lang w:val="es-ES" w:eastAsia="es-ES"/>
        </w:rPr>
        <w:t>Dirección General de Estadística y Censos</w:t>
      </w:r>
      <w:r w:rsidRPr="00CE4228">
        <w:rPr>
          <w:rFonts w:ascii="Bookman Old Style" w:eastAsia="Times New Roman" w:hAnsi="Bookman Old Style" w:cs="Times New Roman"/>
          <w:sz w:val="24"/>
          <w:szCs w:val="24"/>
          <w:lang w:eastAsia="es-ES"/>
        </w:rPr>
        <w:t>.</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Los derechos a abonar que estén basados en Presupuestos de Obras deberán reflejar fielmente los montos que resulten de aplicar el Rubro Materiales y el Rubro Mano de Obra al momento de la liquidación. La Dirección de Obras Privadas podrá solicitar un análisis de los ítems que intervienen en los mismos. Los valores consignados no podrán ser inferiores al </w:t>
      </w:r>
      <w:r w:rsidRPr="00CE4228">
        <w:rPr>
          <w:rFonts w:ascii="Bookman Old Style" w:eastAsia="Times New Roman" w:hAnsi="Bookman Old Style" w:cs="Times New Roman"/>
          <w:sz w:val="24"/>
          <w:szCs w:val="24"/>
          <w:lang w:val="es-ES" w:eastAsia="es-ES"/>
        </w:rPr>
        <w:t>Costo de la Construcción Córdoba – Nivel General</w:t>
      </w:r>
      <w:r w:rsidRPr="00CE4228">
        <w:rPr>
          <w:rFonts w:ascii="Bookman Old Style" w:eastAsia="Times New Roman" w:hAnsi="Bookman Old Style" w:cs="Times New Roman"/>
          <w:i/>
          <w:sz w:val="24"/>
          <w:szCs w:val="24"/>
          <w:lang w:val="es-ES" w:eastAsia="es-ES"/>
        </w:rPr>
        <w:t>,</w:t>
      </w:r>
      <w:r w:rsidRPr="00CE4228">
        <w:rPr>
          <w:rFonts w:ascii="Bookman Old Style" w:eastAsia="Times New Roman" w:hAnsi="Bookman Old Style" w:cs="Times New Roman"/>
          <w:sz w:val="24"/>
          <w:szCs w:val="24"/>
          <w:lang w:val="es-ES" w:eastAsia="es-ES"/>
        </w:rPr>
        <w:t xml:space="preserve"> que publica la Dirección General de Estadística y Censos</w:t>
      </w:r>
      <w:r w:rsidRPr="00CE4228">
        <w:rPr>
          <w:rFonts w:ascii="Bookman Old Style" w:eastAsia="Times New Roman" w:hAnsi="Bookman Old Style" w:cs="Times New Roman"/>
          <w:sz w:val="24"/>
          <w:szCs w:val="24"/>
          <w:lang w:eastAsia="es-ES"/>
        </w:rPr>
        <w:t xml:space="preserve">.        </w:t>
      </w:r>
    </w:p>
    <w:p w:rsidR="00CE4228" w:rsidRPr="00CE4228" w:rsidRDefault="00CE4228" w:rsidP="00CE4228">
      <w:pPr>
        <w:spacing w:after="0" w:line="240" w:lineRule="auto"/>
        <w:jc w:val="both"/>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jc w:val="both"/>
        <w:rPr>
          <w:rFonts w:ascii="Times New Roman" w:eastAsia="Times New Roman" w:hAnsi="Times New Roman" w:cs="Times New Roman"/>
          <w:sz w:val="20"/>
          <w:szCs w:val="20"/>
          <w:lang w:eastAsia="es-AR"/>
        </w:rPr>
      </w:pPr>
      <w:r w:rsidRPr="00CE4228">
        <w:rPr>
          <w:rFonts w:ascii="Bookman Old Style" w:eastAsia="Times New Roman" w:hAnsi="Bookman Old Style" w:cs="Times New Roman"/>
          <w:b/>
          <w:sz w:val="24"/>
          <w:szCs w:val="24"/>
          <w:lang w:eastAsia="es-ES"/>
        </w:rPr>
        <w:t>Artículo 36º:</w:t>
      </w:r>
      <w:r w:rsidRPr="00CE4228">
        <w:rPr>
          <w:rFonts w:ascii="Bookman Old Style" w:eastAsia="Times New Roman" w:hAnsi="Bookman Old Style" w:cs="Times New Roman"/>
          <w:sz w:val="24"/>
          <w:szCs w:val="24"/>
          <w:lang w:eastAsia="es-ES"/>
        </w:rPr>
        <w:t xml:space="preserve"> Por el proyecto de construcción de piletas de natación o piscinas se abonará un derecho por metro cúbico de……………………………………….  </w:t>
      </w:r>
      <w:r w:rsidR="00374BBD" w:rsidRPr="00CE4228">
        <w:rPr>
          <w:rFonts w:ascii="Bookman Old Style" w:eastAsia="Times New Roman" w:hAnsi="Bookman Old Style" w:cs="Times New Roman"/>
          <w:sz w:val="24"/>
          <w:szCs w:val="24"/>
          <w:lang w:eastAsia="es-ES"/>
        </w:rPr>
        <w:fldChar w:fldCharType="begin"/>
      </w:r>
      <w:r w:rsidRPr="00CE4228">
        <w:rPr>
          <w:rFonts w:ascii="Bookman Old Style" w:eastAsia="Times New Roman" w:hAnsi="Bookman Old Style" w:cs="Times New Roman"/>
          <w:sz w:val="24"/>
          <w:szCs w:val="24"/>
          <w:lang w:eastAsia="es-ES"/>
        </w:rPr>
        <w:instrText xml:space="preserve"> LINK Excel.Sheet.8 "C:\\Users\\sec-economia\\Documents\\Va. CARLOS PAZ\\TARIFARIA 2022 (Respaldo Final)\\TARIFARIA 2022(FINAL).xlsx" 2022!F503C20 \a \f 4 \h </w:instrText>
      </w:r>
      <w:r w:rsidR="00374BBD" w:rsidRPr="00CE4228">
        <w:rPr>
          <w:rFonts w:ascii="Bookman Old Style" w:eastAsia="Times New Roman" w:hAnsi="Bookman Old Style" w:cs="Times New Roman"/>
          <w:sz w:val="24"/>
          <w:szCs w:val="24"/>
          <w:lang w:eastAsia="es-ES"/>
        </w:rPr>
        <w:fldChar w:fldCharType="separate"/>
      </w:r>
      <w:r w:rsidRPr="00CE4228">
        <w:rPr>
          <w:rFonts w:ascii="Bookman Old Style" w:eastAsia="Times New Roman" w:hAnsi="Bookman Old Style" w:cs="Times New Roman"/>
          <w:color w:val="000000"/>
          <w:sz w:val="24"/>
          <w:szCs w:val="24"/>
          <w:lang w:eastAsia="es-AR"/>
        </w:rPr>
        <w:t>$ 52.37</w:t>
      </w:r>
    </w:p>
    <w:p w:rsidR="00CE4228" w:rsidRPr="00CE4228" w:rsidRDefault="00374BBD" w:rsidP="00CE4228">
      <w:pPr>
        <w:spacing w:after="0" w:line="240" w:lineRule="auto"/>
        <w:jc w:val="both"/>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sz w:val="24"/>
          <w:szCs w:val="24"/>
          <w:lang w:eastAsia="es-ES"/>
        </w:rPr>
        <w:fldChar w:fldCharType="end"/>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Artículo 37º:</w:t>
      </w:r>
      <w:r w:rsidRPr="00CE4228">
        <w:rPr>
          <w:rFonts w:ascii="Bookman Old Style" w:eastAsia="Times New Roman" w:hAnsi="Bookman Old Style" w:cs="Times New Roman"/>
          <w:sz w:val="24"/>
          <w:szCs w:val="24"/>
          <w:lang w:eastAsia="es-ES"/>
        </w:rPr>
        <w:t xml:space="preserve"> Por cada obra ejecutada sin planos previamente aprobados (relevamiento) pero que su ejecución se encuadre en las disposiciones del Código de Edificación, se abonarán los derechos especificados para obras nuevas en los Arts. 34º, 35º y 36º afectados por un coeficiente, según su antigüedad, conforme al siguiente detalle:</w:t>
      </w:r>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4"/>
        <w:gridCol w:w="6237"/>
        <w:gridCol w:w="1629"/>
      </w:tblGrid>
      <w:tr w:rsidR="00CE4228" w:rsidRPr="00CE4228" w:rsidTr="001C5386">
        <w:trPr>
          <w:trHeight w:val="300"/>
        </w:trPr>
        <w:tc>
          <w:tcPr>
            <w:tcW w:w="1134" w:type="dxa"/>
            <w:shd w:val="clear" w:color="auto" w:fill="auto"/>
            <w:noWrap/>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w:t>
            </w:r>
          </w:p>
        </w:tc>
        <w:tc>
          <w:tcPr>
            <w:tcW w:w="6237"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Obras ejecutadas con posterioridad al año 1953.</w:t>
            </w:r>
          </w:p>
        </w:tc>
        <w:tc>
          <w:tcPr>
            <w:tcW w:w="1629" w:type="dxa"/>
            <w:shd w:val="clear" w:color="auto" w:fill="auto"/>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2.0</w:t>
            </w:r>
          </w:p>
        </w:tc>
      </w:tr>
      <w:tr w:rsidR="00CE4228" w:rsidRPr="00CE4228" w:rsidTr="001C5386">
        <w:trPr>
          <w:trHeight w:val="300"/>
        </w:trPr>
        <w:tc>
          <w:tcPr>
            <w:tcW w:w="1134" w:type="dxa"/>
            <w:shd w:val="clear" w:color="auto" w:fill="auto"/>
            <w:noWrap/>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w:t>
            </w:r>
          </w:p>
        </w:tc>
        <w:tc>
          <w:tcPr>
            <w:tcW w:w="6237"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Obras ejecutadas antes del año 1953.</w:t>
            </w:r>
          </w:p>
        </w:tc>
        <w:tc>
          <w:tcPr>
            <w:tcW w:w="1629" w:type="dxa"/>
            <w:shd w:val="clear" w:color="auto" w:fill="auto"/>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0.0</w:t>
            </w:r>
          </w:p>
        </w:tc>
      </w:tr>
      <w:tr w:rsidR="00CE4228" w:rsidRPr="00CE4228" w:rsidTr="001C5386">
        <w:trPr>
          <w:trHeight w:val="810"/>
        </w:trPr>
        <w:tc>
          <w:tcPr>
            <w:tcW w:w="1134" w:type="dxa"/>
            <w:shd w:val="clear" w:color="auto" w:fill="auto"/>
            <w:noWrap/>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w:t>
            </w:r>
          </w:p>
        </w:tc>
        <w:tc>
          <w:tcPr>
            <w:tcW w:w="6237" w:type="dxa"/>
            <w:shd w:val="clear" w:color="auto" w:fill="auto"/>
            <w:vAlign w:val="center"/>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diferencia de superficie detectadas en la presentación en tareas de agrimensura.</w:t>
            </w:r>
          </w:p>
        </w:tc>
        <w:tc>
          <w:tcPr>
            <w:tcW w:w="1629" w:type="dxa"/>
            <w:shd w:val="clear" w:color="auto" w:fill="auto"/>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p>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1,65</w:t>
            </w:r>
          </w:p>
        </w:tc>
      </w:tr>
    </w:tbl>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Quedan exceptuadas de lo establecido en los puntos 1 y 2 las viviendas comprendidas en el Art. 34º, Punto 1-1a.</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 xml:space="preserve">Artículo 38º: </w:t>
      </w:r>
      <w:proofErr w:type="spellStart"/>
      <w:r w:rsidRPr="00CE4228">
        <w:rPr>
          <w:rFonts w:ascii="Bookman Old Style" w:eastAsia="Times New Roman" w:hAnsi="Bookman Old Style" w:cs="Times New Roman"/>
          <w:b/>
          <w:sz w:val="24"/>
          <w:szCs w:val="24"/>
          <w:lang w:eastAsia="es-ES"/>
        </w:rPr>
        <w:t>Visaciones</w:t>
      </w:r>
      <w:proofErr w:type="spellEnd"/>
      <w:r w:rsidRPr="00CE4228">
        <w:rPr>
          <w:rFonts w:ascii="Bookman Old Style" w:eastAsia="Times New Roman" w:hAnsi="Bookman Old Style" w:cs="Times New Roman"/>
          <w:b/>
          <w:sz w:val="24"/>
          <w:szCs w:val="24"/>
          <w:lang w:eastAsia="es-ES"/>
        </w:rPr>
        <w:t xml:space="preserve"> previas - </w:t>
      </w:r>
      <w:proofErr w:type="spellStart"/>
      <w:r w:rsidRPr="00CE4228">
        <w:rPr>
          <w:rFonts w:ascii="Bookman Old Style" w:eastAsia="Times New Roman" w:hAnsi="Bookman Old Style" w:cs="Times New Roman"/>
          <w:b/>
          <w:sz w:val="24"/>
          <w:szCs w:val="24"/>
          <w:lang w:eastAsia="es-ES"/>
        </w:rPr>
        <w:t>Visaciones</w:t>
      </w:r>
      <w:proofErr w:type="spellEnd"/>
      <w:r w:rsidRPr="00CE4228">
        <w:rPr>
          <w:rFonts w:ascii="Bookman Old Style" w:eastAsia="Times New Roman" w:hAnsi="Bookman Old Style" w:cs="Times New Roman"/>
          <w:b/>
          <w:sz w:val="24"/>
          <w:szCs w:val="24"/>
          <w:lang w:eastAsia="es-ES"/>
        </w:rPr>
        <w:t xml:space="preserve"> de anteproyecto - Inspección.</w:t>
      </w:r>
    </w:p>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AR"/>
        </w:rPr>
        <w:fldChar w:fldCharType="begin"/>
      </w:r>
      <w:r w:rsidR="00CE4228" w:rsidRPr="00CE4228">
        <w:rPr>
          <w:rFonts w:ascii="Times New Roman" w:eastAsia="Times New Roman" w:hAnsi="Times New Roman" w:cs="Times New Roman"/>
          <w:sz w:val="24"/>
          <w:szCs w:val="24"/>
          <w:lang w:eastAsia="es-AR"/>
        </w:rPr>
        <w:instrText xml:space="preserve"> LINK Excel.Sheet.8 "C:\\Users\\sec-economia\\Documents\\Va. CARLOS PAZ\\TARIFARIA 2022 (Respaldo Final)\\TARIFARIA 2022(FINAL).xlsx" 2022!F505C16:F509C20 \a \f 4 \h </w:instrText>
      </w:r>
      <w:r w:rsidRPr="00CE4228">
        <w:rPr>
          <w:rFonts w:ascii="Times New Roman" w:eastAsia="Times New Roman" w:hAnsi="Times New Roman" w:cs="Times New Roman"/>
          <w:sz w:val="24"/>
          <w:szCs w:val="24"/>
          <w:lang w:eastAsia="es-AR"/>
        </w:rPr>
        <w:fldChar w:fldCharType="separate"/>
      </w:r>
    </w:p>
    <w:tbl>
      <w:tblPr>
        <w:tblW w:w="9200" w:type="dxa"/>
        <w:tblInd w:w="60" w:type="dxa"/>
        <w:tblCellMar>
          <w:left w:w="70" w:type="dxa"/>
          <w:right w:w="70" w:type="dxa"/>
        </w:tblCellMar>
        <w:tblLook w:val="04A0" w:firstRow="1" w:lastRow="0" w:firstColumn="1" w:lastColumn="0" w:noHBand="0" w:noVBand="1"/>
      </w:tblPr>
      <w:tblGrid>
        <w:gridCol w:w="1240"/>
        <w:gridCol w:w="6000"/>
        <w:gridCol w:w="1960"/>
      </w:tblGrid>
      <w:tr w:rsidR="00CE4228" w:rsidRPr="00CE4228" w:rsidTr="001C5386">
        <w:trPr>
          <w:trHeight w:val="600"/>
        </w:trPr>
        <w:tc>
          <w:tcPr>
            <w:tcW w:w="1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Por cada reingreso de </w:t>
            </w:r>
            <w:proofErr w:type="spellStart"/>
            <w:r w:rsidRPr="00CE4228">
              <w:rPr>
                <w:rFonts w:ascii="Bookman Old Style" w:eastAsia="Times New Roman" w:hAnsi="Bookman Old Style" w:cs="Times New Roman"/>
                <w:color w:val="000000"/>
                <w:sz w:val="24"/>
                <w:szCs w:val="24"/>
                <w:lang w:eastAsia="es-AR"/>
              </w:rPr>
              <w:t>visaciones</w:t>
            </w:r>
            <w:proofErr w:type="spellEnd"/>
            <w:r w:rsidRPr="00CE4228">
              <w:rPr>
                <w:rFonts w:ascii="Bookman Old Style" w:eastAsia="Times New Roman" w:hAnsi="Bookman Old Style" w:cs="Times New Roman"/>
                <w:color w:val="000000"/>
                <w:sz w:val="24"/>
                <w:szCs w:val="24"/>
                <w:lang w:eastAsia="es-AR"/>
              </w:rPr>
              <w:t xml:space="preserve"> previas observadas, se abonará la suma de: </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$ 761.05</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1.1</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Por el segundo reingreso, se abonará: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$ 1,923.24</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1.2</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el tercer o posterior reingreso, se abonará:</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$ 3,905.47</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Por el ingreso de </w:t>
            </w:r>
            <w:proofErr w:type="spellStart"/>
            <w:r w:rsidRPr="00CE4228">
              <w:rPr>
                <w:rFonts w:ascii="Bookman Old Style" w:eastAsia="Times New Roman" w:hAnsi="Bookman Old Style" w:cs="Times New Roman"/>
                <w:color w:val="000000"/>
                <w:sz w:val="24"/>
                <w:szCs w:val="24"/>
                <w:lang w:eastAsia="es-AR"/>
              </w:rPr>
              <w:t>visaciones</w:t>
            </w:r>
            <w:proofErr w:type="spellEnd"/>
            <w:r w:rsidRPr="00CE4228">
              <w:rPr>
                <w:rFonts w:ascii="Bookman Old Style" w:eastAsia="Times New Roman" w:hAnsi="Bookman Old Style" w:cs="Times New Roman"/>
                <w:color w:val="000000"/>
                <w:sz w:val="24"/>
                <w:szCs w:val="24"/>
                <w:lang w:eastAsia="es-AR"/>
              </w:rPr>
              <w:t xml:space="preserve"> de anteproyectos, se abonará la suma de:</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$ 2,333.25</w:t>
            </w:r>
          </w:p>
        </w:tc>
      </w:tr>
      <w:tr w:rsidR="00CE4228" w:rsidRPr="00CE4228" w:rsidTr="001C5386">
        <w:trPr>
          <w:trHeight w:val="9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Por cada inspección de obra solicitada para obtención de certificado final o estado de obra parcial o total, se abonará la suma de: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$ 469.01</w:t>
            </w:r>
          </w:p>
        </w:tc>
      </w:tr>
    </w:tbl>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AR"/>
        </w:rPr>
        <w:fldChar w:fldCharType="end"/>
      </w:r>
      <w:r w:rsidRPr="00CE4228">
        <w:rPr>
          <w:rFonts w:ascii="Times New Roman" w:eastAsia="Times New Roman" w:hAnsi="Times New Roman" w:cs="Times New Roman"/>
          <w:sz w:val="24"/>
          <w:szCs w:val="24"/>
          <w:lang w:eastAsia="es-AR"/>
        </w:rPr>
        <w:fldChar w:fldCharType="begin"/>
      </w:r>
      <w:r w:rsidR="00CE4228" w:rsidRPr="00CE4228">
        <w:rPr>
          <w:rFonts w:ascii="Times New Roman" w:eastAsia="Times New Roman" w:hAnsi="Times New Roman" w:cs="Times New Roman"/>
          <w:sz w:val="24"/>
          <w:szCs w:val="24"/>
          <w:lang w:eastAsia="es-AR"/>
        </w:rPr>
        <w:instrText xml:space="preserve"> LINK Excel.Sheet.8 "C:\\Users\\sec-economia\\Documents\\Va. CARLOS PAZ\\PRESUPUESTO\\2022\\TARIFARIA 2022\\Tarifaria 2022 (VINCULADA a EXCEL)\\TARIFARIA 2021(FINAL).xlsx" 2021!F500C16:F504C20 \a \f 4 \h </w:instrText>
      </w:r>
      <w:r w:rsidRPr="00CE4228">
        <w:rPr>
          <w:rFonts w:ascii="Times New Roman" w:eastAsia="Times New Roman" w:hAnsi="Times New Roman" w:cs="Times New Roman"/>
          <w:sz w:val="24"/>
          <w:szCs w:val="24"/>
          <w:lang w:eastAsia="es-AR"/>
        </w:rPr>
        <w:fldChar w:fldCharType="separate"/>
      </w:r>
    </w:p>
    <w:p w:rsidR="00CE4228" w:rsidRPr="00CE4228" w:rsidRDefault="00374BBD"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sz w:val="24"/>
          <w:szCs w:val="24"/>
          <w:lang w:eastAsia="es-AR"/>
        </w:rPr>
        <w:fldChar w:fldCharType="end"/>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TÍTULO VII</w:t>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color w:val="FF0000"/>
          <w:sz w:val="24"/>
          <w:szCs w:val="24"/>
          <w:lang w:eastAsia="es-ES"/>
        </w:rPr>
      </w:pPr>
      <w:r w:rsidRPr="00CE4228">
        <w:rPr>
          <w:rFonts w:ascii="Bookman Old Style" w:eastAsia="Times New Roman" w:hAnsi="Bookman Old Style" w:cs="Times New Roman"/>
          <w:b/>
          <w:sz w:val="24"/>
          <w:szCs w:val="24"/>
          <w:lang w:eastAsia="es-ES"/>
        </w:rPr>
        <w:t>CONTRIBUCIÓN QUE INCIDE SOBRE LA INSPECCIÓN MECÁNICA E INSTALACIÓN Y SUMINISTRO DE ENERGÍA ELÉCTRICA</w:t>
      </w:r>
    </w:p>
    <w:p w:rsidR="00CE4228" w:rsidRPr="00CE4228" w:rsidRDefault="00CE4228" w:rsidP="00CE4228">
      <w:pPr>
        <w:spacing w:after="0" w:line="240" w:lineRule="auto"/>
        <w:jc w:val="both"/>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Artículo 39º:</w:t>
      </w:r>
      <w:r w:rsidRPr="00CE4228">
        <w:rPr>
          <w:rFonts w:ascii="Bookman Old Style" w:eastAsia="Times New Roman" w:hAnsi="Bookman Old Style" w:cs="Times New Roman"/>
          <w:sz w:val="24"/>
          <w:szCs w:val="24"/>
          <w:lang w:eastAsia="es-ES"/>
        </w:rPr>
        <w:t xml:space="preserve"> A los fines de lo dispuesto en el inc. a) del artículo 214 de la Ordenanza General Impositiva, fijase en el quince por ciento (15%) la alícuota aplicable sobre lo facturado por la empresa prestataria del servicio público de energía eléctrica.</w:t>
      </w:r>
    </w:p>
    <w:p w:rsidR="00CE4228" w:rsidRPr="00CE4228" w:rsidRDefault="00CE4228" w:rsidP="00CE4228">
      <w:pPr>
        <w:spacing w:after="0" w:line="240" w:lineRule="auto"/>
        <w:jc w:val="both"/>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Artículo 40º: Circos y Parques</w:t>
      </w:r>
      <w:r w:rsidRPr="00CE4228">
        <w:rPr>
          <w:rFonts w:ascii="Bookman Old Style" w:eastAsia="Times New Roman" w:hAnsi="Bookman Old Style" w:cs="Times New Roman"/>
          <w:sz w:val="24"/>
          <w:szCs w:val="24"/>
          <w:lang w:eastAsia="es-ES"/>
        </w:rPr>
        <w:t xml:space="preserve">: </w:t>
      </w:r>
      <w:proofErr w:type="spellStart"/>
      <w:r w:rsidRPr="00CE4228">
        <w:rPr>
          <w:rFonts w:ascii="Bookman Old Style" w:eastAsia="Times New Roman" w:hAnsi="Bookman Old Style" w:cs="Times New Roman"/>
          <w:sz w:val="24"/>
          <w:szCs w:val="24"/>
          <w:lang w:eastAsia="es-ES"/>
        </w:rPr>
        <w:t>Fíjanse</w:t>
      </w:r>
      <w:proofErr w:type="spellEnd"/>
      <w:r w:rsidRPr="00CE4228">
        <w:rPr>
          <w:rFonts w:ascii="Bookman Old Style" w:eastAsia="Times New Roman" w:hAnsi="Bookman Old Style" w:cs="Times New Roman"/>
          <w:sz w:val="24"/>
          <w:szCs w:val="24"/>
          <w:lang w:eastAsia="es-ES"/>
        </w:rPr>
        <w:t xml:space="preserve"> los siguientes importes por inspección eléctrica (luz-fuerza motriz):</w:t>
      </w:r>
    </w:p>
    <w:p w:rsidR="00CE4228" w:rsidRPr="00CE4228" w:rsidRDefault="00CE4228" w:rsidP="00CE4228">
      <w:pPr>
        <w:spacing w:after="0" w:line="240" w:lineRule="auto"/>
        <w:jc w:val="both"/>
        <w:rPr>
          <w:rFonts w:ascii="Times New Roman" w:eastAsia="Times New Roman" w:hAnsi="Times New Roman" w:cs="Times New Roman"/>
          <w:sz w:val="20"/>
          <w:szCs w:val="20"/>
          <w:lang w:eastAsia="es-AR"/>
        </w:rPr>
      </w:pPr>
      <w:r w:rsidRPr="00CE4228">
        <w:rPr>
          <w:rFonts w:ascii="Bookman Old Style" w:eastAsia="Times New Roman" w:hAnsi="Bookman Old Style" w:cs="Times New Roman"/>
          <w:sz w:val="24"/>
          <w:szCs w:val="24"/>
          <w:lang w:eastAsia="es-ES"/>
        </w:rPr>
        <w:lastRenderedPageBreak/>
        <w:t xml:space="preserve">a) Circos y Parques de Diversiones: ....................................................  </w:t>
      </w:r>
      <w:r w:rsidR="00374BBD" w:rsidRPr="00CE4228">
        <w:rPr>
          <w:rFonts w:ascii="Bookman Old Style" w:eastAsia="Times New Roman" w:hAnsi="Bookman Old Style" w:cs="Times New Roman"/>
          <w:color w:val="000000"/>
          <w:sz w:val="24"/>
          <w:szCs w:val="24"/>
          <w:lang w:eastAsia="es-AR"/>
        </w:rPr>
        <w:fldChar w:fldCharType="begin"/>
      </w:r>
      <w:r w:rsidRPr="00CE4228">
        <w:rPr>
          <w:rFonts w:ascii="Bookman Old Style" w:eastAsia="Times New Roman" w:hAnsi="Bookman Old Style" w:cs="Times New Roman"/>
          <w:color w:val="000000"/>
          <w:sz w:val="24"/>
          <w:szCs w:val="24"/>
          <w:lang w:eastAsia="es-AR"/>
        </w:rPr>
        <w:instrText xml:space="preserve"> LINK Excel.Sheet.8 "C:\\Users\\sec-economia\\Documents\\Va. CARLOS PAZ\\TARIFARIA 2022 (Respaldo Final)\\TARIFARIA 2022(FINAL).xlsx" 2022!F514C20 \a \f 4 \h </w:instrText>
      </w:r>
      <w:r w:rsidR="00374BBD" w:rsidRPr="00CE4228">
        <w:rPr>
          <w:rFonts w:ascii="Bookman Old Style" w:eastAsia="Times New Roman" w:hAnsi="Bookman Old Style" w:cs="Times New Roman"/>
          <w:color w:val="000000"/>
          <w:sz w:val="24"/>
          <w:szCs w:val="24"/>
          <w:lang w:eastAsia="es-AR"/>
        </w:rPr>
        <w:fldChar w:fldCharType="separate"/>
      </w:r>
      <w:r w:rsidRPr="00CE4228">
        <w:rPr>
          <w:rFonts w:ascii="Bookman Old Style" w:eastAsia="Times New Roman" w:hAnsi="Bookman Old Style" w:cs="Times New Roman"/>
          <w:color w:val="000000"/>
          <w:sz w:val="24"/>
          <w:szCs w:val="24"/>
          <w:lang w:eastAsia="es-AR"/>
        </w:rPr>
        <w:t>$ 7,660.00</w:t>
      </w:r>
    </w:p>
    <w:p w:rsidR="00CE4228" w:rsidRPr="00CE4228" w:rsidRDefault="00374BBD"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fldChar w:fldCharType="end"/>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Artículo 41º:</w:t>
      </w:r>
      <w:r w:rsidRPr="00CE4228">
        <w:rPr>
          <w:rFonts w:ascii="Bookman Old Style" w:eastAsia="Times New Roman" w:hAnsi="Bookman Old Style" w:cs="Times New Roman"/>
          <w:sz w:val="24"/>
          <w:szCs w:val="24"/>
          <w:lang w:eastAsia="es-ES"/>
        </w:rPr>
        <w:t xml:space="preserve"> Por cada conexión de energía eléctrica solicitada, conexión condicional, independización de servicios eléctricos, cambio de voltaje, reconexión, aumento de carga:</w:t>
      </w:r>
    </w:p>
    <w:p w:rsidR="00CE4228" w:rsidRPr="00CE4228" w:rsidRDefault="00CE4228" w:rsidP="00CE4228">
      <w:pPr>
        <w:spacing w:after="0" w:line="240" w:lineRule="auto"/>
        <w:jc w:val="both"/>
        <w:rPr>
          <w:rFonts w:ascii="Times New Roman" w:eastAsia="Times New Roman" w:hAnsi="Times New Roman" w:cs="Times New Roman"/>
          <w:sz w:val="20"/>
          <w:szCs w:val="20"/>
          <w:lang w:eastAsia="es-AR"/>
        </w:rPr>
      </w:pPr>
      <w:r w:rsidRPr="00CE4228">
        <w:rPr>
          <w:rFonts w:ascii="Bookman Old Style" w:eastAsia="Times New Roman" w:hAnsi="Bookman Old Style" w:cs="Times New Roman"/>
          <w:sz w:val="24"/>
          <w:szCs w:val="24"/>
          <w:lang w:eastAsia="es-ES"/>
        </w:rPr>
        <w:t xml:space="preserve">a) Residencial, comercial, Industrial y de servicio...................................  </w:t>
      </w:r>
      <w:r w:rsidR="00374BBD" w:rsidRPr="00CE4228">
        <w:rPr>
          <w:rFonts w:ascii="Bookman Old Style" w:eastAsia="Times New Roman" w:hAnsi="Bookman Old Style" w:cs="Times New Roman"/>
          <w:sz w:val="24"/>
          <w:szCs w:val="24"/>
          <w:lang w:eastAsia="es-ES"/>
        </w:rPr>
        <w:fldChar w:fldCharType="begin"/>
      </w:r>
      <w:r w:rsidRPr="00CE4228">
        <w:rPr>
          <w:rFonts w:ascii="Bookman Old Style" w:eastAsia="Times New Roman" w:hAnsi="Bookman Old Style" w:cs="Times New Roman"/>
          <w:sz w:val="24"/>
          <w:szCs w:val="24"/>
          <w:lang w:eastAsia="es-ES"/>
        </w:rPr>
        <w:instrText xml:space="preserve"> LINK Excel.Sheet.8 "C:\\Users\\sec-economia\\Documents\\Va. CARLOS PAZ\\TARIFARIA 2022 (Respaldo Final)\\TARIFARIA 2022(FINAL).xlsx" 2022!F516C20 \a \f 4 \h </w:instrText>
      </w:r>
      <w:r w:rsidR="00374BBD" w:rsidRPr="00CE4228">
        <w:rPr>
          <w:rFonts w:ascii="Bookman Old Style" w:eastAsia="Times New Roman" w:hAnsi="Bookman Old Style" w:cs="Times New Roman"/>
          <w:sz w:val="24"/>
          <w:szCs w:val="24"/>
          <w:lang w:eastAsia="es-ES"/>
        </w:rPr>
        <w:fldChar w:fldCharType="separate"/>
      </w:r>
      <w:r w:rsidRPr="00CE4228">
        <w:rPr>
          <w:rFonts w:ascii="Bookman Old Style" w:eastAsia="Times New Roman" w:hAnsi="Bookman Old Style" w:cs="Times New Roman"/>
          <w:color w:val="000000"/>
          <w:sz w:val="24"/>
          <w:szCs w:val="24"/>
          <w:lang w:eastAsia="es-AR"/>
        </w:rPr>
        <w:t>$ 490.00</w:t>
      </w:r>
    </w:p>
    <w:p w:rsidR="00CE4228" w:rsidRPr="00CE4228" w:rsidRDefault="00374BBD" w:rsidP="00CE4228">
      <w:pPr>
        <w:spacing w:after="0" w:line="240" w:lineRule="auto"/>
        <w:jc w:val="both"/>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sz w:val="24"/>
          <w:szCs w:val="24"/>
          <w:lang w:eastAsia="es-ES"/>
        </w:rPr>
        <w:fldChar w:fldCharType="end"/>
      </w:r>
    </w:p>
    <w:p w:rsidR="00CE4228" w:rsidRPr="00CE4228" w:rsidRDefault="00CE4228" w:rsidP="00CE4228">
      <w:pPr>
        <w:spacing w:after="0" w:line="240" w:lineRule="auto"/>
        <w:jc w:val="both"/>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Artículo 42º: Permisos provisorios:</w:t>
      </w:r>
    </w:p>
    <w:p w:rsidR="00CE4228" w:rsidRPr="00CE4228" w:rsidRDefault="00CE4228" w:rsidP="00CE4228">
      <w:pPr>
        <w:spacing w:after="0" w:line="240" w:lineRule="auto"/>
        <w:jc w:val="both"/>
        <w:rPr>
          <w:rFonts w:ascii="Times New Roman" w:eastAsia="Times New Roman" w:hAnsi="Times New Roman" w:cs="Times New Roman"/>
          <w:sz w:val="20"/>
          <w:szCs w:val="20"/>
          <w:lang w:eastAsia="es-AR"/>
        </w:rPr>
      </w:pPr>
      <w:r w:rsidRPr="00CE4228">
        <w:rPr>
          <w:rFonts w:ascii="Bookman Old Style" w:eastAsia="Times New Roman" w:hAnsi="Bookman Old Style" w:cs="Times New Roman"/>
          <w:sz w:val="24"/>
          <w:szCs w:val="24"/>
          <w:lang w:eastAsia="es-ES"/>
        </w:rPr>
        <w:t xml:space="preserve">a) Por cada permiso provisorio otorgado por un período de hasta ciento ochenta días (180) días para conectar luz o fuerza motriz provisoria se abonará……………………………………….………………………………….....…  </w:t>
      </w:r>
      <w:r w:rsidR="00374BBD" w:rsidRPr="00CE4228">
        <w:rPr>
          <w:rFonts w:ascii="Bookman Old Style" w:eastAsia="Times New Roman" w:hAnsi="Bookman Old Style" w:cs="Times New Roman"/>
          <w:sz w:val="24"/>
          <w:szCs w:val="24"/>
          <w:lang w:eastAsia="es-ES"/>
        </w:rPr>
        <w:fldChar w:fldCharType="begin"/>
      </w:r>
      <w:r w:rsidRPr="00CE4228">
        <w:rPr>
          <w:rFonts w:ascii="Bookman Old Style" w:eastAsia="Times New Roman" w:hAnsi="Bookman Old Style" w:cs="Times New Roman"/>
          <w:sz w:val="24"/>
          <w:szCs w:val="24"/>
          <w:lang w:eastAsia="es-ES"/>
        </w:rPr>
        <w:instrText xml:space="preserve"> LINK Excel.Sheet.8 "C:\\Users\\sec-economia\\Documents\\Va. CARLOS PAZ\\TARIFARIA 2022 (Respaldo Final)\\TARIFARIA 2022(FINAL).xlsx" 2022!F518C20 \a \f 4 \h </w:instrText>
      </w:r>
      <w:r w:rsidR="00374BBD" w:rsidRPr="00CE4228">
        <w:rPr>
          <w:rFonts w:ascii="Bookman Old Style" w:eastAsia="Times New Roman" w:hAnsi="Bookman Old Style" w:cs="Times New Roman"/>
          <w:sz w:val="24"/>
          <w:szCs w:val="24"/>
          <w:lang w:eastAsia="es-ES"/>
        </w:rPr>
        <w:fldChar w:fldCharType="separate"/>
      </w:r>
      <w:r w:rsidRPr="00CE4228">
        <w:rPr>
          <w:rFonts w:ascii="Bookman Old Style" w:eastAsia="Times New Roman" w:hAnsi="Bookman Old Style" w:cs="Times New Roman"/>
          <w:color w:val="000000"/>
          <w:sz w:val="24"/>
          <w:szCs w:val="24"/>
          <w:lang w:eastAsia="es-AR"/>
        </w:rPr>
        <w:t>$ 880.00</w:t>
      </w:r>
    </w:p>
    <w:p w:rsidR="00CE4228" w:rsidRPr="00CE4228" w:rsidRDefault="00374BBD" w:rsidP="00CE4228">
      <w:pPr>
        <w:spacing w:after="0" w:line="240" w:lineRule="auto"/>
        <w:jc w:val="both"/>
        <w:rPr>
          <w:rFonts w:ascii="Times New Roman" w:eastAsia="Times New Roman" w:hAnsi="Times New Roman" w:cs="Times New Roman"/>
          <w:sz w:val="20"/>
          <w:szCs w:val="20"/>
          <w:lang w:eastAsia="es-AR"/>
        </w:rPr>
      </w:pPr>
      <w:r w:rsidRPr="00CE4228">
        <w:rPr>
          <w:rFonts w:ascii="Bookman Old Style" w:eastAsia="Times New Roman" w:hAnsi="Bookman Old Style" w:cs="Times New Roman"/>
          <w:sz w:val="24"/>
          <w:szCs w:val="24"/>
          <w:lang w:eastAsia="es-ES"/>
        </w:rPr>
        <w:fldChar w:fldCharType="end"/>
      </w:r>
      <w:r w:rsidR="00CE4228" w:rsidRPr="00CE4228">
        <w:rPr>
          <w:rFonts w:ascii="Bookman Old Style" w:eastAsia="Times New Roman" w:hAnsi="Bookman Old Style" w:cs="Times New Roman"/>
          <w:sz w:val="24"/>
          <w:szCs w:val="24"/>
          <w:lang w:eastAsia="es-ES"/>
        </w:rPr>
        <w:t xml:space="preserve">b) Permiso luz transitoria: circos, parques de diversiones, etc., se abonará...............................................................................................  </w:t>
      </w:r>
      <w:r w:rsidRPr="00CE4228">
        <w:rPr>
          <w:rFonts w:ascii="Bookman Old Style" w:eastAsia="Times New Roman" w:hAnsi="Bookman Old Style" w:cs="Times New Roman"/>
          <w:sz w:val="24"/>
          <w:szCs w:val="24"/>
          <w:lang w:eastAsia="es-ES"/>
        </w:rPr>
        <w:fldChar w:fldCharType="begin"/>
      </w:r>
      <w:r w:rsidR="00CE4228" w:rsidRPr="00CE4228">
        <w:rPr>
          <w:rFonts w:ascii="Bookman Old Style" w:eastAsia="Times New Roman" w:hAnsi="Bookman Old Style" w:cs="Times New Roman"/>
          <w:sz w:val="24"/>
          <w:szCs w:val="24"/>
          <w:lang w:eastAsia="es-ES"/>
        </w:rPr>
        <w:instrText xml:space="preserve"> LINK Excel.Sheet.8 "C:\\Users\\sec-economia\\Documents\\Va. CARLOS PAZ\\TARIFARIA 2022 (Respaldo Final)\\TARIFARIA 2022(FINAL).xlsx" 2022!F519C20 \a \f 4 \h  \* MERGEFORMAT </w:instrText>
      </w:r>
      <w:r w:rsidRPr="00CE4228">
        <w:rPr>
          <w:rFonts w:ascii="Bookman Old Style" w:eastAsia="Times New Roman" w:hAnsi="Bookman Old Style" w:cs="Times New Roman"/>
          <w:sz w:val="24"/>
          <w:szCs w:val="24"/>
          <w:lang w:eastAsia="es-ES"/>
        </w:rPr>
        <w:fldChar w:fldCharType="separate"/>
      </w:r>
      <w:r w:rsidR="00CE4228" w:rsidRPr="00CE4228">
        <w:rPr>
          <w:rFonts w:ascii="Bookman Old Style" w:eastAsia="Times New Roman" w:hAnsi="Bookman Old Style" w:cs="Times New Roman"/>
          <w:color w:val="000000"/>
          <w:sz w:val="24"/>
          <w:szCs w:val="24"/>
          <w:lang w:eastAsia="es-AR"/>
        </w:rPr>
        <w:t>$ 7,660.00</w:t>
      </w:r>
    </w:p>
    <w:p w:rsidR="00CE4228" w:rsidRPr="00CE4228" w:rsidRDefault="00374BBD" w:rsidP="00CE4228">
      <w:pPr>
        <w:spacing w:after="0" w:line="240" w:lineRule="auto"/>
        <w:jc w:val="both"/>
        <w:rPr>
          <w:rFonts w:ascii="Bookman Old Style" w:eastAsia="Times New Roman" w:hAnsi="Bookman Old Style" w:cs="Times New Roman"/>
          <w:color w:val="000000"/>
          <w:sz w:val="24"/>
          <w:szCs w:val="24"/>
          <w:lang w:eastAsia="es-ES"/>
        </w:rPr>
      </w:pPr>
      <w:r w:rsidRPr="00CE4228">
        <w:rPr>
          <w:rFonts w:ascii="Bookman Old Style" w:eastAsia="Times New Roman" w:hAnsi="Bookman Old Style" w:cs="Times New Roman"/>
          <w:sz w:val="24"/>
          <w:szCs w:val="24"/>
          <w:lang w:eastAsia="es-ES"/>
        </w:rPr>
        <w:fldChar w:fldCharType="end"/>
      </w:r>
    </w:p>
    <w:p w:rsidR="00CE4228" w:rsidRPr="00CE4228" w:rsidRDefault="00CE4228" w:rsidP="00CE4228">
      <w:pPr>
        <w:spacing w:after="0" w:line="240" w:lineRule="auto"/>
        <w:jc w:val="both"/>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TÍTULO VIII</w:t>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DERECHOS DE OFICINA</w:t>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Artículo 43º: Derechos de Oficina referidos a los inmuebles:</w:t>
      </w:r>
    </w:p>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AR"/>
        </w:rPr>
        <w:fldChar w:fldCharType="begin"/>
      </w:r>
      <w:r w:rsidR="00CE4228" w:rsidRPr="00CE4228">
        <w:rPr>
          <w:rFonts w:ascii="Times New Roman" w:eastAsia="Times New Roman" w:hAnsi="Times New Roman" w:cs="Times New Roman"/>
          <w:sz w:val="24"/>
          <w:szCs w:val="24"/>
          <w:lang w:eastAsia="es-AR"/>
        </w:rPr>
        <w:instrText xml:space="preserve"> LINK Excel.Sheet.8 "C:\\Users\\sec-economia\\Documents\\Va. CARLOS PAZ\\TARIFARIA 2022 (Respaldo Final)\\TARIFARIA 2022(FINAL).xlsx" 2022!F524C16:F536C20 \a \f 4 \h </w:instrText>
      </w:r>
      <w:r w:rsidRPr="00CE4228">
        <w:rPr>
          <w:rFonts w:ascii="Times New Roman" w:eastAsia="Times New Roman" w:hAnsi="Times New Roman" w:cs="Times New Roman"/>
          <w:sz w:val="24"/>
          <w:szCs w:val="24"/>
          <w:lang w:eastAsia="es-AR"/>
        </w:rPr>
        <w:fldChar w:fldCharType="separate"/>
      </w:r>
    </w:p>
    <w:tbl>
      <w:tblPr>
        <w:tblW w:w="9200" w:type="dxa"/>
        <w:tblInd w:w="60" w:type="dxa"/>
        <w:tblCellMar>
          <w:left w:w="70" w:type="dxa"/>
          <w:right w:w="70" w:type="dxa"/>
        </w:tblCellMar>
        <w:tblLook w:val="04A0" w:firstRow="1" w:lastRow="0" w:firstColumn="1" w:lastColumn="0" w:noHBand="0" w:noVBand="1"/>
      </w:tblPr>
      <w:tblGrid>
        <w:gridCol w:w="1240"/>
        <w:gridCol w:w="6000"/>
        <w:gridCol w:w="1960"/>
      </w:tblGrid>
      <w:tr w:rsidR="00CE4228" w:rsidRPr="00CE4228" w:rsidTr="001C5386">
        <w:trPr>
          <w:trHeight w:val="900"/>
        </w:trPr>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Declarar la inhabitabilidad de inmuebles y/o inspecciones pedidas por parte de sus propietarios a ese efecto.</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$ 1,420.00</w:t>
            </w:r>
          </w:p>
        </w:tc>
      </w:tr>
      <w:tr w:rsidR="00CE4228" w:rsidRPr="00CE4228" w:rsidTr="001C5386">
        <w:trPr>
          <w:trHeight w:val="12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B</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Informes notariales solicitados por Escribanos, relacionados con derechos en concepto de Contribuciones y Adicionales para realizar transferencias, hipotecas y para cualquier inmueble.</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$ 950.00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denuncia de propietarios contra propietarios por daños y perjuicios en sus inmuebles.</w:t>
            </w:r>
          </w:p>
        </w:tc>
        <w:tc>
          <w:tcPr>
            <w:tcW w:w="196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 CARGO</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Formulario Certificación Propiedad Segura.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$ 950.00</w:t>
            </w:r>
          </w:p>
        </w:tc>
      </w:tr>
      <w:tr w:rsidR="00CE4228" w:rsidRPr="00CE4228" w:rsidTr="001C5386">
        <w:trPr>
          <w:trHeight w:val="9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Inmuebles Públicos y Privados que cuenten con ascensores, montacargas y/o maquinarias similares para transporte vertical o inclinado de personas o cosas:</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Rubricado de libro de habilitación, inspección y mantenimiento por libro.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$ 4,360.00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Renovación </w:t>
            </w:r>
            <w:proofErr w:type="gramStart"/>
            <w:r w:rsidRPr="00CE4228">
              <w:rPr>
                <w:rFonts w:ascii="Bookman Old Style" w:eastAsia="Times New Roman" w:hAnsi="Bookman Old Style" w:cs="Times New Roman"/>
                <w:color w:val="000000"/>
                <w:sz w:val="24"/>
                <w:szCs w:val="24"/>
                <w:lang w:eastAsia="es-AR"/>
              </w:rPr>
              <w:t>rubricado</w:t>
            </w:r>
            <w:proofErr w:type="gramEnd"/>
            <w:r w:rsidRPr="00CE4228">
              <w:rPr>
                <w:rFonts w:ascii="Bookman Old Style" w:eastAsia="Times New Roman" w:hAnsi="Bookman Old Style" w:cs="Times New Roman"/>
                <w:color w:val="000000"/>
                <w:sz w:val="24"/>
                <w:szCs w:val="24"/>
                <w:lang w:eastAsia="es-AR"/>
              </w:rPr>
              <w:t xml:space="preserve"> por libro.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$ 1,760.00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Cambio de responsable de mantenimiento.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$ 910.00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4</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Cambio de representante técnico.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$ 910.00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5</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Cambio de poseedores.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$ 910.00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Renovación de póliza para responsables de mantenimiento.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$ 1,760.00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Habilitación dentro del registro municipal por cada profesional que oficie de representante técnico.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$ 1,760.00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Renovación de póliza de cada profesional que oficie de representante técnico.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$ 1,760.00</w:t>
            </w:r>
          </w:p>
        </w:tc>
      </w:tr>
    </w:tbl>
    <w:p w:rsidR="00CE4228" w:rsidRPr="00CE4228" w:rsidRDefault="00374BBD" w:rsidP="00CE4228">
      <w:pPr>
        <w:spacing w:after="0" w:line="240" w:lineRule="auto"/>
        <w:rPr>
          <w:rFonts w:ascii="Times New Roman" w:eastAsia="Times New Roman" w:hAnsi="Times New Roman" w:cs="Times New Roman"/>
          <w:sz w:val="24"/>
          <w:szCs w:val="24"/>
          <w:lang w:eastAsia="es-AR"/>
        </w:rPr>
      </w:pPr>
      <w:r w:rsidRPr="00CE4228">
        <w:rPr>
          <w:rFonts w:ascii="Times New Roman" w:eastAsia="Times New Roman" w:hAnsi="Times New Roman" w:cs="Times New Roman"/>
          <w:sz w:val="24"/>
          <w:szCs w:val="24"/>
          <w:lang w:eastAsia="es-AR"/>
        </w:rPr>
        <w:fldChar w:fldCharType="end"/>
      </w:r>
    </w:p>
    <w:p w:rsidR="00CE4228" w:rsidRPr="00CE4228" w:rsidRDefault="00CE4228" w:rsidP="00CE4228">
      <w:pPr>
        <w:spacing w:after="0" w:line="240" w:lineRule="auto"/>
        <w:rPr>
          <w:rFonts w:ascii="Bookman Old Style" w:eastAsia="Times New Roman" w:hAnsi="Bookman Old Style" w:cs="Times New Roman"/>
          <w:sz w:val="24"/>
          <w:szCs w:val="24"/>
          <w:lang w:eastAsia="es-AR"/>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Artículo 44º: Derechos de Oficina Referidos a Catastro.</w:t>
      </w:r>
    </w:p>
    <w:p w:rsidR="00CE4228" w:rsidRPr="00CE4228" w:rsidRDefault="00374BBD" w:rsidP="00CE4228">
      <w:pPr>
        <w:spacing w:after="0" w:line="240" w:lineRule="auto"/>
        <w:jc w:val="both"/>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PAZ\\TARIFARIA 2022 (Respaldo Final)\\TARIFARIA 2022(FINAL).xlsx" 2022!F538C16:F575C20 \a \f 4 \h </w:instrText>
      </w:r>
      <w:r w:rsidRPr="00CE4228">
        <w:rPr>
          <w:rFonts w:ascii="Times New Roman" w:eastAsia="Times New Roman" w:hAnsi="Times New Roman" w:cs="Times New Roman"/>
          <w:sz w:val="24"/>
          <w:szCs w:val="24"/>
          <w:lang w:eastAsia="es-ES"/>
        </w:rPr>
        <w:fldChar w:fldCharType="separate"/>
      </w:r>
    </w:p>
    <w:tbl>
      <w:tblPr>
        <w:tblW w:w="9200" w:type="dxa"/>
        <w:tblInd w:w="60" w:type="dxa"/>
        <w:tblCellMar>
          <w:left w:w="70" w:type="dxa"/>
          <w:right w:w="70" w:type="dxa"/>
        </w:tblCellMar>
        <w:tblLook w:val="04A0" w:firstRow="1" w:lastRow="0" w:firstColumn="1" w:lastColumn="0" w:noHBand="0" w:noVBand="1"/>
      </w:tblPr>
      <w:tblGrid>
        <w:gridCol w:w="1240"/>
        <w:gridCol w:w="6000"/>
        <w:gridCol w:w="1960"/>
      </w:tblGrid>
      <w:tr w:rsidR="00CE4228" w:rsidRPr="00CE4228" w:rsidTr="001C5386">
        <w:trPr>
          <w:trHeight w:val="600"/>
        </w:trPr>
        <w:tc>
          <w:tcPr>
            <w:tcW w:w="1240" w:type="dxa"/>
            <w:tcBorders>
              <w:top w:val="single" w:sz="8" w:space="0" w:color="auto"/>
              <w:left w:val="single" w:sz="8" w:space="0" w:color="auto"/>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lastRenderedPageBreak/>
              <w:t>A</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Valores a Pagar en concepto de Derechos para la Visación de Planos.</w:t>
            </w:r>
          </w:p>
        </w:tc>
      </w:tr>
      <w:tr w:rsidR="00CE4228" w:rsidRPr="00CE4228" w:rsidTr="001C5386">
        <w:trPr>
          <w:trHeight w:val="600"/>
        </w:trPr>
        <w:tc>
          <w:tcPr>
            <w:tcW w:w="12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w:t>
            </w:r>
          </w:p>
        </w:tc>
        <w:tc>
          <w:tcPr>
            <w:tcW w:w="7960" w:type="dxa"/>
            <w:gridSpan w:val="2"/>
            <w:tcBorders>
              <w:top w:val="single" w:sz="8" w:space="0" w:color="auto"/>
              <w:left w:val="nil"/>
              <w:bottom w:val="nil"/>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la Visación de Planos de Mensura en zona Urbana o Suburbana se debe liquidar considerando la suma de los siguientes tópicos:</w:t>
            </w:r>
          </w:p>
        </w:tc>
      </w:tr>
      <w:tr w:rsidR="00CE4228" w:rsidRPr="00CE4228" w:rsidTr="001C5386">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Superficie de Lote $/m</w:t>
            </w:r>
            <w:r w:rsidRPr="00CE4228">
              <w:rPr>
                <w:rFonts w:ascii="Bookman Old Style" w:eastAsia="Times New Roman" w:hAnsi="Bookman Old Style" w:cs="Times New Roman"/>
                <w:color w:val="000000"/>
                <w:sz w:val="24"/>
                <w:szCs w:val="24"/>
                <w:vertAlign w:val="superscript"/>
                <w:lang w:eastAsia="es-AR"/>
              </w:rPr>
              <w:t>2</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$ 5.91</w:t>
            </w:r>
          </w:p>
        </w:tc>
      </w:tr>
      <w:tr w:rsidR="00CE4228" w:rsidRPr="00CE4228" w:rsidTr="001C5386">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Mínimo de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$ 1,415.88</w:t>
            </w:r>
          </w:p>
        </w:tc>
      </w:tr>
      <w:tr w:rsidR="00CE4228" w:rsidRPr="00CE4228" w:rsidTr="001C5386">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Máximo de</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$ 9,327.12</w:t>
            </w:r>
          </w:p>
        </w:tc>
      </w:tr>
      <w:tr w:rsidR="00CE4228" w:rsidRPr="00CE4228" w:rsidTr="001C5386">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Superficie cubierta que contenga el Lote $/m</w:t>
            </w:r>
            <w:r w:rsidRPr="00CE4228">
              <w:rPr>
                <w:rFonts w:ascii="Bookman Old Style" w:eastAsia="Times New Roman" w:hAnsi="Bookman Old Style" w:cs="Times New Roman"/>
                <w:color w:val="000000"/>
                <w:sz w:val="24"/>
                <w:szCs w:val="24"/>
                <w:vertAlign w:val="superscript"/>
                <w:lang w:eastAsia="es-AR"/>
              </w:rPr>
              <w:t>2</w:t>
            </w:r>
            <w:r w:rsidRPr="00CE4228">
              <w:rPr>
                <w:rFonts w:ascii="Bookman Old Style" w:eastAsia="Times New Roman" w:hAnsi="Bookman Old Style" w:cs="Times New Roman"/>
                <w:color w:val="000000"/>
                <w:sz w:val="24"/>
                <w:szCs w:val="24"/>
                <w:lang w:eastAsia="es-AR"/>
              </w:rPr>
              <w:t xml:space="preserve">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$ 23.60</w:t>
            </w:r>
          </w:p>
        </w:tc>
      </w:tr>
      <w:tr w:rsidR="00CE4228" w:rsidRPr="00CE4228" w:rsidTr="001C5386">
        <w:trPr>
          <w:trHeight w:val="900"/>
        </w:trPr>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la Visación de Planos de Mensura y Unión en zona Urbana o Suburbana se debe liquidar considerando la suma de los siguientes tópicos:</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cada Lote que se une</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$ 477.87</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Superficie de Lote $/m</w:t>
            </w:r>
            <w:r w:rsidRPr="00CE4228">
              <w:rPr>
                <w:rFonts w:ascii="Bookman Old Style" w:eastAsia="Times New Roman" w:hAnsi="Bookman Old Style" w:cs="Times New Roman"/>
                <w:color w:val="000000"/>
                <w:sz w:val="24"/>
                <w:szCs w:val="24"/>
                <w:vertAlign w:val="superscript"/>
                <w:lang w:eastAsia="es-AR"/>
              </w:rPr>
              <w:t>2</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$ 5.91</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Mínimo de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$ 1,415.88</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Máximo de</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$ 9,327.12</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Superficie cubierta que contenga el Lote $/m</w:t>
            </w:r>
            <w:r w:rsidRPr="00CE4228">
              <w:rPr>
                <w:rFonts w:ascii="Bookman Old Style" w:eastAsia="Times New Roman" w:hAnsi="Bookman Old Style" w:cs="Times New Roman"/>
                <w:color w:val="000000"/>
                <w:sz w:val="24"/>
                <w:szCs w:val="24"/>
                <w:vertAlign w:val="superscript"/>
                <w:lang w:eastAsia="es-AR"/>
              </w:rPr>
              <w:t>2</w:t>
            </w:r>
            <w:r w:rsidRPr="00CE4228">
              <w:rPr>
                <w:rFonts w:ascii="Bookman Old Style" w:eastAsia="Times New Roman" w:hAnsi="Bookman Old Style" w:cs="Times New Roman"/>
                <w:color w:val="000000"/>
                <w:sz w:val="24"/>
                <w:szCs w:val="24"/>
                <w:lang w:eastAsia="es-AR"/>
              </w:rPr>
              <w:t xml:space="preserve">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$ 23.60</w:t>
            </w:r>
          </w:p>
        </w:tc>
      </w:tr>
      <w:tr w:rsidR="00CE4228" w:rsidRPr="00CE4228" w:rsidTr="001C5386">
        <w:trPr>
          <w:trHeight w:val="1200"/>
        </w:trPr>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la Visación de Planos de Mensura y Subdivisión en Lotes (sin la generación de calles públicas, pasajes públicos) en zona Urbana o Suburbana se debe liquidar considerando la suma de los siguientes tópicos:</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cada Lote que se genere</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$ 477.87</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Superficie de Lote $/m</w:t>
            </w:r>
            <w:r w:rsidRPr="00CE4228">
              <w:rPr>
                <w:rFonts w:ascii="Bookman Old Style" w:eastAsia="Times New Roman" w:hAnsi="Bookman Old Style" w:cs="Times New Roman"/>
                <w:color w:val="000000"/>
                <w:sz w:val="24"/>
                <w:szCs w:val="24"/>
                <w:vertAlign w:val="superscript"/>
                <w:lang w:eastAsia="es-AR"/>
              </w:rPr>
              <w:t>2</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$ 5.91</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Mínimo de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$ 1,415.88</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Máximo de</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$ 9,327.12</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Superficie cubierta que contenga el Lote $/m</w:t>
            </w:r>
            <w:r w:rsidRPr="00CE4228">
              <w:rPr>
                <w:rFonts w:ascii="Bookman Old Style" w:eastAsia="Times New Roman" w:hAnsi="Bookman Old Style" w:cs="Times New Roman"/>
                <w:color w:val="000000"/>
                <w:sz w:val="24"/>
                <w:szCs w:val="24"/>
                <w:vertAlign w:val="superscript"/>
                <w:lang w:eastAsia="es-AR"/>
              </w:rPr>
              <w:t>2</w:t>
            </w:r>
            <w:r w:rsidRPr="00CE4228">
              <w:rPr>
                <w:rFonts w:ascii="Bookman Old Style" w:eastAsia="Times New Roman" w:hAnsi="Bookman Old Style" w:cs="Times New Roman"/>
                <w:color w:val="000000"/>
                <w:sz w:val="24"/>
                <w:szCs w:val="24"/>
                <w:lang w:eastAsia="es-AR"/>
              </w:rPr>
              <w:t xml:space="preserve">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$ 23.60</w:t>
            </w:r>
          </w:p>
        </w:tc>
      </w:tr>
      <w:tr w:rsidR="00CE4228" w:rsidRPr="00CE4228" w:rsidTr="001C5386">
        <w:trPr>
          <w:trHeight w:val="900"/>
        </w:trPr>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4</w:t>
            </w:r>
          </w:p>
        </w:tc>
        <w:tc>
          <w:tcPr>
            <w:tcW w:w="7960" w:type="dxa"/>
            <w:gridSpan w:val="2"/>
            <w:tcBorders>
              <w:top w:val="single" w:sz="8" w:space="0" w:color="auto"/>
              <w:left w:val="nil"/>
              <w:bottom w:val="nil"/>
              <w:right w:val="single" w:sz="8" w:space="0" w:color="000000"/>
            </w:tcBorders>
            <w:shd w:val="clear" w:color="auto" w:fill="auto"/>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la Visación de Planos de Mensura y Subdivisión en Régimen de Propiedad Horizontal - Ley 13.512, en zona Urbana o Suburbana se debe liquidar considerando la suma de los siguientes tópicos:</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cada Unidad de PH que se genere</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$ 1,238.90</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Superficie de Lote $/m</w:t>
            </w:r>
            <w:r w:rsidRPr="00CE4228">
              <w:rPr>
                <w:rFonts w:ascii="Bookman Old Style" w:eastAsia="Times New Roman" w:hAnsi="Bookman Old Style" w:cs="Times New Roman"/>
                <w:color w:val="000000"/>
                <w:sz w:val="24"/>
                <w:szCs w:val="24"/>
                <w:vertAlign w:val="superscript"/>
                <w:lang w:eastAsia="es-AR"/>
              </w:rPr>
              <w:t>2</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$ 5.91</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Mínimo de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$ 1,415.88</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Máximo de</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$ 9,327.12</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Superficie cubierta que contenga el Lote $/m</w:t>
            </w:r>
            <w:r w:rsidRPr="00CE4228">
              <w:rPr>
                <w:rFonts w:ascii="Bookman Old Style" w:eastAsia="Times New Roman" w:hAnsi="Bookman Old Style" w:cs="Times New Roman"/>
                <w:color w:val="000000"/>
                <w:sz w:val="24"/>
                <w:szCs w:val="24"/>
                <w:vertAlign w:val="superscript"/>
                <w:lang w:eastAsia="es-AR"/>
              </w:rPr>
              <w:t>2</w:t>
            </w:r>
            <w:r w:rsidRPr="00CE4228">
              <w:rPr>
                <w:rFonts w:ascii="Bookman Old Style" w:eastAsia="Times New Roman" w:hAnsi="Bookman Old Style" w:cs="Times New Roman"/>
                <w:color w:val="000000"/>
                <w:sz w:val="24"/>
                <w:szCs w:val="24"/>
                <w:lang w:eastAsia="es-AR"/>
              </w:rPr>
              <w:t xml:space="preserve">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$ 23.60</w:t>
            </w:r>
          </w:p>
        </w:tc>
      </w:tr>
      <w:tr w:rsidR="00CE4228" w:rsidRPr="00CE4228" w:rsidTr="001C5386">
        <w:trPr>
          <w:trHeight w:val="900"/>
        </w:trPr>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5</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la Visación de Planos de Mensura, Unión y Subdivisión en Lotes (sin la generación de calles públicas, pasajes públicos) en zona Urbana o Suburbana se debe liquidar considerando los siguientes tópicos:</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cada Lote que se une</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$ 477.86</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cada Lote que se genere</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$ 1,238.90</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Superficie de Lote $/m</w:t>
            </w:r>
            <w:r w:rsidRPr="00CE4228">
              <w:rPr>
                <w:rFonts w:ascii="Bookman Old Style" w:eastAsia="Times New Roman" w:hAnsi="Bookman Old Style" w:cs="Times New Roman"/>
                <w:color w:val="000000"/>
                <w:sz w:val="24"/>
                <w:szCs w:val="24"/>
                <w:vertAlign w:val="superscript"/>
                <w:lang w:eastAsia="es-AR"/>
              </w:rPr>
              <w:t>2</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$ 5.90</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Mínimo de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$ 1,415.88</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Máximo de</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$ 9,327.12</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Superficie cubierta que contenga el Lote $/m</w:t>
            </w:r>
            <w:r w:rsidRPr="00CE4228">
              <w:rPr>
                <w:rFonts w:ascii="Bookman Old Style" w:eastAsia="Times New Roman" w:hAnsi="Bookman Old Style" w:cs="Times New Roman"/>
                <w:color w:val="000000"/>
                <w:sz w:val="24"/>
                <w:szCs w:val="24"/>
                <w:vertAlign w:val="superscript"/>
                <w:lang w:eastAsia="es-AR"/>
              </w:rPr>
              <w:t>2</w:t>
            </w:r>
            <w:r w:rsidRPr="00CE4228">
              <w:rPr>
                <w:rFonts w:ascii="Bookman Old Style" w:eastAsia="Times New Roman" w:hAnsi="Bookman Old Style" w:cs="Times New Roman"/>
                <w:color w:val="000000"/>
                <w:sz w:val="24"/>
                <w:szCs w:val="24"/>
                <w:lang w:eastAsia="es-AR"/>
              </w:rPr>
              <w:t xml:space="preserve">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$ 23.60</w:t>
            </w:r>
          </w:p>
        </w:tc>
      </w:tr>
      <w:tr w:rsidR="00CE4228" w:rsidRPr="00CE4228" w:rsidTr="001C5386">
        <w:trPr>
          <w:trHeight w:val="600"/>
        </w:trPr>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la Visación de Planos de Mensura y Loteo, se debe liquidar considerando los siguientes tópicos:</w:t>
            </w:r>
          </w:p>
        </w:tc>
      </w:tr>
      <w:tr w:rsidR="00CE4228" w:rsidRPr="00CE4228" w:rsidTr="001C5386">
        <w:trPr>
          <w:trHeight w:val="6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cada Manzana que se genera, (</w:t>
            </w:r>
            <w:proofErr w:type="spellStart"/>
            <w:r w:rsidRPr="00CE4228">
              <w:rPr>
                <w:rFonts w:ascii="Bookman Old Style" w:eastAsia="Times New Roman" w:hAnsi="Bookman Old Style" w:cs="Times New Roman"/>
                <w:color w:val="000000"/>
                <w:sz w:val="24"/>
                <w:szCs w:val="24"/>
                <w:lang w:eastAsia="es-AR"/>
              </w:rPr>
              <w:t>excluídas</w:t>
            </w:r>
            <w:proofErr w:type="spellEnd"/>
            <w:r w:rsidRPr="00CE4228">
              <w:rPr>
                <w:rFonts w:ascii="Bookman Old Style" w:eastAsia="Times New Roman" w:hAnsi="Bookman Old Style" w:cs="Times New Roman"/>
                <w:color w:val="000000"/>
                <w:sz w:val="24"/>
                <w:szCs w:val="24"/>
                <w:lang w:eastAsia="es-AR"/>
              </w:rPr>
              <w:t xml:space="preserve"> las ofrecidas en cesión a la Municipalidad)</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$ 4,690.11</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cada Lote que se genere</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$ 1,238.90</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superficie de la Parcela a Lotear $/m</w:t>
            </w:r>
            <w:r w:rsidRPr="00CE4228">
              <w:rPr>
                <w:rFonts w:ascii="Bookman Old Style" w:eastAsia="Times New Roman" w:hAnsi="Bookman Old Style" w:cs="Times New Roman"/>
                <w:color w:val="000000"/>
                <w:sz w:val="24"/>
                <w:szCs w:val="24"/>
                <w:vertAlign w:val="superscript"/>
                <w:lang w:eastAsia="es-AR"/>
              </w:rPr>
              <w:t>2</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$ 5.91</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Mínimo de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$ 46,635.56</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Máximo de</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$ 1,398,417.48</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Superficie cubierta que contenga el Lote $/m</w:t>
            </w:r>
            <w:r w:rsidRPr="00CE4228">
              <w:rPr>
                <w:rFonts w:ascii="Bookman Old Style" w:eastAsia="Times New Roman" w:hAnsi="Bookman Old Style" w:cs="Times New Roman"/>
                <w:color w:val="000000"/>
                <w:sz w:val="24"/>
                <w:szCs w:val="24"/>
                <w:vertAlign w:val="superscript"/>
                <w:lang w:eastAsia="es-AR"/>
              </w:rPr>
              <w:t>2</w:t>
            </w:r>
            <w:r w:rsidRPr="00CE4228">
              <w:rPr>
                <w:rFonts w:ascii="Bookman Old Style" w:eastAsia="Times New Roman" w:hAnsi="Bookman Old Style" w:cs="Times New Roman"/>
                <w:color w:val="000000"/>
                <w:sz w:val="24"/>
                <w:szCs w:val="24"/>
                <w:lang w:eastAsia="es-AR"/>
              </w:rPr>
              <w:t xml:space="preserve">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$ 23.60</w:t>
            </w:r>
          </w:p>
        </w:tc>
      </w:tr>
    </w:tbl>
    <w:p w:rsidR="00CE4228" w:rsidRPr="00CE4228" w:rsidRDefault="00374BBD" w:rsidP="00CE4228">
      <w:pPr>
        <w:spacing w:after="0" w:line="240" w:lineRule="auto"/>
        <w:jc w:val="both"/>
        <w:rPr>
          <w:rFonts w:ascii="Bookman Old Style" w:eastAsia="Times New Roman" w:hAnsi="Bookman Old Style" w:cs="Times New Roman"/>
          <w:sz w:val="24"/>
          <w:szCs w:val="24"/>
          <w:lang w:eastAsia="es-ES"/>
        </w:rPr>
      </w:pPr>
      <w:r w:rsidRPr="00CE4228">
        <w:rPr>
          <w:rFonts w:ascii="Times New Roman" w:eastAsia="Times New Roman" w:hAnsi="Times New Roman" w:cs="Times New Roman"/>
          <w:sz w:val="24"/>
          <w:szCs w:val="24"/>
          <w:lang w:eastAsia="es-ES"/>
        </w:rPr>
        <w:fldChar w:fldCharType="end"/>
      </w:r>
      <w:r w:rsidR="00CE4228" w:rsidRPr="00CE4228">
        <w:rPr>
          <w:rFonts w:ascii="Bookman Old Style" w:eastAsia="Times New Roman" w:hAnsi="Bookman Old Style" w:cs="Times New Roman"/>
          <w:sz w:val="24"/>
          <w:szCs w:val="24"/>
          <w:lang w:eastAsia="es-ES"/>
        </w:rPr>
        <w:t>Quedan exceptuadas del pago de los derechos ut-supra detallados las Entidades Oficiales Municipales, Provinciales y Nacionales.</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Las Entidades (tales como Cooperativas, Fundaciones, Mutuales y similares) sin fines de lucro que acrediten ante este Municipio, personería jurídica y la titularidad de los inmuebles afectados a alguna tarea de agrimensura, podrán solicitar una reducción del 50% de los derechos ut-supra detallados.</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Para la Visación de Planos que estén comprendidos en cualquiera de los incisos detallados anteriormente o que produzcan alguna modificación del inmueble, tanto sea en la superficie como en la titularidad, deberá acreditar el pago de la Tasa Básica y Adicionales que grave la propiedad hasta inclusive las cuotas con vencimiento seis meses posteriores a la fecha que es incorporada la modificación.</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Para la Visación de Planos de Mensura de Posesión, deberá acreditar el pago de la Tasa Básica y Adicionales que grave la propiedad hasta inclusive las cuotas con vencimiento seis meses posteriores a la fecha que fueron incorporadas las modificaciones solicitadas, aunque los comprobantes consignen otro titular.</w:t>
      </w:r>
    </w:p>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AR"/>
        </w:rPr>
        <w:fldChar w:fldCharType="begin"/>
      </w:r>
      <w:r w:rsidR="00CE4228" w:rsidRPr="00CE4228">
        <w:rPr>
          <w:rFonts w:ascii="Times New Roman" w:eastAsia="Times New Roman" w:hAnsi="Times New Roman" w:cs="Times New Roman"/>
          <w:sz w:val="24"/>
          <w:szCs w:val="24"/>
          <w:lang w:eastAsia="es-AR"/>
        </w:rPr>
        <w:instrText xml:space="preserve"> LINK Excel.Sheet.8 "C:\\Users\\sec-economia\\Documents\\Va. CARLOS PAZ\\TARIFARIA 2022 (Respaldo Final)\\TARIFARIA 2022(FINAL).xlsx" 2022!F577C16:F585C20 \a \f 4 \h </w:instrText>
      </w:r>
      <w:r w:rsidRPr="00CE4228">
        <w:rPr>
          <w:rFonts w:ascii="Times New Roman" w:eastAsia="Times New Roman" w:hAnsi="Times New Roman" w:cs="Times New Roman"/>
          <w:sz w:val="24"/>
          <w:szCs w:val="24"/>
          <w:lang w:eastAsia="es-AR"/>
        </w:rPr>
        <w:fldChar w:fldCharType="separate"/>
      </w:r>
    </w:p>
    <w:tbl>
      <w:tblPr>
        <w:tblW w:w="9200" w:type="dxa"/>
        <w:tblInd w:w="60" w:type="dxa"/>
        <w:tblCellMar>
          <w:left w:w="70" w:type="dxa"/>
          <w:right w:w="70" w:type="dxa"/>
        </w:tblCellMar>
        <w:tblLook w:val="04A0" w:firstRow="1" w:lastRow="0" w:firstColumn="1" w:lastColumn="0" w:noHBand="0" w:noVBand="1"/>
      </w:tblPr>
      <w:tblGrid>
        <w:gridCol w:w="1240"/>
        <w:gridCol w:w="6000"/>
        <w:gridCol w:w="1960"/>
      </w:tblGrid>
      <w:tr w:rsidR="00CE4228" w:rsidRPr="00CE4228" w:rsidTr="001C5386">
        <w:trPr>
          <w:trHeight w:val="300"/>
        </w:trPr>
        <w:tc>
          <w:tcPr>
            <w:tcW w:w="1240" w:type="dxa"/>
            <w:tcBorders>
              <w:top w:val="single" w:sz="8" w:space="0" w:color="auto"/>
              <w:left w:val="single" w:sz="8" w:space="0" w:color="auto"/>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B</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Valores a Pagar por certificado de:</w:t>
            </w:r>
          </w:p>
        </w:tc>
      </w:tr>
      <w:tr w:rsidR="00CE4228" w:rsidRPr="00CE4228" w:rsidTr="001C5386">
        <w:trPr>
          <w:trHeight w:val="300"/>
        </w:trPr>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Determinación de Línea Municipal</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$ 20,990.00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Ficha Catastral y Plancheta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$ 520.00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Fotocopia de Plancheta Catastral</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$ 410.00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4</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Emisión de Datos Catastrales, por cada una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$ 410.00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5</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Autentificación de Planos de Mensura y/o Subdivisión Bajo el Régimen de Propiedad Horizontal (Ley Nº 13.512)</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$ 4,210.00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Autentificación de Planos de Mensura Unión y/o Subdivisión</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$ 13,010.00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Distancia para determinar radio de instalación de negocios, por cada una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$ 7,570.00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Autentificación de Planos de Loteos y/o Urbanizaciones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$ 4,210.00</w:t>
            </w:r>
          </w:p>
        </w:tc>
      </w:tr>
    </w:tbl>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AR"/>
        </w:rPr>
        <w:fldChar w:fldCharType="end"/>
      </w:r>
      <w:r w:rsidRPr="00CE4228">
        <w:rPr>
          <w:rFonts w:ascii="Times New Roman" w:eastAsia="Times New Roman" w:hAnsi="Times New Roman" w:cs="Times New Roman"/>
          <w:sz w:val="24"/>
          <w:szCs w:val="24"/>
          <w:lang w:eastAsia="es-AR"/>
        </w:rPr>
        <w:fldChar w:fldCharType="begin"/>
      </w:r>
      <w:r w:rsidR="00CE4228" w:rsidRPr="00CE4228">
        <w:rPr>
          <w:rFonts w:ascii="Times New Roman" w:eastAsia="Times New Roman" w:hAnsi="Times New Roman" w:cs="Times New Roman"/>
          <w:sz w:val="24"/>
          <w:szCs w:val="24"/>
          <w:lang w:eastAsia="es-AR"/>
        </w:rPr>
        <w:instrText xml:space="preserve"> LINK Excel.Sheet.8 "C:\\Users\\sec-economia\\Documents\\Va. CARLOS PAZ\\PRESUPUESTO\\2022\\TARIFARIA 2022\\Tarifaria 2022 (VINCULADA a EXCEL)\\TARIFARIA 2021(FINAL).xlsx" 2021!F572C16:F580C20 \a \f 4 \h </w:instrText>
      </w:r>
      <w:r w:rsidRPr="00CE4228">
        <w:rPr>
          <w:rFonts w:ascii="Times New Roman" w:eastAsia="Times New Roman" w:hAnsi="Times New Roman" w:cs="Times New Roman"/>
          <w:sz w:val="24"/>
          <w:szCs w:val="24"/>
          <w:lang w:eastAsia="es-AR"/>
        </w:rPr>
        <w:fldChar w:fldCharType="separate"/>
      </w:r>
    </w:p>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Bookman Old Style" w:eastAsia="Times New Roman" w:hAnsi="Bookman Old Style" w:cs="Times New Roman"/>
          <w:sz w:val="24"/>
          <w:szCs w:val="24"/>
          <w:lang w:eastAsia="es-AR"/>
        </w:rPr>
        <w:fldChar w:fldCharType="end"/>
      </w:r>
      <w:r w:rsidRPr="00CE4228">
        <w:rPr>
          <w:rFonts w:ascii="Times New Roman" w:eastAsia="Times New Roman" w:hAnsi="Times New Roman" w:cs="Times New Roman"/>
          <w:sz w:val="24"/>
          <w:szCs w:val="24"/>
          <w:lang w:eastAsia="es-AR"/>
        </w:rPr>
        <w:fldChar w:fldCharType="begin"/>
      </w:r>
      <w:r w:rsidR="00CE4228" w:rsidRPr="00CE4228">
        <w:rPr>
          <w:rFonts w:ascii="Times New Roman" w:eastAsia="Times New Roman" w:hAnsi="Times New Roman" w:cs="Times New Roman"/>
          <w:sz w:val="24"/>
          <w:szCs w:val="24"/>
          <w:lang w:eastAsia="es-AR"/>
        </w:rPr>
        <w:instrText xml:space="preserve"> LINK Excel.Sheet.8 "C:\\Users\\sec-economia\\Documents\\Va. CARLOS PAZ\\TARIFARIA 2022 (Respaldo Final)\\TARIFARIA 2022(FINAL).xlsx" 2022!F587C16:F590C20 \a \f 4 \h </w:instrText>
      </w:r>
      <w:r w:rsidRPr="00CE4228">
        <w:rPr>
          <w:rFonts w:ascii="Times New Roman" w:eastAsia="Times New Roman" w:hAnsi="Times New Roman" w:cs="Times New Roman"/>
          <w:sz w:val="24"/>
          <w:szCs w:val="24"/>
          <w:lang w:eastAsia="es-AR"/>
        </w:rPr>
        <w:fldChar w:fldCharType="separate"/>
      </w:r>
    </w:p>
    <w:tbl>
      <w:tblPr>
        <w:tblW w:w="9200" w:type="dxa"/>
        <w:tblInd w:w="60" w:type="dxa"/>
        <w:tblCellMar>
          <w:left w:w="70" w:type="dxa"/>
          <w:right w:w="70" w:type="dxa"/>
        </w:tblCellMar>
        <w:tblLook w:val="04A0" w:firstRow="1" w:lastRow="0" w:firstColumn="1" w:lastColumn="0" w:noHBand="0" w:noVBand="1"/>
      </w:tblPr>
      <w:tblGrid>
        <w:gridCol w:w="1240"/>
        <w:gridCol w:w="6000"/>
        <w:gridCol w:w="1960"/>
      </w:tblGrid>
      <w:tr w:rsidR="00CE4228" w:rsidRPr="00CE4228" w:rsidTr="001C5386">
        <w:trPr>
          <w:trHeight w:val="300"/>
        </w:trPr>
        <w:tc>
          <w:tcPr>
            <w:tcW w:w="1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Valores a pagar por Copias de Planos e Informes de Interés Particular.</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m</w:t>
            </w:r>
            <w:r w:rsidRPr="00CE4228">
              <w:rPr>
                <w:rFonts w:ascii="Bookman Old Style" w:eastAsia="Times New Roman" w:hAnsi="Bookman Old Style" w:cs="Times New Roman"/>
                <w:color w:val="000000"/>
                <w:sz w:val="24"/>
                <w:szCs w:val="24"/>
                <w:vertAlign w:val="superscript"/>
                <w:lang w:eastAsia="es-AR"/>
              </w:rPr>
              <w:t>2</w:t>
            </w:r>
            <w:r w:rsidRPr="00CE4228">
              <w:rPr>
                <w:rFonts w:ascii="Bookman Old Style" w:eastAsia="Times New Roman" w:hAnsi="Bookman Old Style" w:cs="Times New Roman"/>
                <w:color w:val="000000"/>
                <w:sz w:val="24"/>
                <w:szCs w:val="24"/>
                <w:lang w:eastAsia="es-AR"/>
              </w:rPr>
              <w:t xml:space="preserve"> de Plano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$ 4,210.00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Informe</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$ 1,990.00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documentación Cartográfica digitalizada, por CD</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$ 1,990.00</w:t>
            </w:r>
          </w:p>
        </w:tc>
      </w:tr>
    </w:tbl>
    <w:p w:rsidR="00CE4228" w:rsidRPr="00CE4228" w:rsidRDefault="00374BBD" w:rsidP="00CE4228">
      <w:pPr>
        <w:spacing w:after="0" w:line="240" w:lineRule="auto"/>
        <w:rPr>
          <w:rFonts w:ascii="Bookman Old Style" w:eastAsia="Times New Roman" w:hAnsi="Bookman Old Style" w:cs="Times New Roman"/>
          <w:sz w:val="24"/>
          <w:szCs w:val="24"/>
          <w:lang w:eastAsia="es-AR"/>
        </w:rPr>
      </w:pPr>
      <w:r w:rsidRPr="00CE4228">
        <w:rPr>
          <w:rFonts w:ascii="Times New Roman" w:eastAsia="Times New Roman" w:hAnsi="Times New Roman" w:cs="Times New Roman"/>
          <w:sz w:val="24"/>
          <w:szCs w:val="24"/>
          <w:lang w:eastAsia="es-AR"/>
        </w:rPr>
        <w:fldChar w:fldCharType="end"/>
      </w:r>
    </w:p>
    <w:p w:rsidR="00CE4228" w:rsidRPr="00CE4228" w:rsidRDefault="00CE4228" w:rsidP="00CE4228">
      <w:pPr>
        <w:spacing w:after="0" w:line="240" w:lineRule="auto"/>
        <w:rPr>
          <w:rFonts w:ascii="Bookman Old Style" w:eastAsia="Times New Roman" w:hAnsi="Bookman Old Style" w:cs="Times New Roman"/>
          <w:sz w:val="24"/>
          <w:szCs w:val="24"/>
          <w:lang w:eastAsia="es-AR"/>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Artículo 45º: Derechos de Oficina referidos a Industria y Comercio:</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Solicitudes de:</w:t>
      </w:r>
    </w:p>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PAZ\\TARIFARIA 2022 (Respaldo Final)\\TARIFARIA 2022(FINAL).xlsx" 2022!F592C16:F620C20 \a \f 4 \h </w:instrText>
      </w:r>
      <w:r w:rsidRPr="00CE4228">
        <w:rPr>
          <w:rFonts w:ascii="Times New Roman" w:eastAsia="Times New Roman" w:hAnsi="Times New Roman" w:cs="Times New Roman"/>
          <w:sz w:val="24"/>
          <w:szCs w:val="24"/>
          <w:lang w:eastAsia="es-ES"/>
        </w:rPr>
        <w:fldChar w:fldCharType="separate"/>
      </w:r>
    </w:p>
    <w:tbl>
      <w:tblPr>
        <w:tblW w:w="9200" w:type="dxa"/>
        <w:tblInd w:w="60" w:type="dxa"/>
        <w:tblCellMar>
          <w:left w:w="70" w:type="dxa"/>
          <w:right w:w="70" w:type="dxa"/>
        </w:tblCellMar>
        <w:tblLook w:val="04A0" w:firstRow="1" w:lastRow="0" w:firstColumn="1" w:lastColumn="0" w:noHBand="0" w:noVBand="1"/>
      </w:tblPr>
      <w:tblGrid>
        <w:gridCol w:w="1240"/>
        <w:gridCol w:w="6000"/>
        <w:gridCol w:w="1960"/>
      </w:tblGrid>
      <w:tr w:rsidR="00CE4228" w:rsidRPr="00CE4228" w:rsidTr="001C5386">
        <w:trPr>
          <w:trHeight w:val="300"/>
        </w:trPr>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a1</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Inscripción de negocio, industria y otros</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$ 2,570.00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a2</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Inspección de Dirección de Obras Privadas, c/u</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$ 910.00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a3</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Inspección de Inspectoría General, c/u</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$ 1,040.00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a4</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Inspección de Defensa Civil, c/u</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$ 910.00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a5</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Inspección de Dirección de Planeamiento, c/u</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$ 530.00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a6</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Transferencia de negocio, industria y otros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$ 3,800.00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b</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Traslado de comercio y/o industria y/o instalación de sucursales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$ 4,090.00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lastRenderedPageBreak/>
              <w:t>c</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Apertura y/o transferencias de confiterías bailables, peñas y similares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$ 25,660.00</w:t>
            </w:r>
          </w:p>
        </w:tc>
      </w:tr>
      <w:tr w:rsidR="00CE4228" w:rsidRPr="00CE4228" w:rsidTr="001C5386">
        <w:trPr>
          <w:trHeight w:val="9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Traslados y/o transferencias o incorporación a las actividades referidas en el punto precedente, por cambio de rubro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$ 12,810.00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constancia de cese de actividades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$ 520.00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f</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Permisos para la venta callejera de helados, jugos de frutas, bebidas sin alcohol y otras autorizadas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$ 520.00</w:t>
            </w:r>
          </w:p>
        </w:tc>
      </w:tr>
      <w:tr w:rsidR="00CE4228" w:rsidRPr="00CE4228" w:rsidTr="001C5386">
        <w:trPr>
          <w:trHeight w:val="9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g</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Permiso para colocación dentro de los inmuebles, en lugares de acceso al público, de conservadoras para la venta de helados y/o bebidas sin alcohol</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$ 700.00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h</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Permiso para colocar mesas en la vereda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$ 330.00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i</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Análisis o inspección de producción, por cada uno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$ 1,040.00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j</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Solicitud de modificación, retiro y/o agregado de rubro o anexo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$ 700.00</w:t>
            </w:r>
          </w:p>
        </w:tc>
      </w:tr>
      <w:tr w:rsidR="00CE4228" w:rsidRPr="00CE4228" w:rsidTr="001C5386">
        <w:trPr>
          <w:trHeight w:val="9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k</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Certificado Habilitante de establecimientos, locales o depósitos destinados a las actividades comerciales, industriales y de servicios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$ 350.00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Renovación del Certificado Habilitante</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$ 350.00</w:t>
            </w:r>
          </w:p>
        </w:tc>
      </w:tr>
      <w:tr w:rsidR="00CE4228" w:rsidRPr="00CE4228" w:rsidTr="001C5386">
        <w:trPr>
          <w:trHeight w:val="300"/>
        </w:trPr>
        <w:tc>
          <w:tcPr>
            <w:tcW w:w="12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m</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Obtención de Libreta de Sanidad:</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 Con una revisación médica anual</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$ 350.00</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 Con más de una revisación médica anual</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$ 530.00</w:t>
            </w:r>
          </w:p>
        </w:tc>
      </w:tr>
      <w:tr w:rsidR="00CE4228" w:rsidRPr="00CE4228" w:rsidTr="001C5386">
        <w:trPr>
          <w:trHeight w:val="300"/>
        </w:trPr>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n</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Renovación de Libreta de Sanidad:</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 Con una revisación médica anual</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$ 200.00</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 Con más de una revisación médica anual</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$ 200.00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ñ</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Certificados de cualquier índole respecto de negocios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$ 720.00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o</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Inscripción y/o transferencia de Introductores de otras jurisdicciones, por vehículo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$ 7,100.00</w:t>
            </w:r>
          </w:p>
        </w:tc>
      </w:tr>
      <w:tr w:rsidR="00CE4228" w:rsidRPr="00CE4228" w:rsidTr="001C5386">
        <w:trPr>
          <w:trHeight w:val="9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cada día de custodia policial en caso de clausura, previo al levantamiento de la misma, cualquiera sea la causa que la originó</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$ 1,780.00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q</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Alquileres  Temporarios: Por inscripción de Instalaciones, Casas y/o Departamentos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$ 350.00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Certificación de firma y/o documento por cada una/o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$ 200.00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Inscripción Anual en el Registro de Directores Técnicos en Alimentos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$ 1,550.00</w:t>
            </w:r>
          </w:p>
        </w:tc>
      </w:tr>
    </w:tbl>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end"/>
      </w: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PAZ\\PRESUPUESTO\\2022\\TARIFARIA 2022\\Tarifaria 2022 (VINCULADA a EXCEL)\\TARIFARIA 2021(FINAL).xlsx" 2021!F587C16:F615C20 \a \f 4 \h </w:instrText>
      </w:r>
      <w:r w:rsidRPr="00CE4228">
        <w:rPr>
          <w:rFonts w:ascii="Times New Roman" w:eastAsia="Times New Roman" w:hAnsi="Times New Roman" w:cs="Times New Roman"/>
          <w:sz w:val="24"/>
          <w:szCs w:val="24"/>
          <w:lang w:eastAsia="es-ES"/>
        </w:rPr>
        <w:fldChar w:fldCharType="separate"/>
      </w:r>
    </w:p>
    <w:p w:rsidR="00CE4228" w:rsidRPr="00CE4228" w:rsidRDefault="00374BBD"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fldChar w:fldCharType="end"/>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Artículo 46º: Derechos de Oficina referidos a los Espectáculos Públicos:</w:t>
      </w:r>
    </w:p>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PAZ\\TARIFARIA 2022 (Respaldo Final)\\TARIFARIA 2022(FINAL).xlsx" 2022!F622C16:F628C20 \a \f 4 \h </w:instrText>
      </w:r>
      <w:r w:rsidRPr="00CE4228">
        <w:rPr>
          <w:rFonts w:ascii="Times New Roman" w:eastAsia="Times New Roman" w:hAnsi="Times New Roman" w:cs="Times New Roman"/>
          <w:sz w:val="24"/>
          <w:szCs w:val="24"/>
          <w:lang w:eastAsia="es-ES"/>
        </w:rPr>
        <w:fldChar w:fldCharType="separate"/>
      </w:r>
    </w:p>
    <w:tbl>
      <w:tblPr>
        <w:tblW w:w="9200" w:type="dxa"/>
        <w:tblInd w:w="60" w:type="dxa"/>
        <w:tblCellMar>
          <w:left w:w="70" w:type="dxa"/>
          <w:right w:w="70" w:type="dxa"/>
        </w:tblCellMar>
        <w:tblLook w:val="04A0" w:firstRow="1" w:lastRow="0" w:firstColumn="1" w:lastColumn="0" w:noHBand="0" w:noVBand="1"/>
      </w:tblPr>
      <w:tblGrid>
        <w:gridCol w:w="1240"/>
        <w:gridCol w:w="6000"/>
        <w:gridCol w:w="1960"/>
      </w:tblGrid>
      <w:tr w:rsidR="00CE4228" w:rsidRPr="00CE4228" w:rsidTr="001C5386">
        <w:trPr>
          <w:trHeight w:val="300"/>
        </w:trPr>
        <w:tc>
          <w:tcPr>
            <w:tcW w:w="1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Instalación de parques de diversiones, circos, teatros</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$ 9,270.00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b</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Permisos para realizar competencias automovilísticas y </w:t>
            </w:r>
            <w:proofErr w:type="spellStart"/>
            <w:r w:rsidRPr="00CE4228">
              <w:rPr>
                <w:rFonts w:ascii="Bookman Old Style" w:eastAsia="Times New Roman" w:hAnsi="Bookman Old Style" w:cs="Times New Roman"/>
                <w:color w:val="000000"/>
                <w:sz w:val="24"/>
                <w:szCs w:val="24"/>
                <w:lang w:eastAsia="es-AR"/>
              </w:rPr>
              <w:t>motociclísticas</w:t>
            </w:r>
            <w:proofErr w:type="spellEnd"/>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$ 41,000.00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Realización de bailes, por cada uno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$ 4,000.00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Realización de kermeses, por día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$ 850.00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Realización de desfiles de modelo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$ 4,000.00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f</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Realización de exposiciones artísticas donde se cobre entrada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$ 1,300.00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lastRenderedPageBreak/>
              <w:t>g</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Realización de festivales, por día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$ 1,300.00</w:t>
            </w:r>
          </w:p>
        </w:tc>
      </w:tr>
    </w:tbl>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end"/>
      </w: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PAZ\\PRESUPUESTO\\2022\\TARIFARIA 2022\\Tarifaria 2022 (VINCULADA a EXCEL)\\TARIFARIA 2021(FINAL).xlsx" 2021!F617C16:F623C20 \a \f 4 \h </w:instrText>
      </w:r>
      <w:r w:rsidRPr="00CE4228">
        <w:rPr>
          <w:rFonts w:ascii="Times New Roman" w:eastAsia="Times New Roman" w:hAnsi="Times New Roman" w:cs="Times New Roman"/>
          <w:sz w:val="24"/>
          <w:szCs w:val="24"/>
          <w:lang w:eastAsia="es-ES"/>
        </w:rPr>
        <w:fldChar w:fldCharType="separate"/>
      </w:r>
    </w:p>
    <w:p w:rsidR="00CE4228" w:rsidRPr="00CE4228" w:rsidRDefault="00374BBD"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fldChar w:fldCharType="end"/>
      </w:r>
      <w:r w:rsidR="00CE4228" w:rsidRPr="00CE4228">
        <w:rPr>
          <w:rFonts w:ascii="Bookman Old Style" w:eastAsia="Times New Roman" w:hAnsi="Bookman Old Style" w:cs="Times New Roman"/>
          <w:b/>
          <w:sz w:val="24"/>
          <w:szCs w:val="24"/>
          <w:lang w:eastAsia="es-ES"/>
        </w:rPr>
        <w:t>Artículo 47º: Derechos de Oficina referidos a Registro Civil y Cementerios:</w:t>
      </w:r>
    </w:p>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PAZ\\TARIFARIA 2022 (Respaldo Final)\\TARIFARIA 2022(FINAL).xlsx" 2022!F630C16:F655C20 \a \f 4 \h </w:instrText>
      </w:r>
      <w:r w:rsidRPr="00CE4228">
        <w:rPr>
          <w:rFonts w:ascii="Times New Roman" w:eastAsia="Times New Roman" w:hAnsi="Times New Roman" w:cs="Times New Roman"/>
          <w:sz w:val="24"/>
          <w:szCs w:val="24"/>
          <w:lang w:eastAsia="es-ES"/>
        </w:rPr>
        <w:fldChar w:fldCharType="separate"/>
      </w:r>
    </w:p>
    <w:tbl>
      <w:tblPr>
        <w:tblW w:w="9200" w:type="dxa"/>
        <w:tblInd w:w="60" w:type="dxa"/>
        <w:tblCellMar>
          <w:left w:w="70" w:type="dxa"/>
          <w:right w:w="70" w:type="dxa"/>
        </w:tblCellMar>
        <w:tblLook w:val="04A0" w:firstRow="1" w:lastRow="0" w:firstColumn="1" w:lastColumn="0" w:noHBand="0" w:noVBand="1"/>
      </w:tblPr>
      <w:tblGrid>
        <w:gridCol w:w="1240"/>
        <w:gridCol w:w="6000"/>
        <w:gridCol w:w="1960"/>
      </w:tblGrid>
      <w:tr w:rsidR="00CE4228" w:rsidRPr="00CE4228" w:rsidTr="001C5386">
        <w:trPr>
          <w:trHeight w:val="600"/>
        </w:trPr>
        <w:tc>
          <w:tcPr>
            <w:tcW w:w="1240" w:type="dxa"/>
            <w:tcBorders>
              <w:top w:val="single" w:sz="8" w:space="0" w:color="auto"/>
              <w:left w:val="single" w:sz="8" w:space="0" w:color="auto"/>
              <w:bottom w:val="nil"/>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Concesiones perpetuas, donación de terrenos en el Cementerio Municipal</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$ 470.00</w:t>
            </w:r>
          </w:p>
        </w:tc>
      </w:tr>
      <w:tr w:rsidR="00CE4228" w:rsidRPr="00CE4228" w:rsidTr="001C5386">
        <w:trPr>
          <w:trHeight w:val="600"/>
        </w:trPr>
        <w:tc>
          <w:tcPr>
            <w:tcW w:w="1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b</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Todo título de concesión que se otorgue en el original para el concesionario, llevará un sellado de:</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Título del Sector Bóvedas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$ 700.00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Título del Sector Bovedillas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$ 700.00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Títulos del Sector Nichos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$ 700.00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4</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Títulos del Sector Fosas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$ 700.00</w:t>
            </w:r>
          </w:p>
        </w:tc>
      </w:tr>
      <w:tr w:rsidR="00CE4228" w:rsidRPr="00CE4228" w:rsidTr="001C5386">
        <w:trPr>
          <w:trHeight w:val="900"/>
        </w:trPr>
        <w:tc>
          <w:tcPr>
            <w:tcW w:w="1240" w:type="dxa"/>
            <w:tcBorders>
              <w:top w:val="nil"/>
              <w:left w:val="single" w:sz="8" w:space="0" w:color="auto"/>
              <w:bottom w:val="nil"/>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c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cada fotocopia de acta y/o certificado de inscripción, para uso escolar o para leyes sociales (salario, jubilación, pensión, matrimonio)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$ 180.00</w:t>
            </w:r>
          </w:p>
        </w:tc>
      </w:tr>
      <w:tr w:rsidR="00CE4228" w:rsidRPr="00CE4228" w:rsidTr="001C5386">
        <w:trPr>
          <w:trHeight w:val="900"/>
        </w:trPr>
        <w:tc>
          <w:tcPr>
            <w:tcW w:w="1240" w:type="dxa"/>
            <w:tcBorders>
              <w:top w:val="single" w:sz="8" w:space="0" w:color="auto"/>
              <w:left w:val="single" w:sz="8" w:space="0" w:color="auto"/>
              <w:bottom w:val="nil"/>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cada fotocopia de acta certificada como original para todo trámite, excepto las prevista en el inciso c) y certificado negativo de inscripción</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$ 300.00</w:t>
            </w:r>
          </w:p>
        </w:tc>
      </w:tr>
      <w:tr w:rsidR="00CE4228" w:rsidRPr="00CE4228" w:rsidTr="001C5386">
        <w:trPr>
          <w:trHeight w:val="300"/>
        </w:trPr>
        <w:tc>
          <w:tcPr>
            <w:tcW w:w="1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Fotocopia para todo trámite</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f</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inscripción de nacimiento o defunción en la libreta de familia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$ 180.00</w:t>
            </w:r>
          </w:p>
        </w:tc>
      </w:tr>
      <w:tr w:rsidR="00CE4228" w:rsidRPr="00CE4228" w:rsidTr="001C5386">
        <w:trPr>
          <w:trHeight w:val="600"/>
        </w:trPr>
        <w:tc>
          <w:tcPr>
            <w:tcW w:w="1240" w:type="dxa"/>
            <w:tcBorders>
              <w:top w:val="nil"/>
              <w:left w:val="single" w:sz="8" w:space="0" w:color="auto"/>
              <w:bottom w:val="nil"/>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g</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inscripción de nacimiento, matrimonio o defunción en actas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$ 450.00</w:t>
            </w:r>
          </w:p>
        </w:tc>
      </w:tr>
      <w:tr w:rsidR="00CE4228" w:rsidRPr="00CE4228" w:rsidTr="001C5386">
        <w:trPr>
          <w:trHeight w:val="600"/>
        </w:trPr>
        <w:tc>
          <w:tcPr>
            <w:tcW w:w="1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h</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Por cada testigo que exceda el número prescripto por la ley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$ 1,780.00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i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transcripción de acta de nacimiento, matrimonio o defunción labradas fuera de la jurisdicción de la Oficina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$ 1,540.00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j</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la solicitud de reconocimiento paterno de hijo ya inscripto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$ 610.00</w:t>
            </w:r>
          </w:p>
        </w:tc>
      </w:tr>
      <w:tr w:rsidR="00CE4228" w:rsidRPr="00CE4228" w:rsidTr="001C5386">
        <w:trPr>
          <w:trHeight w:val="21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k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Resoluciones judiciales: por la inscripción de sentencias, resoluciones u otros oficios judiciales que se refieran a la inscripción de nacimientos, matrimonios, defunciones, adopción, divorcios, nulidad de matrimonio, filiación, habilitación de edad, ausencia con presunción de fallecimiento, declaraciones judiciales por sordomudez, incapacidad civil de los penados, inhabilidades judiciales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$ 1,780.00</w:t>
            </w:r>
          </w:p>
        </w:tc>
      </w:tr>
      <w:tr w:rsidR="00CE4228" w:rsidRPr="00CE4228" w:rsidTr="001C5386">
        <w:trPr>
          <w:trHeight w:val="300"/>
        </w:trPr>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Inscripción de régimen patrimonial </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En el mismo acto de la inscripción del matrimonio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S/C</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Con posterioridad a la inscripción del matrimonio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$ 1,780.00</w:t>
            </w:r>
          </w:p>
        </w:tc>
      </w:tr>
      <w:tr w:rsidR="00CE4228" w:rsidRPr="00CE4228" w:rsidTr="001C5386">
        <w:trPr>
          <w:trHeight w:val="9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ll</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Derechos de traslados o transporte de cadáveres de Villa Carlos Paz hacia otras localidades o provincias, o para cremación</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$ 1,780.00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m</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Expedición de licencias de inhumación</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$ 1,930.00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n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toda otra inscripción no prevista específicamente</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$ 1,550.00</w:t>
            </w:r>
          </w:p>
        </w:tc>
      </w:tr>
      <w:tr w:rsidR="00CE4228" w:rsidRPr="00CE4228" w:rsidTr="001C5386">
        <w:trPr>
          <w:trHeight w:val="600"/>
        </w:trPr>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o</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Para todo tipo de trámites no previstos específicamente (diferencias por compensación, cambio o anulación de trámites abonados)</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 Mínimo de:</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$ 200.00</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 Máximo de:</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$ 30,800.00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Por inscripción o cese de unión </w:t>
            </w:r>
            <w:proofErr w:type="spellStart"/>
            <w:r w:rsidRPr="00CE4228">
              <w:rPr>
                <w:rFonts w:ascii="Bookman Old Style" w:eastAsia="Times New Roman" w:hAnsi="Bookman Old Style" w:cs="Times New Roman"/>
                <w:color w:val="000000"/>
                <w:sz w:val="24"/>
                <w:szCs w:val="24"/>
                <w:lang w:eastAsia="es-AR"/>
              </w:rPr>
              <w:t>convivencial</w:t>
            </w:r>
            <w:proofErr w:type="spellEnd"/>
            <w:r w:rsidRPr="00CE4228">
              <w:rPr>
                <w:rFonts w:ascii="Bookman Old Style" w:eastAsia="Times New Roman" w:hAnsi="Bookman Old Style" w:cs="Times New Roman"/>
                <w:color w:val="000000"/>
                <w:sz w:val="24"/>
                <w:szCs w:val="24"/>
                <w:lang w:eastAsia="es-AR"/>
              </w:rPr>
              <w:t xml:space="preserve"> en actas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$ 1,500.00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q</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solicitud de nacionalidad</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$ 2,000.00</w:t>
            </w:r>
          </w:p>
        </w:tc>
      </w:tr>
    </w:tbl>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end"/>
      </w: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PAZ\\PRESUPUESTO\\2021\\TARIFARIA 2021\\Tarifaria 2021 (VINCULADA a EXCEL)\\TARIFARIA 2021(FINAL).xlsx" "2021!F625C16:F646C20" \a \f 4 \h </w:instrText>
      </w:r>
      <w:r w:rsidRPr="00CE4228">
        <w:rPr>
          <w:rFonts w:ascii="Times New Roman" w:eastAsia="Times New Roman" w:hAnsi="Times New Roman" w:cs="Times New Roman"/>
          <w:sz w:val="24"/>
          <w:szCs w:val="24"/>
          <w:lang w:eastAsia="es-ES"/>
        </w:rPr>
        <w:fldChar w:fldCharType="separate"/>
      </w:r>
    </w:p>
    <w:p w:rsidR="00CE4228" w:rsidRPr="00CE4228" w:rsidRDefault="00374BBD"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fldChar w:fldCharType="end"/>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Artículo 48º: Derechos de Oficina referidos a la construcción:</w:t>
      </w:r>
    </w:p>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AR"/>
        </w:rPr>
        <w:fldChar w:fldCharType="begin"/>
      </w:r>
      <w:r w:rsidR="00CE4228" w:rsidRPr="00CE4228">
        <w:rPr>
          <w:rFonts w:ascii="Times New Roman" w:eastAsia="Times New Roman" w:hAnsi="Times New Roman" w:cs="Times New Roman"/>
          <w:sz w:val="24"/>
          <w:szCs w:val="24"/>
          <w:lang w:eastAsia="es-AR"/>
        </w:rPr>
        <w:instrText xml:space="preserve"> LINK Excel.Sheet.8 "C:\\Users\\sec-economia\\Documents\\Va. CARLOS PAZ\\TARIFARIA 2022 (Respaldo Final)\\TARIFARIA 2022(FINAL).xlsx" 2022!F657C16:F665C20 \a \f 4 \h </w:instrText>
      </w:r>
      <w:r w:rsidRPr="00CE4228">
        <w:rPr>
          <w:rFonts w:ascii="Times New Roman" w:eastAsia="Times New Roman" w:hAnsi="Times New Roman" w:cs="Times New Roman"/>
          <w:sz w:val="24"/>
          <w:szCs w:val="24"/>
          <w:lang w:eastAsia="es-AR"/>
        </w:rPr>
        <w:fldChar w:fldCharType="separate"/>
      </w:r>
    </w:p>
    <w:tbl>
      <w:tblPr>
        <w:tblW w:w="9200" w:type="dxa"/>
        <w:tblInd w:w="60" w:type="dxa"/>
        <w:tblCellMar>
          <w:left w:w="70" w:type="dxa"/>
          <w:right w:w="70" w:type="dxa"/>
        </w:tblCellMar>
        <w:tblLook w:val="04A0" w:firstRow="1" w:lastRow="0" w:firstColumn="1" w:lastColumn="0" w:noHBand="0" w:noVBand="1"/>
      </w:tblPr>
      <w:tblGrid>
        <w:gridCol w:w="1240"/>
        <w:gridCol w:w="6000"/>
        <w:gridCol w:w="1960"/>
      </w:tblGrid>
      <w:tr w:rsidR="00CE4228" w:rsidRPr="00CE4228" w:rsidTr="001C5386">
        <w:trPr>
          <w:trHeight w:val="300"/>
        </w:trPr>
        <w:tc>
          <w:tcPr>
            <w:tcW w:w="1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Demolición total o parcial de inmuebles</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$ 470.00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b</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Construcciones en el Cementerio Municipal de panteones, bóvedas, monumentos, etc.</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$ 470.00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Edificación en general</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$ 470.00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Incorporación de apéndices modificando proyectos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$ 470.00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Independización de servicios eléctricos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$ 470.00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f</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tercer certificado de obra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$ 470.00</w:t>
            </w:r>
          </w:p>
        </w:tc>
      </w:tr>
      <w:tr w:rsidR="00CE4228" w:rsidRPr="00CE4228" w:rsidTr="001C5386">
        <w:trPr>
          <w:trHeight w:val="9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g</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Apertura o traslado de aperturas, pozos negros, demoler o levantar tabiques, revoque de fachadas, de interiores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$ 470.00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h</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Construcción de tapias y veredas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$ 470.00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i</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Aperturas de calzadas para conexión de agua corriente, de gas, cloacas y obras de salubridad</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$ 470.00</w:t>
            </w:r>
          </w:p>
        </w:tc>
      </w:tr>
    </w:tbl>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AR"/>
        </w:rPr>
        <w:fldChar w:fldCharType="end"/>
      </w:r>
      <w:r w:rsidRPr="00CE4228">
        <w:rPr>
          <w:rFonts w:ascii="Times New Roman" w:eastAsia="Times New Roman" w:hAnsi="Times New Roman" w:cs="Times New Roman"/>
          <w:sz w:val="24"/>
          <w:szCs w:val="24"/>
          <w:lang w:eastAsia="es-AR"/>
        </w:rPr>
        <w:fldChar w:fldCharType="begin"/>
      </w:r>
      <w:r w:rsidR="00CE4228" w:rsidRPr="00CE4228">
        <w:rPr>
          <w:rFonts w:ascii="Times New Roman" w:eastAsia="Times New Roman" w:hAnsi="Times New Roman" w:cs="Times New Roman"/>
          <w:sz w:val="24"/>
          <w:szCs w:val="24"/>
          <w:lang w:eastAsia="es-AR"/>
        </w:rPr>
        <w:instrText xml:space="preserve"> LINK Excel.Sheet.8 "C:\\Users\\sec-economia\\Documents\\Va. CARLOS PAZ\\PRESUPUESTO\\2021\\TARIFARIA 2021\\Tarifaria 2021 (VINCULADA a EXCEL)\\TARIFARIA 2021(FINAL).xlsx" "2021!F648C16:F656C20" \a \f 4 \h </w:instrText>
      </w:r>
      <w:r w:rsidRPr="00CE4228">
        <w:rPr>
          <w:rFonts w:ascii="Times New Roman" w:eastAsia="Times New Roman" w:hAnsi="Times New Roman" w:cs="Times New Roman"/>
          <w:sz w:val="24"/>
          <w:szCs w:val="24"/>
          <w:lang w:eastAsia="es-AR"/>
        </w:rPr>
        <w:fldChar w:fldCharType="separate"/>
      </w:r>
    </w:p>
    <w:p w:rsidR="00CE4228" w:rsidRPr="00CE4228" w:rsidRDefault="00374BBD" w:rsidP="00CE4228">
      <w:pPr>
        <w:spacing w:after="0" w:line="240" w:lineRule="auto"/>
        <w:rPr>
          <w:rFonts w:ascii="Bookman Old Style" w:eastAsia="Times New Roman" w:hAnsi="Bookman Old Style" w:cs="Times New Roman"/>
          <w:sz w:val="24"/>
          <w:szCs w:val="24"/>
          <w:lang w:eastAsia="es-AR"/>
        </w:rPr>
      </w:pPr>
      <w:r w:rsidRPr="00CE4228">
        <w:rPr>
          <w:rFonts w:ascii="Bookman Old Style" w:eastAsia="Times New Roman" w:hAnsi="Bookman Old Style" w:cs="Times New Roman"/>
          <w:sz w:val="24"/>
          <w:szCs w:val="24"/>
          <w:lang w:eastAsia="es-AR"/>
        </w:rPr>
        <w:fldChar w:fldCharType="end"/>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Artículo 49º: Derechos de Oficina varios:</w:t>
      </w:r>
    </w:p>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AR"/>
        </w:rPr>
        <w:fldChar w:fldCharType="begin"/>
      </w:r>
      <w:r w:rsidR="00CE4228" w:rsidRPr="00CE4228">
        <w:rPr>
          <w:rFonts w:ascii="Times New Roman" w:eastAsia="Times New Roman" w:hAnsi="Times New Roman" w:cs="Times New Roman"/>
          <w:sz w:val="24"/>
          <w:szCs w:val="24"/>
          <w:lang w:eastAsia="es-AR"/>
        </w:rPr>
        <w:instrText xml:space="preserve"> LINK Excel.Sheet.8 "C:\\Users\\sec-economia\\Documents\\Va. CARLOS PAZ\\TARIFARIA 2022 (Respaldo Final)\\TARIFARIA 2022(FINAL).xlsx" 2022!F667C16:F708C20 \a \f 4 \h </w:instrText>
      </w:r>
      <w:r w:rsidRPr="00CE4228">
        <w:rPr>
          <w:rFonts w:ascii="Times New Roman" w:eastAsia="Times New Roman" w:hAnsi="Times New Roman" w:cs="Times New Roman"/>
          <w:sz w:val="24"/>
          <w:szCs w:val="24"/>
          <w:lang w:eastAsia="es-AR"/>
        </w:rPr>
        <w:fldChar w:fldCharType="separate"/>
      </w:r>
    </w:p>
    <w:tbl>
      <w:tblPr>
        <w:tblW w:w="9200" w:type="dxa"/>
        <w:tblInd w:w="60" w:type="dxa"/>
        <w:tblCellMar>
          <w:left w:w="70" w:type="dxa"/>
          <w:right w:w="70" w:type="dxa"/>
        </w:tblCellMar>
        <w:tblLook w:val="04A0" w:firstRow="1" w:lastRow="0" w:firstColumn="1" w:lastColumn="0" w:noHBand="0" w:noVBand="1"/>
      </w:tblPr>
      <w:tblGrid>
        <w:gridCol w:w="1240"/>
        <w:gridCol w:w="6000"/>
        <w:gridCol w:w="1960"/>
      </w:tblGrid>
      <w:tr w:rsidR="00CE4228" w:rsidRPr="00CE4228" w:rsidTr="001C5386">
        <w:trPr>
          <w:trHeight w:val="300"/>
        </w:trPr>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Concesión o permisos para explotar servicios públicos</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$ 3,040.00</w:t>
            </w:r>
          </w:p>
        </w:tc>
      </w:tr>
      <w:tr w:rsidR="00CE4228" w:rsidRPr="00CE4228" w:rsidTr="001C5386">
        <w:trPr>
          <w:trHeight w:val="1200"/>
        </w:trPr>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b</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Propuestas para Licitación Pública, Privada y Concurso Público o Privado de Precios, 3‰ del  Presupuesto Oficial, en todos los casos quedará a criterio del Departamento Ejecutivo la fijación o no del Timbrado Municipal establecido en el presente inciso.</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con un mínimo de</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$ 2,310.00</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y un máximo de</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$ 291,380.00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la inscripción en el Registro Municipal de Proveedores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$ 730.00</w:t>
            </w:r>
          </w:p>
        </w:tc>
      </w:tr>
      <w:tr w:rsidR="00CE4228" w:rsidRPr="00CE4228" w:rsidTr="001C5386">
        <w:trPr>
          <w:trHeight w:val="900"/>
        </w:trPr>
        <w:tc>
          <w:tcPr>
            <w:tcW w:w="1240" w:type="dxa"/>
            <w:tcBorders>
              <w:top w:val="nil"/>
              <w:left w:val="single" w:sz="8" w:space="0" w:color="auto"/>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ch</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Los pedidos de informe a que se refiere el Art. 28º - tercer párrafo - Libro Primero de la Ordenanza General Impositiva, por cada pedido individual</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$ 730.00</w:t>
            </w:r>
          </w:p>
        </w:tc>
      </w:tr>
      <w:tr w:rsidR="00CE4228" w:rsidRPr="00CE4228" w:rsidTr="001C5386">
        <w:trPr>
          <w:trHeight w:val="600"/>
        </w:trPr>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la renovación anual del Registro Municipal de Proveedores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$ 470.00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cada fotocopia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$ 30.00</w:t>
            </w:r>
          </w:p>
        </w:tc>
      </w:tr>
      <w:tr w:rsidR="00CE4228" w:rsidRPr="00CE4228" w:rsidTr="001C5386">
        <w:trPr>
          <w:trHeight w:val="600"/>
        </w:trPr>
        <w:tc>
          <w:tcPr>
            <w:tcW w:w="1240" w:type="dxa"/>
            <w:tcBorders>
              <w:top w:val="nil"/>
              <w:left w:val="single" w:sz="8" w:space="0" w:color="auto"/>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f</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Autenticación de Ordenanzas, Decretos y Resoluciones,  planos, diplomas, fotocopias, por la primer hoja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$ 520.00</w:t>
            </w:r>
          </w:p>
        </w:tc>
      </w:tr>
      <w:tr w:rsidR="00CE4228" w:rsidRPr="00CE4228" w:rsidTr="001C5386">
        <w:trPr>
          <w:trHeight w:val="900"/>
        </w:trPr>
        <w:tc>
          <w:tcPr>
            <w:tcW w:w="1240" w:type="dxa"/>
            <w:tcBorders>
              <w:top w:val="single" w:sz="8" w:space="0" w:color="auto"/>
              <w:left w:val="single" w:sz="8" w:space="0" w:color="auto"/>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g</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Autenticación de Ordenanzas, Decretos y Resoluciones,  planos, diplomas, fotocopias, por cada hoja siguiente a la primera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$ 80.00</w:t>
            </w:r>
          </w:p>
        </w:tc>
      </w:tr>
      <w:tr w:rsidR="00CE4228" w:rsidRPr="00CE4228" w:rsidTr="001C5386">
        <w:trPr>
          <w:trHeight w:val="600"/>
        </w:trPr>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h</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copia de Ordenanzas, Decretos, Resoluciones, por cada hoja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h1</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Copia de Ordenanza General Impositiva y/</w:t>
            </w:r>
            <w:proofErr w:type="spellStart"/>
            <w:r w:rsidRPr="00CE4228">
              <w:rPr>
                <w:rFonts w:ascii="Bookman Old Style" w:eastAsia="Times New Roman" w:hAnsi="Bookman Old Style" w:cs="Times New Roman"/>
                <w:color w:val="000000"/>
                <w:sz w:val="24"/>
                <w:szCs w:val="24"/>
                <w:lang w:eastAsia="es-AR"/>
              </w:rPr>
              <w:t>o</w:t>
            </w:r>
            <w:proofErr w:type="spellEnd"/>
            <w:r w:rsidRPr="00CE4228">
              <w:rPr>
                <w:rFonts w:ascii="Bookman Old Style" w:eastAsia="Times New Roman" w:hAnsi="Bookman Old Style" w:cs="Times New Roman"/>
                <w:color w:val="000000"/>
                <w:sz w:val="24"/>
                <w:szCs w:val="24"/>
                <w:lang w:eastAsia="es-AR"/>
              </w:rPr>
              <w:t xml:space="preserve"> Ordenanza Tarifaria Anual, cada una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$ 730.00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h2</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En soporte magnético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$ 410.00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lastRenderedPageBreak/>
              <w:t>i</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Actualización de expedientes en el Archivo Municipal</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$ 470.00</w:t>
            </w:r>
          </w:p>
        </w:tc>
      </w:tr>
      <w:tr w:rsidR="00CE4228" w:rsidRPr="00CE4228" w:rsidTr="001C5386">
        <w:trPr>
          <w:trHeight w:val="600"/>
        </w:trPr>
        <w:tc>
          <w:tcPr>
            <w:tcW w:w="1240" w:type="dxa"/>
            <w:tcBorders>
              <w:top w:val="nil"/>
              <w:left w:val="single" w:sz="8" w:space="0" w:color="auto"/>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j</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Reconsideración de Decretos, Resoluciones en general, exceptuando las referidas a las multas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$ 110.00</w:t>
            </w:r>
          </w:p>
        </w:tc>
      </w:tr>
      <w:tr w:rsidR="00CE4228" w:rsidRPr="00CE4228" w:rsidTr="001C5386">
        <w:trPr>
          <w:trHeight w:val="600"/>
        </w:trPr>
        <w:tc>
          <w:tcPr>
            <w:tcW w:w="1240" w:type="dxa"/>
            <w:tcBorders>
              <w:top w:val="single" w:sz="8" w:space="0" w:color="auto"/>
              <w:left w:val="single" w:sz="8" w:space="0" w:color="auto"/>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k</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la primera hoja de todo expediente que se tramite y que no haya sido consignado un sellado especial</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$ 220.00</w:t>
            </w:r>
          </w:p>
        </w:tc>
      </w:tr>
      <w:tr w:rsidR="00CE4228" w:rsidRPr="00CE4228" w:rsidTr="001C5386">
        <w:trPr>
          <w:trHeight w:val="600"/>
        </w:trPr>
        <w:tc>
          <w:tcPr>
            <w:tcW w:w="1240" w:type="dxa"/>
            <w:tcBorders>
              <w:top w:val="single" w:sz="8" w:space="0" w:color="auto"/>
              <w:left w:val="single" w:sz="8" w:space="0" w:color="auto"/>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Cada hoja de actuación, salvo la primera hoja de todo expediente que se tramite</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$ 80.00</w:t>
            </w:r>
          </w:p>
        </w:tc>
      </w:tr>
      <w:tr w:rsidR="00CE4228" w:rsidRPr="00CE4228" w:rsidTr="001C5386">
        <w:trPr>
          <w:trHeight w:val="600"/>
        </w:trPr>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ll</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Adjudicación de Patentes (Licencias de Taxímetros y similares)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$ 20,520.00</w:t>
            </w:r>
          </w:p>
        </w:tc>
      </w:tr>
      <w:tr w:rsidR="00CE4228" w:rsidRPr="00CE4228" w:rsidTr="001C5386">
        <w:trPr>
          <w:trHeight w:val="600"/>
        </w:trPr>
        <w:tc>
          <w:tcPr>
            <w:tcW w:w="1240" w:type="dxa"/>
            <w:tcBorders>
              <w:top w:val="nil"/>
              <w:left w:val="single" w:sz="8" w:space="0" w:color="auto"/>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m</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Transferencia de unidades de Transporte de Pasajeros de Línea a otra Línea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$ 2,240.00</w:t>
            </w:r>
          </w:p>
        </w:tc>
      </w:tr>
      <w:tr w:rsidR="00CE4228" w:rsidRPr="00CE4228" w:rsidTr="001C5386">
        <w:trPr>
          <w:trHeight w:val="900"/>
        </w:trPr>
        <w:tc>
          <w:tcPr>
            <w:tcW w:w="1240" w:type="dxa"/>
            <w:tcBorders>
              <w:top w:val="single" w:sz="8" w:space="0" w:color="auto"/>
              <w:left w:val="single" w:sz="8" w:space="0" w:color="auto"/>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n</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Cambio de unidad para vehículos, </w:t>
            </w:r>
            <w:proofErr w:type="spellStart"/>
            <w:r w:rsidRPr="00CE4228">
              <w:rPr>
                <w:rFonts w:ascii="Bookman Old Style" w:eastAsia="Times New Roman" w:hAnsi="Bookman Old Style" w:cs="Times New Roman"/>
                <w:color w:val="000000"/>
                <w:sz w:val="24"/>
                <w:szCs w:val="24"/>
                <w:lang w:eastAsia="es-AR"/>
              </w:rPr>
              <w:t>remises</w:t>
            </w:r>
            <w:proofErr w:type="spellEnd"/>
            <w:r w:rsidRPr="00CE4228">
              <w:rPr>
                <w:rFonts w:ascii="Bookman Old Style" w:eastAsia="Times New Roman" w:hAnsi="Bookman Old Style" w:cs="Times New Roman"/>
                <w:color w:val="000000"/>
                <w:sz w:val="24"/>
                <w:szCs w:val="24"/>
                <w:lang w:eastAsia="es-AR"/>
              </w:rPr>
              <w:t>, taxis, ómnibus de transporte, transportes escolares, carga y/o transportes alimenticios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$ 920.00</w:t>
            </w:r>
          </w:p>
        </w:tc>
      </w:tr>
      <w:tr w:rsidR="00CE4228" w:rsidRPr="00CE4228" w:rsidTr="001C5386">
        <w:trPr>
          <w:trHeight w:val="1200"/>
        </w:trPr>
        <w:tc>
          <w:tcPr>
            <w:tcW w:w="1240" w:type="dxa"/>
            <w:tcBorders>
              <w:top w:val="single" w:sz="8" w:space="0" w:color="auto"/>
              <w:left w:val="single" w:sz="8" w:space="0" w:color="auto"/>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ñ</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Transferencia en forma total de la titularidad de la licencia (chapas / patentes) en los servicios de: Taxis y/o </w:t>
            </w:r>
            <w:proofErr w:type="spellStart"/>
            <w:r w:rsidRPr="00CE4228">
              <w:rPr>
                <w:rFonts w:ascii="Bookman Old Style" w:eastAsia="Times New Roman" w:hAnsi="Bookman Old Style" w:cs="Times New Roman"/>
                <w:color w:val="000000"/>
                <w:sz w:val="24"/>
                <w:szCs w:val="24"/>
                <w:lang w:eastAsia="es-AR"/>
              </w:rPr>
              <w:t>Remises</w:t>
            </w:r>
            <w:proofErr w:type="spellEnd"/>
            <w:r w:rsidRPr="00CE4228">
              <w:rPr>
                <w:rFonts w:ascii="Bookman Old Style" w:eastAsia="Times New Roman" w:hAnsi="Bookman Old Style" w:cs="Times New Roman"/>
                <w:color w:val="000000"/>
                <w:sz w:val="24"/>
                <w:szCs w:val="24"/>
                <w:lang w:eastAsia="es-AR"/>
              </w:rPr>
              <w:t xml:space="preserve"> por cada chapa – DEROGADO – Ordenanzas Nº 5.624/13 y  5.707/13.</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w:t>
            </w:r>
          </w:p>
        </w:tc>
      </w:tr>
      <w:tr w:rsidR="00CE4228" w:rsidRPr="00CE4228" w:rsidTr="001C5386">
        <w:trPr>
          <w:trHeight w:val="300"/>
        </w:trPr>
        <w:tc>
          <w:tcPr>
            <w:tcW w:w="12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o</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Radicación o transferencia de vehículo:</w:t>
            </w:r>
          </w:p>
        </w:tc>
      </w:tr>
      <w:tr w:rsidR="00CE4228" w:rsidRPr="00CE4228" w:rsidTr="001C5386">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Modelos 2008 y posteriores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$ 1,250.00</w:t>
            </w:r>
          </w:p>
        </w:tc>
      </w:tr>
      <w:tr w:rsidR="00CE4228" w:rsidRPr="00CE4228" w:rsidTr="001C5386">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Modelos 2002 a 2007</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$ 850.00</w:t>
            </w:r>
          </w:p>
        </w:tc>
      </w:tr>
      <w:tr w:rsidR="00CE4228" w:rsidRPr="00CE4228" w:rsidTr="001C5386">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Modelos 2001 y anteriores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$ 500.00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Bajas de vehículo (valor único)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$ 850.00</w:t>
            </w:r>
          </w:p>
        </w:tc>
      </w:tr>
      <w:tr w:rsidR="00CE4228" w:rsidRPr="00CE4228" w:rsidTr="001C5386">
        <w:trPr>
          <w:trHeight w:val="300"/>
        </w:trPr>
        <w:tc>
          <w:tcPr>
            <w:tcW w:w="124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q</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Radicación o transferencia de </w:t>
            </w:r>
            <w:proofErr w:type="spellStart"/>
            <w:r w:rsidRPr="00CE4228">
              <w:rPr>
                <w:rFonts w:ascii="Bookman Old Style" w:eastAsia="Times New Roman" w:hAnsi="Bookman Old Style" w:cs="Times New Roman"/>
                <w:color w:val="000000"/>
                <w:sz w:val="24"/>
                <w:szCs w:val="24"/>
                <w:lang w:eastAsia="es-AR"/>
              </w:rPr>
              <w:t>motovehículos</w:t>
            </w:r>
            <w:proofErr w:type="spellEnd"/>
            <w:r w:rsidRPr="00CE4228">
              <w:rPr>
                <w:rFonts w:ascii="Bookman Old Style" w:eastAsia="Times New Roman" w:hAnsi="Bookman Old Style" w:cs="Times New Roman"/>
                <w:color w:val="000000"/>
                <w:sz w:val="24"/>
                <w:szCs w:val="24"/>
                <w:lang w:eastAsia="es-AR"/>
              </w:rPr>
              <w:t>:</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Nacionales hasta 95 cc</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$ 440.00</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Nacionales más de 95 cc</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$ 830.00</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Importados hasta 95 cc</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$ 640.00</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Importados más de 95 cc</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$ 1,250.00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Bajas de </w:t>
            </w:r>
            <w:proofErr w:type="spellStart"/>
            <w:r w:rsidRPr="00CE4228">
              <w:rPr>
                <w:rFonts w:ascii="Bookman Old Style" w:eastAsia="Times New Roman" w:hAnsi="Bookman Old Style" w:cs="Times New Roman"/>
                <w:color w:val="000000"/>
                <w:sz w:val="24"/>
                <w:szCs w:val="24"/>
                <w:lang w:eastAsia="es-AR"/>
              </w:rPr>
              <w:t>motovehículos</w:t>
            </w:r>
            <w:proofErr w:type="spellEnd"/>
            <w:r w:rsidRPr="00CE4228">
              <w:rPr>
                <w:rFonts w:ascii="Bookman Old Style" w:eastAsia="Times New Roman" w:hAnsi="Bookman Old Style" w:cs="Times New Roman"/>
                <w:color w:val="000000"/>
                <w:sz w:val="24"/>
                <w:szCs w:val="24"/>
                <w:lang w:eastAsia="es-AR"/>
              </w:rPr>
              <w:t xml:space="preserve"> (valor único)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$ 640.00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Duplicado de recibo de patentes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$ 440.00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t</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cada Oficio Judicial</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$ 440.00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u</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cada solicitud o renovación anual para guía turístico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$ 640.00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v</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Libreta Municipal de Guardavidas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$ 1,490.00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w</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Adicional Servicio Control de Tránsito por 4 (cuatro) horas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$ 4,560.00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x</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Constancia de eximición</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$ 210.00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y</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Duplicado de documentación</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$ 1,250.00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z</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Certificaciones varias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$ 820.00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w:t>
            </w:r>
            <w:r w:rsidRPr="00CE4228">
              <w:rPr>
                <w:rFonts w:ascii="Bookman Old Style" w:eastAsia="Times New Roman" w:hAnsi="Bookman Old Style" w:cs="Times New Roman"/>
                <w:color w:val="000000"/>
                <w:sz w:val="24"/>
                <w:szCs w:val="24"/>
                <w:vertAlign w:val="superscript"/>
                <w:lang w:eastAsia="es-AR"/>
              </w:rPr>
              <w:t>1</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Constancia de Libre Deuda (Se reducirá en un 50% cuando el titular sea un jubilado con haber mínimo)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$ 820.00</w:t>
            </w:r>
          </w:p>
        </w:tc>
      </w:tr>
      <w:tr w:rsidR="00CE4228" w:rsidRPr="00CE4228" w:rsidTr="001C5386">
        <w:trPr>
          <w:trHeight w:val="9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w:t>
            </w:r>
            <w:r w:rsidRPr="00CE4228">
              <w:rPr>
                <w:rFonts w:ascii="Bookman Old Style" w:eastAsia="Times New Roman" w:hAnsi="Bookman Old Style" w:cs="Times New Roman"/>
                <w:color w:val="000000"/>
                <w:sz w:val="24"/>
                <w:szCs w:val="24"/>
                <w:vertAlign w:val="superscript"/>
                <w:lang w:eastAsia="es-AR"/>
              </w:rPr>
              <w:t>2</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cada extracción con tarjeta de débito por línea de cajas municipales, excepto cuando se abonen tributos.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$ 10.00</w:t>
            </w:r>
          </w:p>
        </w:tc>
      </w:tr>
    </w:tbl>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AR"/>
        </w:rPr>
        <w:fldChar w:fldCharType="end"/>
      </w:r>
      <w:r w:rsidRPr="00CE4228">
        <w:rPr>
          <w:rFonts w:ascii="Times New Roman" w:eastAsia="Times New Roman" w:hAnsi="Times New Roman" w:cs="Times New Roman"/>
          <w:sz w:val="24"/>
          <w:szCs w:val="24"/>
          <w:lang w:eastAsia="es-AR"/>
        </w:rPr>
        <w:fldChar w:fldCharType="begin"/>
      </w:r>
      <w:r w:rsidR="00CE4228" w:rsidRPr="00CE4228">
        <w:rPr>
          <w:rFonts w:ascii="Times New Roman" w:eastAsia="Times New Roman" w:hAnsi="Times New Roman" w:cs="Times New Roman"/>
          <w:sz w:val="24"/>
          <w:szCs w:val="24"/>
          <w:lang w:eastAsia="es-AR"/>
        </w:rPr>
        <w:instrText xml:space="preserve"> LINK Excel.Sheet.8 "C:\\Users\\sec-economia\\Documents\\Va. CARLOS PAZ\\PRESUPUESTO\\2021\\TARIFARIA 2021\\Tarifaria 2021 (VINCULADA a EXCEL)\\TARIFARIA 2021(FINAL).xlsx" "2021!F658C16:F698C20" \a \f 4 \h </w:instrText>
      </w:r>
      <w:r w:rsidRPr="00CE4228">
        <w:rPr>
          <w:rFonts w:ascii="Times New Roman" w:eastAsia="Times New Roman" w:hAnsi="Times New Roman" w:cs="Times New Roman"/>
          <w:sz w:val="24"/>
          <w:szCs w:val="24"/>
          <w:lang w:eastAsia="es-AR"/>
        </w:rPr>
        <w:fldChar w:fldCharType="separate"/>
      </w:r>
    </w:p>
    <w:p w:rsidR="00CE4228" w:rsidRPr="00CE4228" w:rsidRDefault="00374BBD" w:rsidP="00CE4228">
      <w:pPr>
        <w:spacing w:after="0" w:line="240" w:lineRule="auto"/>
        <w:rPr>
          <w:rFonts w:ascii="Bookman Old Style" w:eastAsia="Times New Roman" w:hAnsi="Bookman Old Style" w:cs="Times New Roman"/>
          <w:sz w:val="24"/>
          <w:szCs w:val="24"/>
          <w:lang w:eastAsia="es-AR"/>
        </w:rPr>
      </w:pPr>
      <w:r w:rsidRPr="00CE4228">
        <w:rPr>
          <w:rFonts w:ascii="Bookman Old Style" w:eastAsia="Times New Roman" w:hAnsi="Bookman Old Style" w:cs="Times New Roman"/>
          <w:sz w:val="24"/>
          <w:szCs w:val="24"/>
          <w:lang w:eastAsia="es-AR"/>
        </w:rPr>
        <w:fldChar w:fldCharType="end"/>
      </w:r>
    </w:p>
    <w:p w:rsidR="00CE4228" w:rsidRPr="00CE4228" w:rsidRDefault="00CE4228" w:rsidP="00CE4228">
      <w:pPr>
        <w:spacing w:after="0" w:line="240" w:lineRule="auto"/>
        <w:jc w:val="both"/>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Artículo 50º: Guías de Tránsito o Traslado, Guías de Consignación, Venta o Transferencia:</w:t>
      </w:r>
    </w:p>
    <w:p w:rsidR="00CE4228" w:rsidRPr="00CE4228" w:rsidRDefault="00CE4228" w:rsidP="00CE4228">
      <w:pPr>
        <w:spacing w:after="0" w:line="240" w:lineRule="auto"/>
        <w:jc w:val="both"/>
        <w:rPr>
          <w:rFonts w:ascii="Times New Roman" w:eastAsia="Times New Roman" w:hAnsi="Times New Roman" w:cs="Times New Roman"/>
          <w:sz w:val="20"/>
          <w:szCs w:val="20"/>
          <w:lang w:eastAsia="es-AR"/>
        </w:rPr>
      </w:pPr>
      <w:r w:rsidRPr="00CE4228">
        <w:rPr>
          <w:rFonts w:ascii="Bookman Old Style" w:eastAsia="Times New Roman" w:hAnsi="Bookman Old Style" w:cs="Times New Roman"/>
          <w:sz w:val="24"/>
          <w:szCs w:val="24"/>
          <w:lang w:eastAsia="es-ES"/>
        </w:rPr>
        <w:lastRenderedPageBreak/>
        <w:t xml:space="preserve">Por certificados de guías de tránsito o traslados y de consignación o venta, referidos a los Derechos de Oficina Municipales y sin perjuicio de lo que establezca la Ley Impositiva Provincial, para las Tasas Retributivas de Servicios, se abonará por animal..............................................................................  </w:t>
      </w:r>
      <w:r w:rsidR="00374BBD" w:rsidRPr="00CE4228">
        <w:rPr>
          <w:rFonts w:ascii="Bookman Old Style" w:eastAsia="Times New Roman" w:hAnsi="Bookman Old Style" w:cs="Times New Roman"/>
          <w:sz w:val="24"/>
          <w:szCs w:val="24"/>
          <w:lang w:eastAsia="es-ES"/>
        </w:rPr>
        <w:fldChar w:fldCharType="begin"/>
      </w:r>
      <w:r w:rsidRPr="00CE4228">
        <w:rPr>
          <w:rFonts w:ascii="Bookman Old Style" w:eastAsia="Times New Roman" w:hAnsi="Bookman Old Style" w:cs="Times New Roman"/>
          <w:sz w:val="24"/>
          <w:szCs w:val="24"/>
          <w:lang w:eastAsia="es-ES"/>
        </w:rPr>
        <w:instrText xml:space="preserve"> LINK Excel.Sheet.8 "C:\\Users\\sec-economia\\Documents\\Va. CARLOS PAZ\\TARIFARIA 2022 (Respaldo Final)\\TARIFARIA 2022(FINAL).xlsx" 2022!F710C20 \a \f 4 \h </w:instrText>
      </w:r>
      <w:r w:rsidR="00374BBD" w:rsidRPr="00CE4228">
        <w:rPr>
          <w:rFonts w:ascii="Bookman Old Style" w:eastAsia="Times New Roman" w:hAnsi="Bookman Old Style" w:cs="Times New Roman"/>
          <w:sz w:val="24"/>
          <w:szCs w:val="24"/>
          <w:lang w:eastAsia="es-ES"/>
        </w:rPr>
        <w:fldChar w:fldCharType="separate"/>
      </w:r>
      <w:r w:rsidRPr="00CE4228">
        <w:rPr>
          <w:rFonts w:ascii="Bookman Old Style" w:eastAsia="Times New Roman" w:hAnsi="Bookman Old Style" w:cs="Times New Roman"/>
          <w:color w:val="000000"/>
          <w:sz w:val="24"/>
          <w:szCs w:val="24"/>
          <w:lang w:eastAsia="es-AR"/>
        </w:rPr>
        <w:t>$ 80.00</w:t>
      </w:r>
    </w:p>
    <w:p w:rsidR="00CE4228" w:rsidRPr="00CE4228" w:rsidRDefault="00374BBD"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fldChar w:fldCharType="end"/>
      </w:r>
      <w:r w:rsidR="00CE4228" w:rsidRPr="00CE4228">
        <w:rPr>
          <w:rFonts w:ascii="Bookman Old Style" w:eastAsia="Times New Roman" w:hAnsi="Bookman Old Style" w:cs="Times New Roman"/>
          <w:sz w:val="24"/>
          <w:szCs w:val="24"/>
          <w:lang w:eastAsia="es-ES"/>
        </w:rPr>
        <w:t>Los importes a abonar por estas solicitudes deberán efectivizarse al pedir la solicitud correspondiente para tramitar el respectivo certificado-guía.</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Artículo 51º: Derechos relacionados por el Tribunal de Faltas y/o el Organismo Fiscal.</w:t>
      </w:r>
      <w:r w:rsidRPr="00CE4228">
        <w:rPr>
          <w:rFonts w:ascii="Bookman Old Style" w:eastAsia="Times New Roman" w:hAnsi="Bookman Old Style" w:cs="Times New Roman"/>
          <w:sz w:val="24"/>
          <w:szCs w:val="24"/>
          <w:lang w:eastAsia="es-ES"/>
        </w:rPr>
        <w:t xml:space="preserve">  Recursos y Apelaciones:</w:t>
      </w:r>
    </w:p>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AR"/>
        </w:rPr>
        <w:fldChar w:fldCharType="begin"/>
      </w:r>
      <w:r w:rsidR="00CE4228" w:rsidRPr="00CE4228">
        <w:rPr>
          <w:rFonts w:ascii="Times New Roman" w:eastAsia="Times New Roman" w:hAnsi="Times New Roman" w:cs="Times New Roman"/>
          <w:sz w:val="24"/>
          <w:szCs w:val="24"/>
          <w:lang w:eastAsia="es-AR"/>
        </w:rPr>
        <w:instrText xml:space="preserve"> LINK Excel.Sheet.8 "C:\\Users\\sec-economia\\Documents\\Va. CARLOS PAZ\\TARIFARIA 2022 (Respaldo Final)\\TARIFARIA 2022(FINAL).xlsx" 2022!F712C16:F714C20 \a \f 4 \h </w:instrText>
      </w:r>
      <w:r w:rsidRPr="00CE4228">
        <w:rPr>
          <w:rFonts w:ascii="Times New Roman" w:eastAsia="Times New Roman" w:hAnsi="Times New Roman" w:cs="Times New Roman"/>
          <w:sz w:val="24"/>
          <w:szCs w:val="24"/>
          <w:lang w:eastAsia="es-AR"/>
        </w:rPr>
        <w:fldChar w:fldCharType="separate"/>
      </w:r>
    </w:p>
    <w:tbl>
      <w:tblPr>
        <w:tblW w:w="9200" w:type="dxa"/>
        <w:tblInd w:w="60" w:type="dxa"/>
        <w:tblCellMar>
          <w:left w:w="70" w:type="dxa"/>
          <w:right w:w="70" w:type="dxa"/>
        </w:tblCellMar>
        <w:tblLook w:val="04A0" w:firstRow="1" w:lastRow="0" w:firstColumn="1" w:lastColumn="0" w:noHBand="0" w:noVBand="1"/>
      </w:tblPr>
      <w:tblGrid>
        <w:gridCol w:w="1240"/>
        <w:gridCol w:w="6000"/>
        <w:gridCol w:w="1960"/>
      </w:tblGrid>
      <w:tr w:rsidR="00CE4228" w:rsidRPr="00CE4228" w:rsidTr="001C5386">
        <w:trPr>
          <w:trHeight w:val="300"/>
        </w:trPr>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cada interposición de recurso o apelación, abonará</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$ 650.00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b</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cada constancia de pago o estado de deuda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$ 450.00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Gastos Administrativos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$ 650.00</w:t>
            </w:r>
          </w:p>
        </w:tc>
      </w:tr>
    </w:tbl>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AR"/>
        </w:rPr>
        <w:fldChar w:fldCharType="end"/>
      </w:r>
      <w:r w:rsidRPr="00CE4228">
        <w:rPr>
          <w:rFonts w:ascii="Times New Roman" w:eastAsia="Times New Roman" w:hAnsi="Times New Roman" w:cs="Times New Roman"/>
          <w:sz w:val="24"/>
          <w:szCs w:val="24"/>
          <w:lang w:eastAsia="es-AR"/>
        </w:rPr>
        <w:fldChar w:fldCharType="begin"/>
      </w:r>
      <w:r w:rsidR="00CE4228" w:rsidRPr="00CE4228">
        <w:rPr>
          <w:rFonts w:ascii="Times New Roman" w:eastAsia="Times New Roman" w:hAnsi="Times New Roman" w:cs="Times New Roman"/>
          <w:sz w:val="24"/>
          <w:szCs w:val="24"/>
          <w:lang w:eastAsia="es-AR"/>
        </w:rPr>
        <w:instrText xml:space="preserve"> LINK Excel.Sheet.8 "C:\\Users\\sec-economia\\Documents\\Va. CARLOS PAZ\\PRESUPUESTO\\2021\\TARIFARIA 2021\\Tarifaria 2021 (VINCULADA a EXCEL)\\TARIFARIA 2021(FINAL).xlsx" "2021!F702C16:F704C20" \a \f 4 \h </w:instrText>
      </w:r>
      <w:r w:rsidRPr="00CE4228">
        <w:rPr>
          <w:rFonts w:ascii="Times New Roman" w:eastAsia="Times New Roman" w:hAnsi="Times New Roman" w:cs="Times New Roman"/>
          <w:sz w:val="24"/>
          <w:szCs w:val="24"/>
          <w:lang w:eastAsia="es-AR"/>
        </w:rPr>
        <w:fldChar w:fldCharType="separate"/>
      </w:r>
    </w:p>
    <w:p w:rsidR="00CE4228" w:rsidRPr="00CE4228" w:rsidRDefault="00374BBD" w:rsidP="00CE4228">
      <w:pPr>
        <w:spacing w:after="0" w:line="240" w:lineRule="auto"/>
        <w:rPr>
          <w:rFonts w:ascii="Bookman Old Style" w:eastAsia="Times New Roman" w:hAnsi="Bookman Old Style" w:cs="Times New Roman"/>
          <w:sz w:val="24"/>
          <w:szCs w:val="24"/>
          <w:lang w:eastAsia="es-AR"/>
        </w:rPr>
      </w:pPr>
      <w:r w:rsidRPr="00CE4228">
        <w:rPr>
          <w:rFonts w:ascii="Bookman Old Style" w:eastAsia="Times New Roman" w:hAnsi="Bookman Old Style" w:cs="Times New Roman"/>
          <w:sz w:val="24"/>
          <w:szCs w:val="24"/>
          <w:lang w:eastAsia="es-AR"/>
        </w:rPr>
        <w:fldChar w:fldCharType="end"/>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TÍTULO   IX</w:t>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CONTRIBUCIÓN QUE INCIDE SOBRE LOS VEHÍCULOS AUTOMOTORES Y ACOPLADOS</w:t>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Artículo 52º:</w:t>
      </w:r>
      <w:r w:rsidRPr="00CE4228">
        <w:rPr>
          <w:rFonts w:ascii="Bookman Old Style" w:eastAsia="Times New Roman" w:hAnsi="Bookman Old Style" w:cs="Times New Roman"/>
          <w:sz w:val="24"/>
          <w:szCs w:val="24"/>
          <w:lang w:eastAsia="es-ES"/>
        </w:rPr>
        <w:t xml:space="preserve"> De acuerdo a lo establecido por el Artículo 244º Título XIV, Capítulo I, Libro Segundo de la Ordenanza General Impositiva 1408 (T.O 2005 y Modificatorias), la Contribución se liquidará conforme con los valores, escalas y alícuotas que se expresan a continuación:</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w:t>
      </w:r>
      <w:r w:rsidRPr="00CE4228">
        <w:rPr>
          <w:rFonts w:ascii="Bookman Old Style" w:eastAsia="Times New Roman" w:hAnsi="Bookman Old Style" w:cs="Times New Roman"/>
          <w:sz w:val="24"/>
          <w:szCs w:val="24"/>
          <w:lang w:eastAsia="es-ES"/>
        </w:rPr>
        <w:t xml:space="preserve"> Para los vehículos automotores -excepto camiones, acoplados de carga, colectivos, motocicletas, ciclomotores, </w:t>
      </w:r>
      <w:proofErr w:type="spellStart"/>
      <w:r w:rsidRPr="00CE4228">
        <w:rPr>
          <w:rFonts w:ascii="Bookman Old Style" w:eastAsia="Times New Roman" w:hAnsi="Bookman Old Style" w:cs="Times New Roman"/>
          <w:sz w:val="24"/>
          <w:szCs w:val="24"/>
          <w:lang w:eastAsia="es-ES"/>
        </w:rPr>
        <w:t>motocabinas</w:t>
      </w:r>
      <w:proofErr w:type="spellEnd"/>
      <w:r w:rsidRPr="00CE4228">
        <w:rPr>
          <w:rFonts w:ascii="Bookman Old Style" w:eastAsia="Times New Roman" w:hAnsi="Bookman Old Style" w:cs="Times New Roman"/>
          <w:sz w:val="24"/>
          <w:szCs w:val="24"/>
          <w:lang w:eastAsia="es-ES"/>
        </w:rPr>
        <w:t xml:space="preserve">, </w:t>
      </w:r>
      <w:proofErr w:type="spellStart"/>
      <w:r w:rsidRPr="00CE4228">
        <w:rPr>
          <w:rFonts w:ascii="Bookman Old Style" w:eastAsia="Times New Roman" w:hAnsi="Bookman Old Style" w:cs="Times New Roman"/>
          <w:sz w:val="24"/>
          <w:szCs w:val="24"/>
          <w:lang w:eastAsia="es-ES"/>
        </w:rPr>
        <w:t>motofurgones</w:t>
      </w:r>
      <w:proofErr w:type="spellEnd"/>
      <w:r w:rsidRPr="00CE4228">
        <w:rPr>
          <w:rFonts w:ascii="Bookman Old Style" w:eastAsia="Times New Roman" w:hAnsi="Bookman Old Style" w:cs="Times New Roman"/>
          <w:sz w:val="24"/>
          <w:szCs w:val="24"/>
          <w:lang w:eastAsia="es-ES"/>
        </w:rPr>
        <w:t xml:space="preserve"> y </w:t>
      </w:r>
      <w:proofErr w:type="spellStart"/>
      <w:r w:rsidRPr="00CE4228">
        <w:rPr>
          <w:rFonts w:ascii="Bookman Old Style" w:eastAsia="Times New Roman" w:hAnsi="Bookman Old Style" w:cs="Times New Roman"/>
          <w:sz w:val="24"/>
          <w:szCs w:val="24"/>
          <w:lang w:eastAsia="es-ES"/>
        </w:rPr>
        <w:t>microcoupes</w:t>
      </w:r>
      <w:proofErr w:type="spellEnd"/>
      <w:r w:rsidRPr="00CE4228">
        <w:rPr>
          <w:rFonts w:ascii="Bookman Old Style" w:eastAsia="Times New Roman" w:hAnsi="Bookman Old Style" w:cs="Times New Roman"/>
          <w:sz w:val="24"/>
          <w:szCs w:val="24"/>
          <w:lang w:eastAsia="es-ES"/>
        </w:rPr>
        <w:t>- modelo 2009 y posteriores, aplicando la alícuota del 1,50% (uno con cincuenta por ciento) a los últimos valores asignados en las tablas de valuación que publica la D.N.R.P.A. y que aprueba la Secretaría de Economía y Finanzas de la Municipalidad de la Ciudad de Villa Carlos Paz.</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B-</w:t>
      </w:r>
      <w:r w:rsidRPr="00CE4228">
        <w:rPr>
          <w:rFonts w:ascii="Bookman Old Style" w:eastAsia="Times New Roman" w:hAnsi="Bookman Old Style" w:cs="Times New Roman"/>
          <w:sz w:val="24"/>
          <w:szCs w:val="24"/>
          <w:lang w:eastAsia="es-ES"/>
        </w:rPr>
        <w:t xml:space="preserve"> Para los camiones, acoplados de carga, colectivos modelos 2009 y posteriores, aplicando la alícuota del 1,00% (uno por ciento) a los últimos valores asignados en las tablas de valuación que publica la D.N.R.P.A. y aprueba la Secretaría de Economía y Finanzas de la Municipalidad de la Ciudad de Villa Carlos Paz.</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 xml:space="preserve">C- </w:t>
      </w:r>
      <w:r w:rsidRPr="00CE4228">
        <w:rPr>
          <w:rFonts w:ascii="Bookman Old Style" w:eastAsia="Times New Roman" w:hAnsi="Bookman Old Style" w:cs="Times New Roman"/>
          <w:sz w:val="24"/>
          <w:szCs w:val="24"/>
          <w:lang w:eastAsia="es-ES"/>
        </w:rPr>
        <w:t xml:space="preserve">Para las motocicletas, ciclomotores, motonetas con o sin sidecar, triciclos, </w:t>
      </w:r>
      <w:proofErr w:type="spellStart"/>
      <w:r w:rsidRPr="00CE4228">
        <w:rPr>
          <w:rFonts w:ascii="Bookman Old Style" w:eastAsia="Times New Roman" w:hAnsi="Bookman Old Style" w:cs="Times New Roman"/>
          <w:sz w:val="24"/>
          <w:szCs w:val="24"/>
          <w:lang w:eastAsia="es-ES"/>
        </w:rPr>
        <w:t>cuatriciclos</w:t>
      </w:r>
      <w:proofErr w:type="spellEnd"/>
      <w:r w:rsidRPr="00CE4228">
        <w:rPr>
          <w:rFonts w:ascii="Bookman Old Style" w:eastAsia="Times New Roman" w:hAnsi="Bookman Old Style" w:cs="Times New Roman"/>
          <w:sz w:val="24"/>
          <w:szCs w:val="24"/>
          <w:lang w:eastAsia="es-ES"/>
        </w:rPr>
        <w:t xml:space="preserve">, </w:t>
      </w:r>
      <w:proofErr w:type="spellStart"/>
      <w:r w:rsidRPr="00CE4228">
        <w:rPr>
          <w:rFonts w:ascii="Bookman Old Style" w:eastAsia="Times New Roman" w:hAnsi="Bookman Old Style" w:cs="Times New Roman"/>
          <w:sz w:val="24"/>
          <w:szCs w:val="24"/>
          <w:lang w:eastAsia="es-ES"/>
        </w:rPr>
        <w:t>motocabinas</w:t>
      </w:r>
      <w:proofErr w:type="spellEnd"/>
      <w:r w:rsidRPr="00CE4228">
        <w:rPr>
          <w:rFonts w:ascii="Bookman Old Style" w:eastAsia="Times New Roman" w:hAnsi="Bookman Old Style" w:cs="Times New Roman"/>
          <w:sz w:val="24"/>
          <w:szCs w:val="24"/>
          <w:lang w:eastAsia="es-ES"/>
        </w:rPr>
        <w:t xml:space="preserve"> y </w:t>
      </w:r>
      <w:proofErr w:type="spellStart"/>
      <w:r w:rsidRPr="00CE4228">
        <w:rPr>
          <w:rFonts w:ascii="Bookman Old Style" w:eastAsia="Times New Roman" w:hAnsi="Bookman Old Style" w:cs="Times New Roman"/>
          <w:sz w:val="24"/>
          <w:szCs w:val="24"/>
          <w:lang w:eastAsia="es-ES"/>
        </w:rPr>
        <w:t>motofurgones</w:t>
      </w:r>
      <w:proofErr w:type="spellEnd"/>
      <w:r w:rsidRPr="00CE4228">
        <w:rPr>
          <w:rFonts w:ascii="Bookman Old Style" w:eastAsia="Times New Roman" w:hAnsi="Bookman Old Style" w:cs="Times New Roman"/>
          <w:sz w:val="24"/>
          <w:szCs w:val="24"/>
          <w:lang w:eastAsia="es-ES"/>
        </w:rPr>
        <w:t xml:space="preserve"> modelo 2009 y posteriores, aplicando la alícuota del 3,00% (tres por ciento) a los últimos valores asignados en las tablas de valuación que publica la D.N.R.P.A. y aprueba la Secretaría de Economía y Finanzas de la Municipalidad de la Ciudad de Villa Carlos Paz.</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Cuando se tratare de vehículos nuevos que por haber sido producidos o importados con posterioridad al 01 de enero de 2022, o por tratarse de casos especiales, no estuvieran comprendidos en las tablas respectivas y no se pudiere constatar su valor a los efectos del seguro, deberá considerarse, a los efectos de la liquidación del impuesto para el año corriente, el consignado en la factura de compra de la unidad, incluido impuestos y sin tener en cuenta bonificaciones, descuentos u otros conceptos similares. A tales fines el contribuyente deberá presentar el original de la documentación respectiva.</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color w:val="FF0000"/>
          <w:sz w:val="24"/>
          <w:szCs w:val="24"/>
          <w:lang w:eastAsia="es-ES"/>
        </w:rPr>
      </w:pPr>
      <w:proofErr w:type="spellStart"/>
      <w:r w:rsidRPr="00CE4228">
        <w:rPr>
          <w:rFonts w:ascii="Bookman Old Style" w:eastAsia="Times New Roman" w:hAnsi="Bookman Old Style" w:cs="Times New Roman"/>
          <w:sz w:val="24"/>
          <w:szCs w:val="24"/>
          <w:lang w:eastAsia="es-ES"/>
        </w:rPr>
        <w:t>Fíjase</w:t>
      </w:r>
      <w:proofErr w:type="spellEnd"/>
      <w:r w:rsidRPr="00CE4228">
        <w:rPr>
          <w:rFonts w:ascii="Bookman Old Style" w:eastAsia="Times New Roman" w:hAnsi="Bookman Old Style" w:cs="Times New Roman"/>
          <w:sz w:val="24"/>
          <w:szCs w:val="24"/>
          <w:lang w:eastAsia="es-ES"/>
        </w:rPr>
        <w:t xml:space="preserve"> el límite establecido en el Inciso 2 del Artículo 251º de la Ordenanza General Impositiva Nº 1408 (T.O. 2005 y modificatorias), en los modelos 2002 y </w:t>
      </w:r>
      <w:r w:rsidRPr="00CE4228">
        <w:rPr>
          <w:rFonts w:ascii="Bookman Old Style" w:eastAsia="Times New Roman" w:hAnsi="Bookman Old Style" w:cs="Times New Roman"/>
          <w:sz w:val="24"/>
          <w:szCs w:val="24"/>
          <w:lang w:eastAsia="es-ES"/>
        </w:rPr>
        <w:lastRenderedPageBreak/>
        <w:t>anteriores, para automotores en general y modelos 2017 y anteriores en el caso de ciclomotores hasta 50 c.c. de cilindrada.</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D-</w:t>
      </w:r>
      <w:r w:rsidRPr="00CE4228">
        <w:rPr>
          <w:rFonts w:ascii="Bookman Old Style" w:eastAsia="Times New Roman" w:hAnsi="Bookman Old Style" w:cs="Times New Roman"/>
          <w:sz w:val="24"/>
          <w:szCs w:val="24"/>
          <w:lang w:eastAsia="es-ES"/>
        </w:rPr>
        <w:t xml:space="preserve"> Para el resto de los vehículos de acuerdo a los valores que se especifican en las escalas siguientes:</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D.1-</w:t>
      </w:r>
      <w:r w:rsidRPr="00CE4228">
        <w:rPr>
          <w:rFonts w:ascii="Bookman Old Style" w:eastAsia="Times New Roman" w:hAnsi="Bookman Old Style" w:cs="Times New Roman"/>
          <w:sz w:val="24"/>
          <w:szCs w:val="24"/>
          <w:lang w:eastAsia="es-ES"/>
        </w:rPr>
        <w:t xml:space="preserve"> Acoplados de turismo, casas rodantes, </w:t>
      </w:r>
      <w:proofErr w:type="spellStart"/>
      <w:r w:rsidRPr="00CE4228">
        <w:rPr>
          <w:rFonts w:ascii="Bookman Old Style" w:eastAsia="Times New Roman" w:hAnsi="Bookman Old Style" w:cs="Times New Roman"/>
          <w:sz w:val="24"/>
          <w:szCs w:val="24"/>
          <w:lang w:eastAsia="es-ES"/>
        </w:rPr>
        <w:t>traillers</w:t>
      </w:r>
      <w:proofErr w:type="spellEnd"/>
      <w:r w:rsidRPr="00CE4228">
        <w:rPr>
          <w:rFonts w:ascii="Bookman Old Style" w:eastAsia="Times New Roman" w:hAnsi="Bookman Old Style" w:cs="Times New Roman"/>
          <w:sz w:val="24"/>
          <w:szCs w:val="24"/>
          <w:lang w:eastAsia="es-ES"/>
        </w:rPr>
        <w:t xml:space="preserve"> y similares:</w:t>
      </w:r>
    </w:p>
    <w:p w:rsidR="00CE4228" w:rsidRPr="00CE4228" w:rsidRDefault="00374BBD" w:rsidP="00CE4228">
      <w:pPr>
        <w:spacing w:after="0" w:line="240" w:lineRule="auto"/>
        <w:jc w:val="both"/>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PAZ\\TARIFARIA 2022 (Respaldo Final)\\TARIFARIA 2022(FINAL).xlsx" 2022!F720C9:F734C14 \a \f 4 \h </w:instrText>
      </w:r>
      <w:r w:rsidRPr="00CE4228">
        <w:rPr>
          <w:rFonts w:ascii="Times New Roman" w:eastAsia="Times New Roman" w:hAnsi="Times New Roman" w:cs="Times New Roman"/>
          <w:sz w:val="24"/>
          <w:szCs w:val="24"/>
          <w:lang w:eastAsia="es-ES"/>
        </w:rPr>
        <w:fldChar w:fldCharType="separate"/>
      </w:r>
    </w:p>
    <w:tbl>
      <w:tblPr>
        <w:tblW w:w="9360" w:type="dxa"/>
        <w:tblInd w:w="60" w:type="dxa"/>
        <w:tblCellMar>
          <w:left w:w="70" w:type="dxa"/>
          <w:right w:w="70" w:type="dxa"/>
        </w:tblCellMar>
        <w:tblLook w:val="04A0" w:firstRow="1" w:lastRow="0" w:firstColumn="1" w:lastColumn="0" w:noHBand="0" w:noVBand="1"/>
      </w:tblPr>
      <w:tblGrid>
        <w:gridCol w:w="1660"/>
        <w:gridCol w:w="1540"/>
        <w:gridCol w:w="1540"/>
        <w:gridCol w:w="1540"/>
        <w:gridCol w:w="1540"/>
        <w:gridCol w:w="1540"/>
      </w:tblGrid>
      <w:tr w:rsidR="00CE4228" w:rsidRPr="00CE4228" w:rsidTr="001C5386">
        <w:trPr>
          <w:trHeight w:val="900"/>
        </w:trPr>
        <w:tc>
          <w:tcPr>
            <w:tcW w:w="16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Modelo Año</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Hasta 150 kg.</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 xml:space="preserve">Más de 150 kg. </w:t>
            </w:r>
            <w:proofErr w:type="gramStart"/>
            <w:r w:rsidRPr="00CE4228">
              <w:rPr>
                <w:rFonts w:ascii="Bookman Old Style" w:eastAsia="Times New Roman" w:hAnsi="Bookman Old Style" w:cs="Times New Roman"/>
                <w:b/>
                <w:bCs/>
                <w:color w:val="000000"/>
                <w:sz w:val="24"/>
                <w:szCs w:val="24"/>
                <w:lang w:eastAsia="es-AR"/>
              </w:rPr>
              <w:t>a</w:t>
            </w:r>
            <w:proofErr w:type="gramEnd"/>
            <w:r w:rsidRPr="00CE4228">
              <w:rPr>
                <w:rFonts w:ascii="Bookman Old Style" w:eastAsia="Times New Roman" w:hAnsi="Bookman Old Style" w:cs="Times New Roman"/>
                <w:b/>
                <w:bCs/>
                <w:color w:val="000000"/>
                <w:sz w:val="24"/>
                <w:szCs w:val="24"/>
                <w:lang w:eastAsia="es-AR"/>
              </w:rPr>
              <w:t xml:space="preserve"> 400 kg.</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 xml:space="preserve">Más de 400 kg. </w:t>
            </w:r>
            <w:proofErr w:type="gramStart"/>
            <w:r w:rsidRPr="00CE4228">
              <w:rPr>
                <w:rFonts w:ascii="Bookman Old Style" w:eastAsia="Times New Roman" w:hAnsi="Bookman Old Style" w:cs="Times New Roman"/>
                <w:b/>
                <w:bCs/>
                <w:color w:val="000000"/>
                <w:sz w:val="24"/>
                <w:szCs w:val="24"/>
                <w:lang w:eastAsia="es-AR"/>
              </w:rPr>
              <w:t>a</w:t>
            </w:r>
            <w:proofErr w:type="gramEnd"/>
            <w:r w:rsidRPr="00CE4228">
              <w:rPr>
                <w:rFonts w:ascii="Bookman Old Style" w:eastAsia="Times New Roman" w:hAnsi="Bookman Old Style" w:cs="Times New Roman"/>
                <w:b/>
                <w:bCs/>
                <w:color w:val="000000"/>
                <w:sz w:val="24"/>
                <w:szCs w:val="24"/>
                <w:lang w:eastAsia="es-AR"/>
              </w:rPr>
              <w:t xml:space="preserve"> 800 kg.</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 xml:space="preserve">Más de 800 kg. </w:t>
            </w:r>
            <w:proofErr w:type="gramStart"/>
            <w:r w:rsidRPr="00CE4228">
              <w:rPr>
                <w:rFonts w:ascii="Bookman Old Style" w:eastAsia="Times New Roman" w:hAnsi="Bookman Old Style" w:cs="Times New Roman"/>
                <w:b/>
                <w:bCs/>
                <w:color w:val="000000"/>
                <w:sz w:val="24"/>
                <w:szCs w:val="24"/>
                <w:lang w:eastAsia="es-AR"/>
              </w:rPr>
              <w:t>a</w:t>
            </w:r>
            <w:proofErr w:type="gramEnd"/>
            <w:r w:rsidRPr="00CE4228">
              <w:rPr>
                <w:rFonts w:ascii="Bookman Old Style" w:eastAsia="Times New Roman" w:hAnsi="Bookman Old Style" w:cs="Times New Roman"/>
                <w:b/>
                <w:bCs/>
                <w:color w:val="000000"/>
                <w:sz w:val="24"/>
                <w:szCs w:val="24"/>
                <w:lang w:eastAsia="es-AR"/>
              </w:rPr>
              <w:t xml:space="preserve"> 1.800 kg.</w:t>
            </w:r>
          </w:p>
        </w:tc>
        <w:tc>
          <w:tcPr>
            <w:tcW w:w="1540" w:type="dxa"/>
            <w:tcBorders>
              <w:top w:val="single" w:sz="8" w:space="0" w:color="auto"/>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Más de 1.800 kg.</w:t>
            </w:r>
          </w:p>
        </w:tc>
      </w:tr>
      <w:tr w:rsidR="00CE4228" w:rsidRPr="00CE4228" w:rsidTr="001C5386">
        <w:trPr>
          <w:trHeight w:val="300"/>
        </w:trPr>
        <w:tc>
          <w:tcPr>
            <w:tcW w:w="1660" w:type="dxa"/>
            <w:tcBorders>
              <w:top w:val="nil"/>
              <w:left w:val="single" w:sz="8" w:space="0" w:color="auto"/>
              <w:bottom w:val="single" w:sz="8" w:space="0" w:color="auto"/>
              <w:right w:val="single" w:sz="8" w:space="0" w:color="auto"/>
            </w:tcBorders>
            <w:shd w:val="clear" w:color="auto" w:fill="auto"/>
            <w:hideMark/>
          </w:tcPr>
          <w:p w:rsidR="00CE4228" w:rsidRPr="00CE4228" w:rsidRDefault="00CE4228" w:rsidP="00CE4228">
            <w:pPr>
              <w:spacing w:after="0" w:line="240" w:lineRule="auto"/>
              <w:jc w:val="center"/>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2022</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24,263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41,726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72,461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175,302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363,837 </w:t>
            </w:r>
          </w:p>
        </w:tc>
      </w:tr>
      <w:tr w:rsidR="00CE4228" w:rsidRPr="00CE4228" w:rsidTr="001C5386">
        <w:trPr>
          <w:trHeight w:val="300"/>
        </w:trPr>
        <w:tc>
          <w:tcPr>
            <w:tcW w:w="1660" w:type="dxa"/>
            <w:tcBorders>
              <w:top w:val="nil"/>
              <w:left w:val="single" w:sz="8" w:space="0" w:color="auto"/>
              <w:bottom w:val="single" w:sz="8" w:space="0" w:color="auto"/>
              <w:right w:val="single" w:sz="8" w:space="0" w:color="auto"/>
            </w:tcBorders>
            <w:shd w:val="clear" w:color="auto" w:fill="auto"/>
            <w:hideMark/>
          </w:tcPr>
          <w:p w:rsidR="00CE4228" w:rsidRPr="00CE4228" w:rsidRDefault="00CE4228" w:rsidP="00CE4228">
            <w:pPr>
              <w:spacing w:after="0" w:line="240" w:lineRule="auto"/>
              <w:jc w:val="center"/>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2021</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19,887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34,202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59,394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143,690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298,227 </w:t>
            </w:r>
          </w:p>
        </w:tc>
      </w:tr>
      <w:tr w:rsidR="00CE4228" w:rsidRPr="00CE4228" w:rsidTr="001C5386">
        <w:trPr>
          <w:trHeight w:val="300"/>
        </w:trPr>
        <w:tc>
          <w:tcPr>
            <w:tcW w:w="1660" w:type="dxa"/>
            <w:tcBorders>
              <w:top w:val="nil"/>
              <w:left w:val="single" w:sz="8" w:space="0" w:color="auto"/>
              <w:bottom w:val="single" w:sz="8" w:space="0" w:color="auto"/>
              <w:right w:val="single" w:sz="8" w:space="0" w:color="auto"/>
            </w:tcBorders>
            <w:shd w:val="clear" w:color="auto" w:fill="auto"/>
            <w:hideMark/>
          </w:tcPr>
          <w:p w:rsidR="00CE4228" w:rsidRPr="00CE4228" w:rsidRDefault="00CE4228" w:rsidP="00CE4228">
            <w:pPr>
              <w:spacing w:after="0" w:line="240" w:lineRule="auto"/>
              <w:jc w:val="center"/>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2020</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16,301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28,034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48,684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117,779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244,449 </w:t>
            </w:r>
          </w:p>
        </w:tc>
      </w:tr>
      <w:tr w:rsidR="00CE4228" w:rsidRPr="00CE4228" w:rsidTr="001C5386">
        <w:trPr>
          <w:trHeight w:val="300"/>
        </w:trPr>
        <w:tc>
          <w:tcPr>
            <w:tcW w:w="1660" w:type="dxa"/>
            <w:tcBorders>
              <w:top w:val="nil"/>
              <w:left w:val="single" w:sz="8" w:space="0" w:color="auto"/>
              <w:bottom w:val="single" w:sz="8" w:space="0" w:color="auto"/>
              <w:right w:val="single" w:sz="8" w:space="0" w:color="auto"/>
            </w:tcBorders>
            <w:shd w:val="clear" w:color="auto" w:fill="auto"/>
            <w:hideMark/>
          </w:tcPr>
          <w:p w:rsidR="00CE4228" w:rsidRPr="00CE4228" w:rsidRDefault="00CE4228" w:rsidP="00CE4228">
            <w:pPr>
              <w:spacing w:after="0" w:line="240" w:lineRule="auto"/>
              <w:jc w:val="center"/>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2019</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13,363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22,978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39,905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96,540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200,368 </w:t>
            </w:r>
          </w:p>
        </w:tc>
      </w:tr>
      <w:tr w:rsidR="00CE4228" w:rsidRPr="00CE4228" w:rsidTr="001C5386">
        <w:trPr>
          <w:trHeight w:val="300"/>
        </w:trPr>
        <w:tc>
          <w:tcPr>
            <w:tcW w:w="1660" w:type="dxa"/>
            <w:tcBorders>
              <w:top w:val="nil"/>
              <w:left w:val="single" w:sz="8" w:space="0" w:color="auto"/>
              <w:bottom w:val="single" w:sz="8" w:space="0" w:color="auto"/>
              <w:right w:val="single" w:sz="8" w:space="0" w:color="auto"/>
            </w:tcBorders>
            <w:shd w:val="clear" w:color="auto" w:fill="auto"/>
            <w:hideMark/>
          </w:tcPr>
          <w:p w:rsidR="00CE4228" w:rsidRPr="00CE4228" w:rsidRDefault="00CE4228" w:rsidP="00CE4228">
            <w:pPr>
              <w:spacing w:after="0" w:line="240" w:lineRule="auto"/>
              <w:jc w:val="center"/>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2018</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10,952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18,837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32,709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79,129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164,236 </w:t>
            </w:r>
          </w:p>
        </w:tc>
      </w:tr>
      <w:tr w:rsidR="00CE4228" w:rsidRPr="00CE4228" w:rsidTr="001C5386">
        <w:trPr>
          <w:trHeight w:val="300"/>
        </w:trPr>
        <w:tc>
          <w:tcPr>
            <w:tcW w:w="1660" w:type="dxa"/>
            <w:tcBorders>
              <w:top w:val="nil"/>
              <w:left w:val="single" w:sz="8" w:space="0" w:color="auto"/>
              <w:bottom w:val="single" w:sz="8" w:space="0" w:color="auto"/>
              <w:right w:val="single" w:sz="8" w:space="0" w:color="auto"/>
            </w:tcBorders>
            <w:shd w:val="clear" w:color="auto" w:fill="auto"/>
            <w:hideMark/>
          </w:tcPr>
          <w:p w:rsidR="00CE4228" w:rsidRPr="00CE4228" w:rsidRDefault="00CE4228" w:rsidP="00CE4228">
            <w:pPr>
              <w:spacing w:after="0" w:line="240" w:lineRule="auto"/>
              <w:jc w:val="center"/>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2017</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8,975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15,439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26,813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64,862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134,621 </w:t>
            </w:r>
          </w:p>
        </w:tc>
      </w:tr>
      <w:tr w:rsidR="00CE4228" w:rsidRPr="00CE4228" w:rsidTr="001C5386">
        <w:trPr>
          <w:trHeight w:val="300"/>
        </w:trPr>
        <w:tc>
          <w:tcPr>
            <w:tcW w:w="1660" w:type="dxa"/>
            <w:tcBorders>
              <w:top w:val="nil"/>
              <w:left w:val="single" w:sz="8" w:space="0" w:color="auto"/>
              <w:bottom w:val="single" w:sz="8" w:space="0" w:color="auto"/>
              <w:right w:val="single" w:sz="8" w:space="0" w:color="auto"/>
            </w:tcBorders>
            <w:shd w:val="clear" w:color="auto" w:fill="auto"/>
            <w:hideMark/>
          </w:tcPr>
          <w:p w:rsidR="00CE4228" w:rsidRPr="00CE4228" w:rsidRDefault="00CE4228" w:rsidP="00CE4228">
            <w:pPr>
              <w:spacing w:after="0" w:line="240" w:lineRule="auto"/>
              <w:jc w:val="center"/>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2016</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7,354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12,655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21,979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53,163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110,346 </w:t>
            </w:r>
          </w:p>
        </w:tc>
      </w:tr>
      <w:tr w:rsidR="00CE4228" w:rsidRPr="00CE4228" w:rsidTr="001C5386">
        <w:trPr>
          <w:trHeight w:val="300"/>
        </w:trPr>
        <w:tc>
          <w:tcPr>
            <w:tcW w:w="1660" w:type="dxa"/>
            <w:tcBorders>
              <w:top w:val="nil"/>
              <w:left w:val="single" w:sz="8" w:space="0" w:color="auto"/>
              <w:bottom w:val="single" w:sz="8" w:space="0" w:color="auto"/>
              <w:right w:val="single" w:sz="8" w:space="0" w:color="auto"/>
            </w:tcBorders>
            <w:shd w:val="clear" w:color="auto" w:fill="auto"/>
            <w:hideMark/>
          </w:tcPr>
          <w:p w:rsidR="00CE4228" w:rsidRPr="00CE4228" w:rsidRDefault="00CE4228" w:rsidP="00CE4228">
            <w:pPr>
              <w:spacing w:after="0" w:line="240" w:lineRule="auto"/>
              <w:jc w:val="center"/>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2015</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6,029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10,377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18,008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43,576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90,442 </w:t>
            </w:r>
          </w:p>
        </w:tc>
      </w:tr>
      <w:tr w:rsidR="00CE4228" w:rsidRPr="00CE4228" w:rsidTr="001C5386">
        <w:trPr>
          <w:trHeight w:val="300"/>
        </w:trPr>
        <w:tc>
          <w:tcPr>
            <w:tcW w:w="1660" w:type="dxa"/>
            <w:tcBorders>
              <w:top w:val="nil"/>
              <w:left w:val="single" w:sz="8" w:space="0" w:color="auto"/>
              <w:bottom w:val="single" w:sz="8" w:space="0" w:color="auto"/>
              <w:right w:val="single" w:sz="8" w:space="0" w:color="auto"/>
            </w:tcBorders>
            <w:shd w:val="clear" w:color="auto" w:fill="auto"/>
            <w:hideMark/>
          </w:tcPr>
          <w:p w:rsidR="00CE4228" w:rsidRPr="00CE4228" w:rsidRDefault="00CE4228" w:rsidP="00CE4228">
            <w:pPr>
              <w:spacing w:after="0" w:line="240" w:lineRule="auto"/>
              <w:jc w:val="center"/>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2014</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4,941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8,501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14,760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35,715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74,139 </w:t>
            </w:r>
          </w:p>
        </w:tc>
      </w:tr>
      <w:tr w:rsidR="00CE4228" w:rsidRPr="00CE4228" w:rsidTr="001C5386">
        <w:trPr>
          <w:trHeight w:val="300"/>
        </w:trPr>
        <w:tc>
          <w:tcPr>
            <w:tcW w:w="1660" w:type="dxa"/>
            <w:tcBorders>
              <w:top w:val="nil"/>
              <w:left w:val="single" w:sz="8" w:space="0" w:color="auto"/>
              <w:bottom w:val="single" w:sz="8" w:space="0" w:color="auto"/>
              <w:right w:val="single" w:sz="8" w:space="0" w:color="auto"/>
            </w:tcBorders>
            <w:shd w:val="clear" w:color="auto" w:fill="auto"/>
            <w:hideMark/>
          </w:tcPr>
          <w:p w:rsidR="00CE4228" w:rsidRPr="00CE4228" w:rsidRDefault="00CE4228" w:rsidP="00CE4228">
            <w:pPr>
              <w:spacing w:after="0" w:line="240" w:lineRule="auto"/>
              <w:jc w:val="center"/>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2013</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4,047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6,973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12,115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29,276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60,768 </w:t>
            </w:r>
          </w:p>
        </w:tc>
      </w:tr>
      <w:tr w:rsidR="00CE4228" w:rsidRPr="00CE4228" w:rsidTr="001C5386">
        <w:trPr>
          <w:trHeight w:val="300"/>
        </w:trPr>
        <w:tc>
          <w:tcPr>
            <w:tcW w:w="1660" w:type="dxa"/>
            <w:tcBorders>
              <w:top w:val="nil"/>
              <w:left w:val="single" w:sz="8" w:space="0" w:color="auto"/>
              <w:bottom w:val="single" w:sz="8" w:space="0" w:color="auto"/>
              <w:right w:val="single" w:sz="8" w:space="0" w:color="auto"/>
            </w:tcBorders>
            <w:shd w:val="clear" w:color="auto" w:fill="auto"/>
            <w:hideMark/>
          </w:tcPr>
          <w:p w:rsidR="00CE4228" w:rsidRPr="00CE4228" w:rsidRDefault="00CE4228" w:rsidP="00CE4228">
            <w:pPr>
              <w:spacing w:after="0" w:line="240" w:lineRule="auto"/>
              <w:jc w:val="center"/>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2012</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3,306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5,719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9,917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24,008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49,841 </w:t>
            </w:r>
          </w:p>
        </w:tc>
      </w:tr>
      <w:tr w:rsidR="00CE4228" w:rsidRPr="00CE4228" w:rsidTr="001C5386">
        <w:trPr>
          <w:trHeight w:val="300"/>
        </w:trPr>
        <w:tc>
          <w:tcPr>
            <w:tcW w:w="1660" w:type="dxa"/>
            <w:tcBorders>
              <w:top w:val="nil"/>
              <w:left w:val="single" w:sz="8" w:space="0" w:color="auto"/>
              <w:bottom w:val="single" w:sz="8" w:space="0" w:color="auto"/>
              <w:right w:val="single" w:sz="8" w:space="0" w:color="auto"/>
            </w:tcBorders>
            <w:shd w:val="clear" w:color="auto" w:fill="auto"/>
            <w:hideMark/>
          </w:tcPr>
          <w:p w:rsidR="00CE4228" w:rsidRPr="00CE4228" w:rsidRDefault="00CE4228" w:rsidP="00CE4228">
            <w:pPr>
              <w:spacing w:after="0" w:line="240" w:lineRule="auto"/>
              <w:jc w:val="center"/>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2011</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2,994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5,198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9,023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21,823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45,308 </w:t>
            </w:r>
          </w:p>
        </w:tc>
      </w:tr>
      <w:tr w:rsidR="00CE4228" w:rsidRPr="00CE4228" w:rsidTr="001C5386">
        <w:trPr>
          <w:trHeight w:val="300"/>
        </w:trPr>
        <w:tc>
          <w:tcPr>
            <w:tcW w:w="1660" w:type="dxa"/>
            <w:tcBorders>
              <w:top w:val="nil"/>
              <w:left w:val="single" w:sz="8" w:space="0" w:color="auto"/>
              <w:bottom w:val="single" w:sz="8" w:space="0" w:color="auto"/>
              <w:right w:val="single" w:sz="8" w:space="0" w:color="auto"/>
            </w:tcBorders>
            <w:shd w:val="clear" w:color="auto" w:fill="auto"/>
            <w:hideMark/>
          </w:tcPr>
          <w:p w:rsidR="00CE4228" w:rsidRPr="00CE4228" w:rsidRDefault="00CE4228" w:rsidP="00CE4228">
            <w:pPr>
              <w:spacing w:after="0" w:line="240" w:lineRule="auto"/>
              <w:jc w:val="center"/>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2010</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2,670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4,644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8,048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19,406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40,320 </w:t>
            </w:r>
          </w:p>
        </w:tc>
      </w:tr>
      <w:tr w:rsidR="00CE4228" w:rsidRPr="00CE4228" w:rsidTr="001C5386">
        <w:trPr>
          <w:trHeight w:val="300"/>
        </w:trPr>
        <w:tc>
          <w:tcPr>
            <w:tcW w:w="1660" w:type="dxa"/>
            <w:tcBorders>
              <w:top w:val="nil"/>
              <w:left w:val="single" w:sz="8" w:space="0" w:color="auto"/>
              <w:bottom w:val="single" w:sz="8" w:space="0" w:color="auto"/>
              <w:right w:val="single" w:sz="8" w:space="0" w:color="auto"/>
            </w:tcBorders>
            <w:shd w:val="clear" w:color="auto" w:fill="auto"/>
            <w:hideMark/>
          </w:tcPr>
          <w:p w:rsidR="00CE4228" w:rsidRPr="00CE4228" w:rsidRDefault="00CE4228" w:rsidP="00CE4228">
            <w:pPr>
              <w:spacing w:after="0" w:line="240" w:lineRule="auto"/>
              <w:jc w:val="center"/>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 xml:space="preserve">2009 y </w:t>
            </w:r>
            <w:proofErr w:type="spellStart"/>
            <w:r w:rsidRPr="00CE4228">
              <w:rPr>
                <w:rFonts w:ascii="Bookman Old Style" w:eastAsia="Times New Roman" w:hAnsi="Bookman Old Style" w:cs="Times New Roman"/>
                <w:b/>
                <w:bCs/>
                <w:color w:val="000000"/>
                <w:sz w:val="24"/>
                <w:szCs w:val="24"/>
                <w:lang w:eastAsia="es-AR"/>
              </w:rPr>
              <w:t>ant</w:t>
            </w:r>
            <w:proofErr w:type="spellEnd"/>
            <w:r w:rsidRPr="00CE4228">
              <w:rPr>
                <w:rFonts w:ascii="Bookman Old Style" w:eastAsia="Times New Roman" w:hAnsi="Bookman Old Style" w:cs="Times New Roman"/>
                <w:b/>
                <w:bCs/>
                <w:color w:val="000000"/>
                <w:sz w:val="24"/>
                <w:szCs w:val="24"/>
                <w:lang w:eastAsia="es-AR"/>
              </w:rPr>
              <w:t>.</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2,421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4,168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7,192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17,444 </w:t>
            </w:r>
          </w:p>
        </w:tc>
        <w:tc>
          <w:tcPr>
            <w:tcW w:w="1540" w:type="dxa"/>
            <w:tcBorders>
              <w:top w:val="nil"/>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36,234 </w:t>
            </w:r>
          </w:p>
        </w:tc>
      </w:tr>
    </w:tbl>
    <w:p w:rsidR="00CE4228" w:rsidRPr="00CE4228" w:rsidRDefault="00374BBD" w:rsidP="00CE4228">
      <w:pPr>
        <w:spacing w:after="0" w:line="240" w:lineRule="auto"/>
        <w:jc w:val="both"/>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end"/>
      </w: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PAZ\\PRESUPUESTO\\2021\\TARIFARIA 2021\\Tarifaria 2021 (VINCULADA a EXCEL)\\TARIFARIA 2021(FINAL).xlsx" "2021!F710C9:F724C14" \a \f 4 \h </w:instrText>
      </w:r>
      <w:r w:rsidRPr="00CE4228">
        <w:rPr>
          <w:rFonts w:ascii="Times New Roman" w:eastAsia="Times New Roman" w:hAnsi="Times New Roman" w:cs="Times New Roman"/>
          <w:sz w:val="24"/>
          <w:szCs w:val="24"/>
          <w:lang w:eastAsia="es-ES"/>
        </w:rPr>
        <w:fldChar w:fldCharType="separate"/>
      </w:r>
    </w:p>
    <w:p w:rsidR="00CE4228" w:rsidRPr="00CE4228" w:rsidRDefault="00374BBD"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fldChar w:fldCharType="end"/>
      </w:r>
      <w:r w:rsidR="00CE4228" w:rsidRPr="00CE4228">
        <w:rPr>
          <w:rFonts w:ascii="Bookman Old Style" w:eastAsia="Times New Roman" w:hAnsi="Bookman Old Style" w:cs="Times New Roman"/>
          <w:sz w:val="24"/>
          <w:szCs w:val="24"/>
          <w:lang w:eastAsia="es-ES"/>
        </w:rPr>
        <w:t>Las denominadas casas rodantes autopropulsadas abonarán el impuesto conforme lo que corresponda al vehículo sobre el que se encuentran montadas con un adicional del veinticinco por ciento (25 %).</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jc w:val="both"/>
        <w:rPr>
          <w:rFonts w:ascii="Times New Roman" w:eastAsia="Times New Roman" w:hAnsi="Times New Roman" w:cs="Times New Roman"/>
          <w:sz w:val="20"/>
          <w:szCs w:val="20"/>
          <w:lang w:eastAsia="es-AR"/>
        </w:rPr>
      </w:pPr>
      <w:r w:rsidRPr="00CE4228">
        <w:rPr>
          <w:rFonts w:ascii="Bookman Old Style" w:eastAsia="Times New Roman" w:hAnsi="Bookman Old Style" w:cs="Times New Roman"/>
          <w:b/>
          <w:sz w:val="24"/>
          <w:szCs w:val="24"/>
          <w:lang w:eastAsia="es-ES"/>
        </w:rPr>
        <w:t>D.2-</w:t>
      </w:r>
      <w:r w:rsidRPr="00CE4228">
        <w:rPr>
          <w:rFonts w:ascii="Bookman Old Style" w:eastAsia="Times New Roman" w:hAnsi="Bookman Old Style" w:cs="Times New Roman"/>
          <w:sz w:val="24"/>
          <w:szCs w:val="24"/>
          <w:lang w:eastAsia="es-ES"/>
        </w:rPr>
        <w:t xml:space="preserve"> Las </w:t>
      </w:r>
      <w:proofErr w:type="spellStart"/>
      <w:r w:rsidRPr="00CE4228">
        <w:rPr>
          <w:rFonts w:ascii="Bookman Old Style" w:eastAsia="Times New Roman" w:hAnsi="Bookman Old Style" w:cs="Times New Roman"/>
          <w:sz w:val="24"/>
          <w:szCs w:val="24"/>
          <w:lang w:eastAsia="es-ES"/>
        </w:rPr>
        <w:t>microcoupés</w:t>
      </w:r>
      <w:proofErr w:type="spellEnd"/>
      <w:r w:rsidRPr="00CE4228">
        <w:rPr>
          <w:rFonts w:ascii="Bookman Old Style" w:eastAsia="Times New Roman" w:hAnsi="Bookman Old Style" w:cs="Times New Roman"/>
          <w:sz w:val="24"/>
          <w:szCs w:val="24"/>
          <w:lang w:eastAsia="es-ES"/>
        </w:rPr>
        <w:t xml:space="preserve"> abonarán.............................................................  </w:t>
      </w:r>
      <w:r w:rsidR="00374BBD" w:rsidRPr="00CE4228">
        <w:rPr>
          <w:rFonts w:ascii="Bookman Old Style" w:eastAsia="Times New Roman" w:hAnsi="Bookman Old Style" w:cs="Times New Roman"/>
          <w:sz w:val="24"/>
          <w:szCs w:val="24"/>
          <w:lang w:eastAsia="es-ES"/>
        </w:rPr>
        <w:fldChar w:fldCharType="begin"/>
      </w:r>
      <w:r w:rsidRPr="00CE4228">
        <w:rPr>
          <w:rFonts w:ascii="Bookman Old Style" w:eastAsia="Times New Roman" w:hAnsi="Bookman Old Style" w:cs="Times New Roman"/>
          <w:sz w:val="24"/>
          <w:szCs w:val="24"/>
          <w:lang w:eastAsia="es-ES"/>
        </w:rPr>
        <w:instrText xml:space="preserve"> LINK Excel.Sheet.8 "C:\\Users\\sec-economia\\Documents\\Va. CARLOS PAZ\\TARIFARIA 2022 (Respaldo Final)\\TARIFARIA 2022(FINAL).xlsx" 2022!F735C20 \a \f 4 \h </w:instrText>
      </w:r>
      <w:r w:rsidR="00374BBD" w:rsidRPr="00CE4228">
        <w:rPr>
          <w:rFonts w:ascii="Bookman Old Style" w:eastAsia="Times New Roman" w:hAnsi="Bookman Old Style" w:cs="Times New Roman"/>
          <w:sz w:val="24"/>
          <w:szCs w:val="24"/>
          <w:lang w:eastAsia="es-ES"/>
        </w:rPr>
        <w:fldChar w:fldCharType="separate"/>
      </w:r>
      <w:r w:rsidRPr="00CE4228">
        <w:rPr>
          <w:rFonts w:ascii="Bookman Old Style" w:eastAsia="Times New Roman" w:hAnsi="Bookman Old Style" w:cs="Times New Roman"/>
          <w:color w:val="000000"/>
          <w:sz w:val="24"/>
          <w:szCs w:val="24"/>
          <w:lang w:eastAsia="es-AR"/>
        </w:rPr>
        <w:t>$ 950.00</w:t>
      </w:r>
    </w:p>
    <w:p w:rsidR="00CE4228" w:rsidRPr="00CE4228" w:rsidRDefault="00374BBD"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fldChar w:fldCharType="end"/>
      </w:r>
      <w:r w:rsidR="00CE4228" w:rsidRPr="00CE4228">
        <w:rPr>
          <w:rFonts w:ascii="Bookman Old Style" w:eastAsia="Times New Roman" w:hAnsi="Bookman Old Style" w:cs="Times New Roman"/>
          <w:sz w:val="24"/>
          <w:szCs w:val="24"/>
          <w:lang w:eastAsia="es-ES"/>
        </w:rPr>
        <w:t xml:space="preserve">     </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E-</w:t>
      </w:r>
      <w:r w:rsidRPr="00CE4228">
        <w:rPr>
          <w:rFonts w:ascii="Bookman Old Style" w:eastAsia="Times New Roman" w:hAnsi="Bookman Old Style" w:cs="Times New Roman"/>
          <w:sz w:val="24"/>
          <w:szCs w:val="24"/>
          <w:lang w:eastAsia="es-ES"/>
        </w:rPr>
        <w:t xml:space="preserve"> </w:t>
      </w:r>
      <w:proofErr w:type="spellStart"/>
      <w:r w:rsidRPr="00CE4228">
        <w:rPr>
          <w:rFonts w:ascii="Bookman Old Style" w:eastAsia="Times New Roman" w:hAnsi="Bookman Old Style" w:cs="Times New Roman"/>
          <w:sz w:val="24"/>
          <w:szCs w:val="24"/>
          <w:lang w:eastAsia="es-ES"/>
        </w:rPr>
        <w:t>Fíjase</w:t>
      </w:r>
      <w:proofErr w:type="spellEnd"/>
      <w:r w:rsidRPr="00CE4228">
        <w:rPr>
          <w:rFonts w:ascii="Bookman Old Style" w:eastAsia="Times New Roman" w:hAnsi="Bookman Old Style" w:cs="Times New Roman"/>
          <w:sz w:val="24"/>
          <w:szCs w:val="24"/>
          <w:lang w:eastAsia="es-ES"/>
        </w:rPr>
        <w:t xml:space="preserve"> en los siguientes importes el impuesto mínimo correspondiente a cada tipo de vehículo, el que a su vez resultará aplicable para los modelos 2008 y anteriores:</w:t>
      </w:r>
    </w:p>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AR"/>
        </w:rPr>
        <w:fldChar w:fldCharType="begin"/>
      </w:r>
      <w:r w:rsidR="00CE4228" w:rsidRPr="00CE4228">
        <w:rPr>
          <w:rFonts w:ascii="Times New Roman" w:eastAsia="Times New Roman" w:hAnsi="Times New Roman" w:cs="Times New Roman"/>
          <w:sz w:val="24"/>
          <w:szCs w:val="24"/>
          <w:lang w:eastAsia="es-AR"/>
        </w:rPr>
        <w:instrText xml:space="preserve"> LINK Excel.Sheet.8 "C:\\Users\\sec-economia\\Documents\\Va. CARLOS PAZ\\TARIFARIA 2022 (Respaldo Final)\\TARIFARIA 2022(FINAL).xlsx" 2022!F737C16:F750C20 \a \f 4 \h </w:instrText>
      </w:r>
      <w:r w:rsidRPr="00CE4228">
        <w:rPr>
          <w:rFonts w:ascii="Times New Roman" w:eastAsia="Times New Roman" w:hAnsi="Times New Roman" w:cs="Times New Roman"/>
          <w:sz w:val="24"/>
          <w:szCs w:val="24"/>
          <w:lang w:eastAsia="es-AR"/>
        </w:rPr>
        <w:fldChar w:fldCharType="separate"/>
      </w:r>
    </w:p>
    <w:tbl>
      <w:tblPr>
        <w:tblW w:w="9200" w:type="dxa"/>
        <w:tblInd w:w="60" w:type="dxa"/>
        <w:tblCellMar>
          <w:left w:w="70" w:type="dxa"/>
          <w:right w:w="70" w:type="dxa"/>
        </w:tblCellMar>
        <w:tblLook w:val="04A0" w:firstRow="1" w:lastRow="0" w:firstColumn="1" w:lastColumn="0" w:noHBand="0" w:noVBand="1"/>
      </w:tblPr>
      <w:tblGrid>
        <w:gridCol w:w="1240"/>
        <w:gridCol w:w="6000"/>
        <w:gridCol w:w="1960"/>
      </w:tblGrid>
      <w:tr w:rsidR="00CE4228" w:rsidRPr="00CE4228" w:rsidTr="001C5386">
        <w:trPr>
          <w:trHeight w:val="300"/>
        </w:trPr>
        <w:tc>
          <w:tcPr>
            <w:tcW w:w="1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Automóviles, rurales, ambulancias, autos fúnebres</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$ 2,890.00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Camionetas,  jeeps y furgones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$ 4,100.00</w:t>
            </w:r>
          </w:p>
        </w:tc>
      </w:tr>
      <w:tr w:rsidR="00CE4228" w:rsidRPr="00CE4228" w:rsidTr="001C5386">
        <w:trPr>
          <w:trHeight w:val="300"/>
        </w:trPr>
        <w:tc>
          <w:tcPr>
            <w:tcW w:w="1240" w:type="dxa"/>
            <w:tcBorders>
              <w:top w:val="nil"/>
              <w:left w:val="single" w:sz="8" w:space="0" w:color="auto"/>
              <w:bottom w:val="single" w:sz="8" w:space="0" w:color="auto"/>
              <w:right w:val="nil"/>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w:t>
            </w:r>
          </w:p>
        </w:tc>
        <w:tc>
          <w:tcPr>
            <w:tcW w:w="79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Camiones:</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w:t>
            </w:r>
            <w:proofErr w:type="gramStart"/>
            <w:r w:rsidRPr="00CE4228">
              <w:rPr>
                <w:rFonts w:ascii="Bookman Old Style" w:eastAsia="Times New Roman" w:hAnsi="Bookman Old Style" w:cs="Times New Roman"/>
                <w:color w:val="000000"/>
                <w:sz w:val="24"/>
                <w:szCs w:val="24"/>
                <w:lang w:eastAsia="es-AR"/>
              </w:rPr>
              <w:t>de</w:t>
            </w:r>
            <w:proofErr w:type="gramEnd"/>
            <w:r w:rsidRPr="00CE4228">
              <w:rPr>
                <w:rFonts w:ascii="Bookman Old Style" w:eastAsia="Times New Roman" w:hAnsi="Bookman Old Style" w:cs="Times New Roman"/>
                <w:color w:val="000000"/>
                <w:sz w:val="24"/>
                <w:szCs w:val="24"/>
                <w:lang w:eastAsia="es-AR"/>
              </w:rPr>
              <w:t xml:space="preserve"> hasta 15.000 kg.</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$ 5,100.00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w:t>
            </w:r>
            <w:proofErr w:type="gramStart"/>
            <w:r w:rsidRPr="00CE4228">
              <w:rPr>
                <w:rFonts w:ascii="Bookman Old Style" w:eastAsia="Times New Roman" w:hAnsi="Bookman Old Style" w:cs="Times New Roman"/>
                <w:color w:val="000000"/>
                <w:sz w:val="24"/>
                <w:szCs w:val="24"/>
                <w:lang w:eastAsia="es-AR"/>
              </w:rPr>
              <w:t>de</w:t>
            </w:r>
            <w:proofErr w:type="gramEnd"/>
            <w:r w:rsidRPr="00CE4228">
              <w:rPr>
                <w:rFonts w:ascii="Bookman Old Style" w:eastAsia="Times New Roman" w:hAnsi="Bookman Old Style" w:cs="Times New Roman"/>
                <w:color w:val="000000"/>
                <w:sz w:val="24"/>
                <w:szCs w:val="24"/>
                <w:lang w:eastAsia="es-AR"/>
              </w:rPr>
              <w:t xml:space="preserve"> más de 15.000 kg.</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$ 5,320.00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4</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Colectivos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$ 5,100.00</w:t>
            </w:r>
          </w:p>
        </w:tc>
      </w:tr>
      <w:tr w:rsidR="00CE4228" w:rsidRPr="00CE4228" w:rsidTr="001C5386">
        <w:trPr>
          <w:trHeight w:val="300"/>
        </w:trPr>
        <w:tc>
          <w:tcPr>
            <w:tcW w:w="1240" w:type="dxa"/>
            <w:tcBorders>
              <w:top w:val="nil"/>
              <w:left w:val="single" w:sz="8" w:space="0" w:color="auto"/>
              <w:bottom w:val="single" w:sz="8" w:space="0" w:color="auto"/>
              <w:right w:val="nil"/>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5</w:t>
            </w:r>
          </w:p>
        </w:tc>
        <w:tc>
          <w:tcPr>
            <w:tcW w:w="79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Acoplados de carga:</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w:t>
            </w:r>
            <w:proofErr w:type="gramStart"/>
            <w:r w:rsidRPr="00CE4228">
              <w:rPr>
                <w:rFonts w:ascii="Bookman Old Style" w:eastAsia="Times New Roman" w:hAnsi="Bookman Old Style" w:cs="Times New Roman"/>
                <w:color w:val="000000"/>
                <w:sz w:val="24"/>
                <w:szCs w:val="24"/>
                <w:lang w:eastAsia="es-AR"/>
              </w:rPr>
              <w:t>de</w:t>
            </w:r>
            <w:proofErr w:type="gramEnd"/>
            <w:r w:rsidRPr="00CE4228">
              <w:rPr>
                <w:rFonts w:ascii="Bookman Old Style" w:eastAsia="Times New Roman" w:hAnsi="Bookman Old Style" w:cs="Times New Roman"/>
                <w:color w:val="000000"/>
                <w:sz w:val="24"/>
                <w:szCs w:val="24"/>
                <w:lang w:eastAsia="es-AR"/>
              </w:rPr>
              <w:t xml:space="preserve"> hasta 5.000 kg.</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$ 2,890.00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w:t>
            </w:r>
            <w:proofErr w:type="gramStart"/>
            <w:r w:rsidRPr="00CE4228">
              <w:rPr>
                <w:rFonts w:ascii="Bookman Old Style" w:eastAsia="Times New Roman" w:hAnsi="Bookman Old Style" w:cs="Times New Roman"/>
                <w:color w:val="000000"/>
                <w:sz w:val="24"/>
                <w:szCs w:val="24"/>
                <w:lang w:eastAsia="es-AR"/>
              </w:rPr>
              <w:t>de</w:t>
            </w:r>
            <w:proofErr w:type="gramEnd"/>
            <w:r w:rsidRPr="00CE4228">
              <w:rPr>
                <w:rFonts w:ascii="Bookman Old Style" w:eastAsia="Times New Roman" w:hAnsi="Bookman Old Style" w:cs="Times New Roman"/>
                <w:color w:val="000000"/>
                <w:sz w:val="24"/>
                <w:szCs w:val="24"/>
                <w:lang w:eastAsia="es-AR"/>
              </w:rPr>
              <w:t xml:space="preserve"> más 5.000 hasta 15.000 kg.</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$ 4,090.00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w:t>
            </w:r>
            <w:proofErr w:type="gramStart"/>
            <w:r w:rsidRPr="00CE4228">
              <w:rPr>
                <w:rFonts w:ascii="Bookman Old Style" w:eastAsia="Times New Roman" w:hAnsi="Bookman Old Style" w:cs="Times New Roman"/>
                <w:color w:val="000000"/>
                <w:sz w:val="24"/>
                <w:szCs w:val="24"/>
                <w:lang w:eastAsia="es-AR"/>
              </w:rPr>
              <w:t>de</w:t>
            </w:r>
            <w:proofErr w:type="gramEnd"/>
            <w:r w:rsidRPr="00CE4228">
              <w:rPr>
                <w:rFonts w:ascii="Bookman Old Style" w:eastAsia="Times New Roman" w:hAnsi="Bookman Old Style" w:cs="Times New Roman"/>
                <w:color w:val="000000"/>
                <w:sz w:val="24"/>
                <w:szCs w:val="24"/>
                <w:lang w:eastAsia="es-AR"/>
              </w:rPr>
              <w:t xml:space="preserve"> más de 15.000 kg.</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$ 5,100.00</w:t>
            </w:r>
          </w:p>
        </w:tc>
      </w:tr>
      <w:tr w:rsidR="00CE4228" w:rsidRPr="00CE4228" w:rsidTr="001C5386">
        <w:trPr>
          <w:trHeight w:val="300"/>
        </w:trPr>
        <w:tc>
          <w:tcPr>
            <w:tcW w:w="1240" w:type="dxa"/>
            <w:tcBorders>
              <w:top w:val="nil"/>
              <w:left w:val="single" w:sz="8" w:space="0" w:color="auto"/>
              <w:bottom w:val="single" w:sz="8" w:space="0" w:color="auto"/>
              <w:right w:val="nil"/>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w:t>
            </w:r>
          </w:p>
        </w:tc>
        <w:tc>
          <w:tcPr>
            <w:tcW w:w="79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Motocicletas:</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w:t>
            </w:r>
            <w:proofErr w:type="gramStart"/>
            <w:r w:rsidRPr="00CE4228">
              <w:rPr>
                <w:rFonts w:ascii="Bookman Old Style" w:eastAsia="Times New Roman" w:hAnsi="Bookman Old Style" w:cs="Times New Roman"/>
                <w:color w:val="000000"/>
                <w:sz w:val="24"/>
                <w:szCs w:val="24"/>
                <w:lang w:eastAsia="es-AR"/>
              </w:rPr>
              <w:t>de</w:t>
            </w:r>
            <w:proofErr w:type="gramEnd"/>
            <w:r w:rsidRPr="00CE4228">
              <w:rPr>
                <w:rFonts w:ascii="Bookman Old Style" w:eastAsia="Times New Roman" w:hAnsi="Bookman Old Style" w:cs="Times New Roman"/>
                <w:color w:val="000000"/>
                <w:sz w:val="24"/>
                <w:szCs w:val="24"/>
                <w:lang w:eastAsia="es-AR"/>
              </w:rPr>
              <w:t xml:space="preserve"> hasta 150 </w:t>
            </w:r>
            <w:proofErr w:type="spellStart"/>
            <w:r w:rsidRPr="00CE4228">
              <w:rPr>
                <w:rFonts w:ascii="Bookman Old Style" w:eastAsia="Times New Roman" w:hAnsi="Bookman Old Style" w:cs="Times New Roman"/>
                <w:color w:val="000000"/>
                <w:sz w:val="24"/>
                <w:szCs w:val="24"/>
                <w:lang w:eastAsia="es-AR"/>
              </w:rPr>
              <w:t>cc.</w:t>
            </w:r>
            <w:proofErr w:type="spellEnd"/>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$ 730.00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w:t>
            </w:r>
            <w:proofErr w:type="gramStart"/>
            <w:r w:rsidRPr="00CE4228">
              <w:rPr>
                <w:rFonts w:ascii="Bookman Old Style" w:eastAsia="Times New Roman" w:hAnsi="Bookman Old Style" w:cs="Times New Roman"/>
                <w:color w:val="000000"/>
                <w:sz w:val="24"/>
                <w:szCs w:val="24"/>
                <w:lang w:eastAsia="es-AR"/>
              </w:rPr>
              <w:t>de</w:t>
            </w:r>
            <w:proofErr w:type="gramEnd"/>
            <w:r w:rsidRPr="00CE4228">
              <w:rPr>
                <w:rFonts w:ascii="Bookman Old Style" w:eastAsia="Times New Roman" w:hAnsi="Bookman Old Style" w:cs="Times New Roman"/>
                <w:color w:val="000000"/>
                <w:sz w:val="24"/>
                <w:szCs w:val="24"/>
                <w:lang w:eastAsia="es-AR"/>
              </w:rPr>
              <w:t xml:space="preserve"> más de 150 hasta 450 </w:t>
            </w:r>
            <w:proofErr w:type="spellStart"/>
            <w:r w:rsidRPr="00CE4228">
              <w:rPr>
                <w:rFonts w:ascii="Bookman Old Style" w:eastAsia="Times New Roman" w:hAnsi="Bookman Old Style" w:cs="Times New Roman"/>
                <w:color w:val="000000"/>
                <w:sz w:val="24"/>
                <w:szCs w:val="24"/>
                <w:lang w:eastAsia="es-AR"/>
              </w:rPr>
              <w:t>cc.</w:t>
            </w:r>
            <w:proofErr w:type="spellEnd"/>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$ 1,450.00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w:t>
            </w:r>
            <w:proofErr w:type="gramStart"/>
            <w:r w:rsidRPr="00CE4228">
              <w:rPr>
                <w:rFonts w:ascii="Bookman Old Style" w:eastAsia="Times New Roman" w:hAnsi="Bookman Old Style" w:cs="Times New Roman"/>
                <w:color w:val="000000"/>
                <w:sz w:val="24"/>
                <w:szCs w:val="24"/>
                <w:lang w:eastAsia="es-AR"/>
              </w:rPr>
              <w:t>de</w:t>
            </w:r>
            <w:proofErr w:type="gramEnd"/>
            <w:r w:rsidRPr="00CE4228">
              <w:rPr>
                <w:rFonts w:ascii="Bookman Old Style" w:eastAsia="Times New Roman" w:hAnsi="Bookman Old Style" w:cs="Times New Roman"/>
                <w:color w:val="000000"/>
                <w:sz w:val="24"/>
                <w:szCs w:val="24"/>
                <w:lang w:eastAsia="es-AR"/>
              </w:rPr>
              <w:t xml:space="preserve"> más de 450 </w:t>
            </w:r>
            <w:proofErr w:type="spellStart"/>
            <w:r w:rsidRPr="00CE4228">
              <w:rPr>
                <w:rFonts w:ascii="Bookman Old Style" w:eastAsia="Times New Roman" w:hAnsi="Bookman Old Style" w:cs="Times New Roman"/>
                <w:color w:val="000000"/>
                <w:sz w:val="24"/>
                <w:szCs w:val="24"/>
                <w:lang w:eastAsia="es-AR"/>
              </w:rPr>
              <w:t>cc.</w:t>
            </w:r>
            <w:proofErr w:type="spellEnd"/>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$ 2,890.00</w:t>
            </w:r>
          </w:p>
        </w:tc>
      </w:tr>
    </w:tbl>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AR"/>
        </w:rPr>
        <w:fldChar w:fldCharType="end"/>
      </w:r>
      <w:r w:rsidRPr="00CE4228">
        <w:rPr>
          <w:rFonts w:ascii="Times New Roman" w:eastAsia="Times New Roman" w:hAnsi="Times New Roman" w:cs="Times New Roman"/>
          <w:sz w:val="24"/>
          <w:szCs w:val="24"/>
          <w:lang w:eastAsia="es-AR"/>
        </w:rPr>
        <w:fldChar w:fldCharType="begin"/>
      </w:r>
      <w:r w:rsidR="00CE4228" w:rsidRPr="00CE4228">
        <w:rPr>
          <w:rFonts w:ascii="Times New Roman" w:eastAsia="Times New Roman" w:hAnsi="Times New Roman" w:cs="Times New Roman"/>
          <w:sz w:val="24"/>
          <w:szCs w:val="24"/>
          <w:lang w:eastAsia="es-AR"/>
        </w:rPr>
        <w:instrText xml:space="preserve"> LINK Excel.Sheet.8 "C:\\Users\\sec-economia\\Documents\\Va. CARLOS PAZ\\PRESUPUESTO\\2021\\TARIFARIA 2021\\Tarifaria 2021 (VINCULADA a EXCEL)\\TARIFARIA 2021(FINAL).xlsx" "2021!F727C16:F740C20" \a \f 4 \h </w:instrText>
      </w:r>
      <w:r w:rsidRPr="00CE4228">
        <w:rPr>
          <w:rFonts w:ascii="Times New Roman" w:eastAsia="Times New Roman" w:hAnsi="Times New Roman" w:cs="Times New Roman"/>
          <w:sz w:val="24"/>
          <w:szCs w:val="24"/>
          <w:lang w:eastAsia="es-AR"/>
        </w:rPr>
        <w:fldChar w:fldCharType="separate"/>
      </w:r>
    </w:p>
    <w:p w:rsidR="00CE4228" w:rsidRPr="00CE4228" w:rsidRDefault="00374BBD" w:rsidP="00CE4228">
      <w:pPr>
        <w:spacing w:after="0" w:line="240" w:lineRule="auto"/>
        <w:rPr>
          <w:rFonts w:ascii="Bookman Old Style" w:eastAsia="Times New Roman" w:hAnsi="Bookman Old Style" w:cs="Times New Roman"/>
          <w:sz w:val="24"/>
          <w:szCs w:val="24"/>
          <w:lang w:eastAsia="es-AR"/>
        </w:rPr>
      </w:pPr>
      <w:r w:rsidRPr="00CE4228">
        <w:rPr>
          <w:rFonts w:ascii="Bookman Old Style" w:eastAsia="Times New Roman" w:hAnsi="Bookman Old Style" w:cs="Times New Roman"/>
          <w:sz w:val="24"/>
          <w:szCs w:val="24"/>
          <w:lang w:eastAsia="es-AR"/>
        </w:rPr>
        <w:fldChar w:fldCharType="end"/>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lastRenderedPageBreak/>
        <w:t>Artículo 53º:</w:t>
      </w:r>
      <w:r w:rsidRPr="00CE4228">
        <w:rPr>
          <w:rFonts w:ascii="Bookman Old Style" w:eastAsia="Times New Roman" w:hAnsi="Bookman Old Style" w:cs="Times New Roman"/>
          <w:sz w:val="24"/>
          <w:szCs w:val="24"/>
          <w:lang w:eastAsia="es-ES"/>
        </w:rPr>
        <w:t xml:space="preserve"> La Contribución establecida en el presente Título, podrá ser abonada de la siguiente manera:</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w:t>
      </w:r>
      <w:r w:rsidRPr="00CE4228">
        <w:rPr>
          <w:rFonts w:ascii="Bookman Old Style" w:eastAsia="Times New Roman" w:hAnsi="Bookman Old Style" w:cs="Times New Roman"/>
          <w:sz w:val="24"/>
          <w:szCs w:val="24"/>
          <w:lang w:eastAsia="es-ES"/>
        </w:rPr>
        <w:t xml:space="preserve"> </w:t>
      </w:r>
      <w:r w:rsidRPr="00CE4228">
        <w:rPr>
          <w:rFonts w:ascii="Bookman Old Style" w:eastAsia="Times New Roman" w:hAnsi="Bookman Old Style" w:cs="Times New Roman"/>
          <w:sz w:val="24"/>
          <w:szCs w:val="24"/>
          <w:u w:val="single"/>
          <w:lang w:eastAsia="es-ES"/>
        </w:rPr>
        <w:t>Contado:</w:t>
      </w:r>
      <w:r w:rsidRPr="00CE4228">
        <w:rPr>
          <w:rFonts w:ascii="Bookman Old Style" w:eastAsia="Times New Roman" w:hAnsi="Bookman Old Style" w:cs="Times New Roman"/>
          <w:sz w:val="24"/>
          <w:szCs w:val="24"/>
          <w:lang w:eastAsia="es-ES"/>
        </w:rPr>
        <w:t xml:space="preserve"> Al valor de la primera cuota por la cantidad de cuotas que se determine, la que podrá gozar de una reducción del 20% del importe tributario definitivo siempre y cuando se verifique que no posee deuda tributaria vencida al 31 de diciembre del año inmediato anterior, ni registre mora en planes de pago en cuotas.</w:t>
      </w:r>
    </w:p>
    <w:p w:rsidR="00CE4228" w:rsidRPr="00CE4228" w:rsidRDefault="00CE4228" w:rsidP="00CE4228">
      <w:pPr>
        <w:spacing w:after="0" w:line="240" w:lineRule="auto"/>
        <w:jc w:val="both"/>
        <w:rPr>
          <w:rFonts w:ascii="Bookman Old Style" w:eastAsia="Times New Roman" w:hAnsi="Bookman Old Style" w:cs="Times New Roman"/>
          <w:sz w:val="24"/>
          <w:szCs w:val="24"/>
          <w:u w:val="single"/>
          <w:lang w:eastAsia="es-ES"/>
        </w:rPr>
      </w:pPr>
      <w:r w:rsidRPr="00CE4228">
        <w:rPr>
          <w:rFonts w:ascii="Bookman Old Style" w:eastAsia="Times New Roman" w:hAnsi="Bookman Old Style" w:cs="Times New Roman"/>
          <w:b/>
          <w:sz w:val="24"/>
          <w:szCs w:val="24"/>
          <w:lang w:eastAsia="es-ES"/>
        </w:rPr>
        <w:t>b)</w:t>
      </w:r>
      <w:r w:rsidRPr="00CE4228">
        <w:rPr>
          <w:rFonts w:ascii="Bookman Old Style" w:eastAsia="Times New Roman" w:hAnsi="Bookman Old Style" w:cs="Times New Roman"/>
          <w:sz w:val="24"/>
          <w:szCs w:val="24"/>
          <w:lang w:eastAsia="es-ES"/>
        </w:rPr>
        <w:t xml:space="preserve"> </w:t>
      </w:r>
      <w:r w:rsidRPr="00CE4228">
        <w:rPr>
          <w:rFonts w:ascii="Bookman Old Style" w:eastAsia="Times New Roman" w:hAnsi="Bookman Old Style" w:cs="Times New Roman"/>
          <w:sz w:val="24"/>
          <w:szCs w:val="24"/>
          <w:u w:val="single"/>
          <w:lang w:eastAsia="es-ES"/>
        </w:rPr>
        <w:t>En cuotas:</w:t>
      </w:r>
      <w:r w:rsidRPr="00CE4228">
        <w:rPr>
          <w:rFonts w:ascii="Bookman Old Style" w:eastAsia="Times New Roman" w:hAnsi="Bookman Old Style" w:cs="Times New Roman"/>
          <w:sz w:val="24"/>
          <w:szCs w:val="24"/>
          <w:lang w:eastAsia="es-ES"/>
        </w:rPr>
        <w:t xml:space="preserve"> Las cuotas serán iguales, y su número no será inferior a seis (6). Podrá gozar de una reducción del </w:t>
      </w:r>
      <w:r w:rsidR="00C767DE">
        <w:rPr>
          <w:rFonts w:ascii="Bookman Old Style" w:eastAsia="Times New Roman" w:hAnsi="Bookman Old Style" w:cs="Times New Roman"/>
          <w:sz w:val="24"/>
          <w:szCs w:val="24"/>
          <w:lang w:eastAsia="es-ES"/>
        </w:rPr>
        <w:t>10</w:t>
      </w:r>
      <w:r w:rsidRPr="00CE4228">
        <w:rPr>
          <w:rFonts w:ascii="Bookman Old Style" w:eastAsia="Times New Roman" w:hAnsi="Bookman Old Style" w:cs="Times New Roman"/>
          <w:sz w:val="24"/>
          <w:szCs w:val="24"/>
          <w:lang w:eastAsia="es-ES"/>
        </w:rPr>
        <w:t>% del importe tributario definitivo siempre y cuando se verifique que no posee deuda tributaria vencida al 31 de diciembre del año inmediato anterior, ni registre mora en planes de pago en cuotas. La presente reducción sólo procederá cuando las obligaciones sean canceladas hasta el último día hábil del mes correspondiente al de la fecha de vencimiento general establecido por el Organismo Fiscal.</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Cuando el pago de la obligación tributaria sea exigible en más de una cuota, la reducción operará de manera independiente en cada una de ellas, por lo que el pago fuera de término de una o más cuotas no implicará la pérdida del beneficio en relación a las restantes que se cancelen hasta la fecha indicada en el párrafo precedente, en tanto se cumplan los requisitos exigidos para tener derecho al beneficio.</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TÍTULO X</w:t>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CONTRIBUCIÓN QUE INCIDE SOBRE LOS SERVICIOS SANITARIOS</w:t>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Artículo 54º:</w:t>
      </w:r>
      <w:r w:rsidRPr="00CE4228">
        <w:rPr>
          <w:rFonts w:ascii="Bookman Old Style" w:eastAsia="Times New Roman" w:hAnsi="Bookman Old Style" w:cs="Times New Roman"/>
          <w:sz w:val="24"/>
          <w:szCs w:val="24"/>
          <w:lang w:eastAsia="es-ES"/>
        </w:rPr>
        <w:t xml:space="preserve"> La tarifa por el Servicio del Mantenimiento y Tratamiento de Líquidos Cloacales se regirá por Ordenanza específica que regule en la materia.</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Artículo 55º:</w:t>
      </w:r>
      <w:r w:rsidRPr="00CE4228">
        <w:rPr>
          <w:rFonts w:ascii="Bookman Old Style" w:eastAsia="Times New Roman" w:hAnsi="Bookman Old Style" w:cs="Times New Roman"/>
          <w:sz w:val="24"/>
          <w:szCs w:val="24"/>
          <w:lang w:eastAsia="es-ES"/>
        </w:rPr>
        <w:t xml:space="preserve"> </w:t>
      </w:r>
      <w:proofErr w:type="spellStart"/>
      <w:r w:rsidRPr="00CE4228">
        <w:rPr>
          <w:rFonts w:ascii="Bookman Old Style" w:eastAsia="Times New Roman" w:hAnsi="Bookman Old Style" w:cs="Times New Roman"/>
          <w:sz w:val="24"/>
          <w:szCs w:val="24"/>
          <w:lang w:eastAsia="es-ES"/>
        </w:rPr>
        <w:t>Fíjanse</w:t>
      </w:r>
      <w:proofErr w:type="spellEnd"/>
      <w:r w:rsidRPr="00CE4228">
        <w:rPr>
          <w:rFonts w:ascii="Bookman Old Style" w:eastAsia="Times New Roman" w:hAnsi="Bookman Old Style" w:cs="Times New Roman"/>
          <w:sz w:val="24"/>
          <w:szCs w:val="24"/>
          <w:lang w:eastAsia="es-ES"/>
        </w:rPr>
        <w:t xml:space="preserve"> las alícuotas que se detallan a continuación, por Proyecto e Inspección de Obras en Redes Colectoras o Distribuidoras, las que serán aplicadas sobre el monto de obra determinado por la Secretaría de Desarrollo Urbano Ambiental:</w:t>
      </w:r>
    </w:p>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PAZ\\TARIFARIA 2022 (Respaldo Final)\\TARIFARIA 2022(FINAL).xlsx" 2022!F754C16:F757C20 \a \f 4 \h </w:instrText>
      </w:r>
      <w:r w:rsidRPr="00CE4228">
        <w:rPr>
          <w:rFonts w:ascii="Times New Roman" w:eastAsia="Times New Roman" w:hAnsi="Times New Roman" w:cs="Times New Roman"/>
          <w:sz w:val="24"/>
          <w:szCs w:val="24"/>
          <w:lang w:eastAsia="es-ES"/>
        </w:rPr>
        <w:fldChar w:fldCharType="separate"/>
      </w:r>
    </w:p>
    <w:tbl>
      <w:tblPr>
        <w:tblW w:w="9200" w:type="dxa"/>
        <w:tblInd w:w="60" w:type="dxa"/>
        <w:tblCellMar>
          <w:left w:w="70" w:type="dxa"/>
          <w:right w:w="70" w:type="dxa"/>
        </w:tblCellMar>
        <w:tblLook w:val="04A0" w:firstRow="1" w:lastRow="0" w:firstColumn="1" w:lastColumn="0" w:noHBand="0" w:noVBand="1"/>
      </w:tblPr>
      <w:tblGrid>
        <w:gridCol w:w="1240"/>
        <w:gridCol w:w="6000"/>
        <w:gridCol w:w="1960"/>
      </w:tblGrid>
      <w:tr w:rsidR="00CE4228" w:rsidRPr="00CE4228" w:rsidTr="001C5386">
        <w:trPr>
          <w:trHeight w:val="300"/>
        </w:trPr>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Hasta.......$   1.140.000</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3,70‰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Más de.....$   1.140.000 y Hasta......$   4.560.000</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3,20‰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Más de.....$   4.560.000 y Hasta......$ 18.240.000</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2,60‰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4</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Más de.....$ 18.240.000</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2,10‰</w:t>
            </w:r>
          </w:p>
        </w:tc>
      </w:tr>
    </w:tbl>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end"/>
      </w: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PAZ\\PRESUPUESTO\\2021\\TARIFARIA 2021\\Tarifaria 2021 (VINCULADA a EXCEL)\\TARIFARIA 2021(FINAL).xlsx" "2021!F744C16:F747C20" \a \f 4 \h </w:instrText>
      </w:r>
      <w:r w:rsidRPr="00CE4228">
        <w:rPr>
          <w:rFonts w:ascii="Times New Roman" w:eastAsia="Times New Roman" w:hAnsi="Times New Roman" w:cs="Times New Roman"/>
          <w:sz w:val="24"/>
          <w:szCs w:val="24"/>
          <w:lang w:eastAsia="es-ES"/>
        </w:rPr>
        <w:fldChar w:fldCharType="separate"/>
      </w:r>
    </w:p>
    <w:p w:rsidR="00CE4228" w:rsidRPr="00CE4228" w:rsidRDefault="00374BBD"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fldChar w:fldCharType="end"/>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Artículo 56º:</w:t>
      </w:r>
      <w:r w:rsidRPr="00CE4228">
        <w:rPr>
          <w:rFonts w:ascii="Bookman Old Style" w:eastAsia="Times New Roman" w:hAnsi="Bookman Old Style" w:cs="Times New Roman"/>
          <w:sz w:val="24"/>
          <w:szCs w:val="24"/>
          <w:lang w:eastAsia="es-ES"/>
        </w:rPr>
        <w:t xml:space="preserve"> Por los Servicios Sanitarios en Instalaciones Internas, para unidad Sanitaria tipo baño, cocina, lavadero, se abonarán los siguientes derechos:</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
    <w:p w:rsidR="00CE4228" w:rsidRPr="00CE4228" w:rsidRDefault="00CE4228" w:rsidP="00CE4228">
      <w:pPr>
        <w:numPr>
          <w:ilvl w:val="0"/>
          <w:numId w:val="16"/>
        </w:numPr>
        <w:spacing w:after="0" w:line="240" w:lineRule="auto"/>
        <w:jc w:val="both"/>
        <w:rPr>
          <w:rFonts w:ascii="Times New Roman" w:eastAsia="Times New Roman" w:hAnsi="Times New Roman" w:cs="Times New Roman"/>
          <w:sz w:val="20"/>
          <w:szCs w:val="20"/>
          <w:lang w:eastAsia="es-AR"/>
        </w:rPr>
      </w:pPr>
      <w:r w:rsidRPr="00CE4228">
        <w:rPr>
          <w:rFonts w:ascii="Bookman Old Style" w:eastAsia="Times New Roman" w:hAnsi="Bookman Old Style" w:cs="Times New Roman"/>
          <w:sz w:val="24"/>
          <w:szCs w:val="24"/>
          <w:lang w:eastAsia="es-ES"/>
        </w:rPr>
        <w:t xml:space="preserve">Por descarga de camiones atmosféricos a instalaciones cloacales de la Municipalidad, por cada viaje…………….……………………………..  </w:t>
      </w:r>
      <w:r w:rsidR="00374BBD" w:rsidRPr="00CE4228">
        <w:rPr>
          <w:rFonts w:ascii="Bookman Old Style" w:eastAsia="Times New Roman" w:hAnsi="Bookman Old Style" w:cs="Times New Roman"/>
          <w:sz w:val="24"/>
          <w:szCs w:val="24"/>
          <w:lang w:eastAsia="es-ES"/>
        </w:rPr>
        <w:fldChar w:fldCharType="begin"/>
      </w:r>
      <w:r w:rsidRPr="00CE4228">
        <w:rPr>
          <w:rFonts w:ascii="Bookman Old Style" w:eastAsia="Times New Roman" w:hAnsi="Bookman Old Style" w:cs="Times New Roman"/>
          <w:sz w:val="24"/>
          <w:szCs w:val="24"/>
          <w:lang w:eastAsia="es-ES"/>
        </w:rPr>
        <w:instrText xml:space="preserve"> LINK Excel.Sheet.8 "C:\\Users\\sec-economia\\Documents\\Va. CARLOS PAZ\\TARIFARIA 2022 (Respaldo Final)\\TARIFARIA 2022(FINAL).xlsx" 2022!F759C20 \a \f 4 \h </w:instrText>
      </w:r>
      <w:r w:rsidR="00374BBD" w:rsidRPr="00CE4228">
        <w:rPr>
          <w:rFonts w:ascii="Bookman Old Style" w:eastAsia="Times New Roman" w:hAnsi="Bookman Old Style" w:cs="Times New Roman"/>
          <w:sz w:val="24"/>
          <w:szCs w:val="24"/>
          <w:lang w:eastAsia="es-ES"/>
        </w:rPr>
        <w:fldChar w:fldCharType="separate"/>
      </w:r>
      <w:r w:rsidRPr="00CE4228">
        <w:rPr>
          <w:rFonts w:ascii="Bookman Old Style" w:eastAsia="Times New Roman" w:hAnsi="Bookman Old Style" w:cs="Times New Roman"/>
          <w:color w:val="000000"/>
          <w:sz w:val="24"/>
          <w:szCs w:val="24"/>
          <w:lang w:eastAsia="es-AR"/>
        </w:rPr>
        <w:t>$ 800.00</w:t>
      </w:r>
    </w:p>
    <w:p w:rsidR="00CE4228" w:rsidRPr="00CE4228" w:rsidRDefault="00374BBD" w:rsidP="00CE4228">
      <w:pPr>
        <w:spacing w:after="0" w:line="240" w:lineRule="auto"/>
        <w:jc w:val="both"/>
        <w:rPr>
          <w:rFonts w:ascii="Times New Roman" w:eastAsia="Times New Roman" w:hAnsi="Times New Roman" w:cs="Times New Roman"/>
          <w:sz w:val="20"/>
          <w:szCs w:val="20"/>
          <w:lang w:eastAsia="es-AR"/>
        </w:rPr>
      </w:pPr>
      <w:r w:rsidRPr="00CE4228">
        <w:rPr>
          <w:rFonts w:ascii="Bookman Old Style" w:eastAsia="Times New Roman" w:hAnsi="Bookman Old Style" w:cs="Times New Roman"/>
          <w:sz w:val="24"/>
          <w:szCs w:val="24"/>
          <w:lang w:eastAsia="es-ES"/>
        </w:rPr>
        <w:fldChar w:fldCharType="end"/>
      </w:r>
      <w:r w:rsidRPr="00CE4228">
        <w:rPr>
          <w:rFonts w:ascii="Bookman Old Style" w:eastAsia="Times New Roman" w:hAnsi="Bookman Old Style" w:cs="Times New Roman"/>
          <w:sz w:val="24"/>
          <w:szCs w:val="24"/>
          <w:lang w:eastAsia="es-ES"/>
        </w:rPr>
        <w:fldChar w:fldCharType="begin"/>
      </w:r>
      <w:r w:rsidR="00CE4228" w:rsidRPr="00CE4228">
        <w:rPr>
          <w:rFonts w:ascii="Bookman Old Style" w:eastAsia="Times New Roman" w:hAnsi="Bookman Old Style" w:cs="Times New Roman"/>
          <w:sz w:val="24"/>
          <w:szCs w:val="24"/>
          <w:lang w:eastAsia="es-ES"/>
        </w:rPr>
        <w:instrText xml:space="preserve"> LINK Excel.Sheet.8 "C:\\Users\\sec-economia\\Documents\\Va. CARLOS PAZ\\PRESUPUESTO\\2021\\TARIFARIA 2021\\Tarifaria 2021 (VINCULADA a EXCEL)\\TARIFARIA 2021(FINAL).xlsx" "2021!F749C20" \a \f 4 \h  \* MERGEFORMAT </w:instrText>
      </w:r>
      <w:r w:rsidRPr="00CE4228">
        <w:rPr>
          <w:rFonts w:ascii="Bookman Old Style" w:eastAsia="Times New Roman" w:hAnsi="Bookman Old Style" w:cs="Times New Roman"/>
          <w:sz w:val="24"/>
          <w:szCs w:val="24"/>
          <w:lang w:eastAsia="es-ES"/>
        </w:rPr>
        <w:fldChar w:fldCharType="separate"/>
      </w:r>
    </w:p>
    <w:p w:rsidR="00CE4228" w:rsidRPr="00CE4228" w:rsidRDefault="00374BBD"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fldChar w:fldCharType="end"/>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TÍTULO XI</w:t>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TASA POR SERVICIO DE INSPECCIÓN VETERINARIA Y BROMATOLÓGICA</w:t>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Artículo 57º:</w:t>
      </w:r>
      <w:r w:rsidRPr="00CE4228">
        <w:rPr>
          <w:rFonts w:ascii="Bookman Old Style" w:eastAsia="Times New Roman" w:hAnsi="Bookman Old Style" w:cs="Times New Roman"/>
          <w:sz w:val="24"/>
          <w:szCs w:val="24"/>
          <w:lang w:eastAsia="es-ES"/>
        </w:rPr>
        <w:t xml:space="preserve"> Por los servicios de Inspección Veterinaria y Bromatológica a que se refiere el Libro Segundo, Parte Especial, Título V de la Ordenanza General Impositiva se abonarán las siguientes contribuciones:</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lastRenderedPageBreak/>
        <w:t>La inspección de mataderos municipales, frigoríficos o fábricas que no cuenten con inspección sanitaria permanente:</w:t>
      </w:r>
    </w:p>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AR"/>
        </w:rPr>
        <w:fldChar w:fldCharType="begin"/>
      </w:r>
      <w:r w:rsidR="00CE4228" w:rsidRPr="00CE4228">
        <w:rPr>
          <w:rFonts w:ascii="Times New Roman" w:eastAsia="Times New Roman" w:hAnsi="Times New Roman" w:cs="Times New Roman"/>
          <w:sz w:val="24"/>
          <w:szCs w:val="24"/>
          <w:lang w:eastAsia="es-AR"/>
        </w:rPr>
        <w:instrText xml:space="preserve"> LINK Excel.Sheet.8 "C:\\Users\\sec-economia\\Documents\\Va. CARLOS PAZ\\TARIFARIA 2022 (Respaldo Final)\\TARIFARIA 2022(FINAL).xlsx" 2022!F762C16:F769C20 \a \f 4 \h </w:instrText>
      </w:r>
      <w:r w:rsidRPr="00CE4228">
        <w:rPr>
          <w:rFonts w:ascii="Times New Roman" w:eastAsia="Times New Roman" w:hAnsi="Times New Roman" w:cs="Times New Roman"/>
          <w:sz w:val="24"/>
          <w:szCs w:val="24"/>
          <w:lang w:eastAsia="es-AR"/>
        </w:rPr>
        <w:fldChar w:fldCharType="separate"/>
      </w:r>
    </w:p>
    <w:tbl>
      <w:tblPr>
        <w:tblW w:w="9200" w:type="dxa"/>
        <w:tblInd w:w="60" w:type="dxa"/>
        <w:tblCellMar>
          <w:left w:w="70" w:type="dxa"/>
          <w:right w:w="70" w:type="dxa"/>
        </w:tblCellMar>
        <w:tblLook w:val="04A0" w:firstRow="1" w:lastRow="0" w:firstColumn="1" w:lastColumn="0" w:noHBand="0" w:noVBand="1"/>
      </w:tblPr>
      <w:tblGrid>
        <w:gridCol w:w="1240"/>
        <w:gridCol w:w="6000"/>
        <w:gridCol w:w="1960"/>
      </w:tblGrid>
      <w:tr w:rsidR="00CE4228" w:rsidRPr="00CE4228" w:rsidTr="001C5386">
        <w:trPr>
          <w:trHeight w:val="300"/>
        </w:trPr>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Bovinos, por ½ res</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$ 150.00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Ovinos y caprinos, la res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$ 50.00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Porcinos de más de 10 kg., por res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$ 70.00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4</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Porcinos de hasta 10 kg., por res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$ 50.00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5</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Aves y conejos, c/u</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Carnes trozadas, el kg.</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Menudencias, el kg.</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Pescaderías, el kg.</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$ 10.00</w:t>
            </w:r>
          </w:p>
        </w:tc>
      </w:tr>
    </w:tbl>
    <w:p w:rsidR="00CE4228" w:rsidRPr="00CE4228" w:rsidRDefault="00374BBD" w:rsidP="00CE4228">
      <w:pPr>
        <w:spacing w:after="0" w:line="240" w:lineRule="auto"/>
        <w:rPr>
          <w:rFonts w:ascii="Times New Roman" w:eastAsia="Times New Roman" w:hAnsi="Times New Roman" w:cs="Times New Roman"/>
          <w:sz w:val="24"/>
          <w:szCs w:val="24"/>
          <w:lang w:eastAsia="es-AR"/>
        </w:rPr>
      </w:pPr>
      <w:r w:rsidRPr="00CE4228">
        <w:rPr>
          <w:rFonts w:ascii="Times New Roman" w:eastAsia="Times New Roman" w:hAnsi="Times New Roman" w:cs="Times New Roman"/>
          <w:sz w:val="24"/>
          <w:szCs w:val="24"/>
          <w:lang w:eastAsia="es-AR"/>
        </w:rPr>
        <w:fldChar w:fldCharType="end"/>
      </w:r>
    </w:p>
    <w:p w:rsidR="00CE4228" w:rsidRPr="00CE4228" w:rsidRDefault="00CE4228" w:rsidP="00CE4228">
      <w:pPr>
        <w:spacing w:after="0" w:line="240" w:lineRule="auto"/>
        <w:rPr>
          <w:rFonts w:ascii="Bookman Old Style" w:eastAsia="Times New Roman" w:hAnsi="Bookman Old Style" w:cs="Times New Roman"/>
          <w:sz w:val="24"/>
          <w:szCs w:val="24"/>
          <w:lang w:eastAsia="es-AR"/>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Artículo 58º:</w:t>
      </w:r>
      <w:r w:rsidRPr="00CE4228">
        <w:rPr>
          <w:rFonts w:ascii="Bookman Old Style" w:eastAsia="Times New Roman" w:hAnsi="Bookman Old Style" w:cs="Times New Roman"/>
          <w:sz w:val="24"/>
          <w:szCs w:val="24"/>
          <w:lang w:eastAsia="es-ES"/>
        </w:rPr>
        <w:t xml:space="preserve"> Por los servicios de inspección y habilitación de vehículos de transporte de sustancias  alimenticias a que se refiere el Libro Segundo - Parte Especial - Título V de la Ordenanza General Impositiva, se abonarán trimestralmente por unidad las siguientes contribuciones:</w:t>
      </w:r>
    </w:p>
    <w:p w:rsidR="00CE4228" w:rsidRPr="00CE4228" w:rsidRDefault="00374BBD" w:rsidP="00CE4228">
      <w:pPr>
        <w:spacing w:after="0" w:line="240" w:lineRule="auto"/>
        <w:jc w:val="both"/>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PAZ\\TARIFARIA 2022 (Respaldo Final)\\TARIFARIA 2022(FINAL).xlsx" 2022!F771C16:F783C20 \a \f 4 \h </w:instrText>
      </w:r>
      <w:r w:rsidRPr="00CE4228">
        <w:rPr>
          <w:rFonts w:ascii="Times New Roman" w:eastAsia="Times New Roman" w:hAnsi="Times New Roman" w:cs="Times New Roman"/>
          <w:sz w:val="24"/>
          <w:szCs w:val="24"/>
          <w:lang w:eastAsia="es-ES"/>
        </w:rPr>
        <w:fldChar w:fldCharType="separate"/>
      </w:r>
    </w:p>
    <w:tbl>
      <w:tblPr>
        <w:tblW w:w="9200" w:type="dxa"/>
        <w:tblInd w:w="60" w:type="dxa"/>
        <w:tblCellMar>
          <w:left w:w="70" w:type="dxa"/>
          <w:right w:w="70" w:type="dxa"/>
        </w:tblCellMar>
        <w:tblLook w:val="04A0" w:firstRow="1" w:lastRow="0" w:firstColumn="1" w:lastColumn="0" w:noHBand="0" w:noVBand="1"/>
      </w:tblPr>
      <w:tblGrid>
        <w:gridCol w:w="1240"/>
        <w:gridCol w:w="6000"/>
        <w:gridCol w:w="1960"/>
      </w:tblGrid>
      <w:tr w:rsidR="00CE4228" w:rsidRPr="00CE4228" w:rsidTr="001C5386">
        <w:trPr>
          <w:trHeight w:val="300"/>
        </w:trPr>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Transporte de huevos</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$ 700.00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Transporte de lácteos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$ 870.00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Transporte de carnes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$ 870.00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4</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Transporte de chacinados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$ 190.00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5</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Transporte de pan</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$ 350.00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Transporte de helados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$ 870.00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Transporte de hielo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$ 470.00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Transporte de "catering"</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$ 470.00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Transporte de bebidas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$ 870.00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10</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Transporte de verduras y frutas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$ 610.00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11</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Servicio de Reparto (</w:t>
            </w:r>
            <w:proofErr w:type="spellStart"/>
            <w:r w:rsidRPr="00CE4228">
              <w:rPr>
                <w:rFonts w:ascii="Bookman Old Style" w:eastAsia="Times New Roman" w:hAnsi="Bookman Old Style" w:cs="Times New Roman"/>
                <w:color w:val="000000"/>
                <w:sz w:val="24"/>
                <w:szCs w:val="24"/>
                <w:lang w:eastAsia="es-AR"/>
              </w:rPr>
              <w:t>Delivery</w:t>
            </w:r>
            <w:proofErr w:type="spellEnd"/>
            <w:r w:rsidRPr="00CE4228">
              <w:rPr>
                <w:rFonts w:ascii="Bookman Old Style" w:eastAsia="Times New Roman" w:hAnsi="Bookman Old Style" w:cs="Times New Roman"/>
                <w:color w:val="000000"/>
                <w:sz w:val="24"/>
                <w:szCs w:val="24"/>
                <w:lang w:eastAsia="es-AR"/>
              </w:rPr>
              <w:t>)</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$ 470.00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12</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Registro de carnes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$ 470.00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13</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Registro de empresas de desinfección</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$ 870.00</w:t>
            </w:r>
          </w:p>
        </w:tc>
      </w:tr>
    </w:tbl>
    <w:p w:rsidR="00CE4228" w:rsidRPr="00CE4228" w:rsidRDefault="00374BBD" w:rsidP="00CE4228">
      <w:pPr>
        <w:spacing w:after="0" w:line="240" w:lineRule="auto"/>
        <w:jc w:val="both"/>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end"/>
      </w: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PAZ\\PRESUPUESTO\\2021\\TARIFARIA 2021\\Tarifaria 2021 (VINCULADA a EXCEL)\\TARIFARIA 2021(FINAL).xlsx" "2021!F761C16:F773C20" \a \f 4 \h </w:instrText>
      </w:r>
      <w:r w:rsidRPr="00CE4228">
        <w:rPr>
          <w:rFonts w:ascii="Times New Roman" w:eastAsia="Times New Roman" w:hAnsi="Times New Roman" w:cs="Times New Roman"/>
          <w:sz w:val="24"/>
          <w:szCs w:val="24"/>
          <w:lang w:eastAsia="es-ES"/>
        </w:rPr>
        <w:fldChar w:fldCharType="separate"/>
      </w:r>
    </w:p>
    <w:p w:rsidR="00CE4228" w:rsidRPr="00CE4228" w:rsidRDefault="00374BBD" w:rsidP="00CE4228">
      <w:pPr>
        <w:spacing w:after="0" w:line="240" w:lineRule="auto"/>
        <w:jc w:val="both"/>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sz w:val="24"/>
          <w:szCs w:val="24"/>
          <w:lang w:eastAsia="es-ES"/>
        </w:rPr>
        <w:fldChar w:fldCharType="end"/>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TÍTULO XII</w:t>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RENTAS DIVERSAS</w:t>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Artículo 59º:</w:t>
      </w:r>
      <w:r w:rsidRPr="00CE4228">
        <w:rPr>
          <w:rFonts w:ascii="Bookman Old Style" w:eastAsia="Times New Roman" w:hAnsi="Bookman Old Style" w:cs="Times New Roman"/>
          <w:sz w:val="24"/>
          <w:szCs w:val="24"/>
          <w:lang w:eastAsia="es-ES"/>
        </w:rPr>
        <w:t xml:space="preserve"> Desinfección de vehículos:</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Por la desinfección de vehículos destinados al transporte de pasajeros, se abonará por cada desinfección:</w:t>
      </w:r>
    </w:p>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PAZ\\TARIFARIA 2022 (Respaldo Final)\\TARIFARIA 2022(FINAL).xlsx" 2022!F786C16:F788C20 \a \f 4 \h </w:instrText>
      </w:r>
      <w:r w:rsidRPr="00CE4228">
        <w:rPr>
          <w:rFonts w:ascii="Times New Roman" w:eastAsia="Times New Roman" w:hAnsi="Times New Roman" w:cs="Times New Roman"/>
          <w:sz w:val="24"/>
          <w:szCs w:val="24"/>
          <w:lang w:eastAsia="es-ES"/>
        </w:rPr>
        <w:fldChar w:fldCharType="separate"/>
      </w:r>
    </w:p>
    <w:tbl>
      <w:tblPr>
        <w:tblW w:w="9200" w:type="dxa"/>
        <w:tblInd w:w="60" w:type="dxa"/>
        <w:tblCellMar>
          <w:left w:w="70" w:type="dxa"/>
          <w:right w:w="70" w:type="dxa"/>
        </w:tblCellMar>
        <w:tblLook w:val="04A0" w:firstRow="1" w:lastRow="0" w:firstColumn="1" w:lastColumn="0" w:noHBand="0" w:noVBand="1"/>
      </w:tblPr>
      <w:tblGrid>
        <w:gridCol w:w="1240"/>
        <w:gridCol w:w="6000"/>
        <w:gridCol w:w="1960"/>
      </w:tblGrid>
      <w:tr w:rsidR="00CE4228" w:rsidRPr="00CE4228" w:rsidTr="001C5386">
        <w:trPr>
          <w:trHeight w:val="300"/>
        </w:trPr>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cada ómnibus</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$ 1,230.00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b</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cada automóvil o taxímetro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$ 820.00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cada lancha, anfibio, etc.</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$ 1,580.00</w:t>
            </w:r>
          </w:p>
        </w:tc>
      </w:tr>
    </w:tbl>
    <w:p w:rsidR="00CE4228" w:rsidRPr="00CE4228" w:rsidRDefault="00374BBD" w:rsidP="00CE4228">
      <w:pPr>
        <w:spacing w:after="0" w:line="240" w:lineRule="auto"/>
        <w:rPr>
          <w:rFonts w:ascii="Bookman Old Style" w:eastAsia="Times New Roman" w:hAnsi="Bookman Old Style" w:cs="Times New Roman"/>
          <w:sz w:val="24"/>
          <w:szCs w:val="24"/>
          <w:lang w:eastAsia="es-ES"/>
        </w:rPr>
      </w:pPr>
      <w:r w:rsidRPr="00CE4228">
        <w:rPr>
          <w:rFonts w:ascii="Times New Roman" w:eastAsia="Times New Roman" w:hAnsi="Times New Roman" w:cs="Times New Roman"/>
          <w:sz w:val="24"/>
          <w:szCs w:val="24"/>
          <w:lang w:eastAsia="es-ES"/>
        </w:rPr>
        <w:fldChar w:fldCharType="end"/>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Artículo 60º:</w:t>
      </w:r>
      <w:r w:rsidRPr="00CE4228">
        <w:rPr>
          <w:rFonts w:ascii="Bookman Old Style" w:eastAsia="Times New Roman" w:hAnsi="Bookman Old Style" w:cs="Times New Roman"/>
          <w:sz w:val="24"/>
          <w:szCs w:val="24"/>
          <w:lang w:eastAsia="es-ES"/>
        </w:rPr>
        <w:t xml:space="preserve"> Por todo procedimiento de desinfección se abonará:</w:t>
      </w:r>
    </w:p>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PAZ\\TARIFARIA 2022 (Respaldo Final)\\TARIFARIA 2022(FINAL).xlsx" 2022!F790C16:F792C20 \a \f 4 \h </w:instrText>
      </w:r>
      <w:r w:rsidRPr="00CE4228">
        <w:rPr>
          <w:rFonts w:ascii="Times New Roman" w:eastAsia="Times New Roman" w:hAnsi="Times New Roman" w:cs="Times New Roman"/>
          <w:sz w:val="24"/>
          <w:szCs w:val="24"/>
          <w:lang w:eastAsia="es-ES"/>
        </w:rPr>
        <w:fldChar w:fldCharType="separate"/>
      </w:r>
    </w:p>
    <w:tbl>
      <w:tblPr>
        <w:tblW w:w="9200" w:type="dxa"/>
        <w:tblInd w:w="60" w:type="dxa"/>
        <w:tblCellMar>
          <w:left w:w="70" w:type="dxa"/>
          <w:right w:w="70" w:type="dxa"/>
        </w:tblCellMar>
        <w:tblLook w:val="04A0" w:firstRow="1" w:lastRow="0" w:firstColumn="1" w:lastColumn="0" w:noHBand="0" w:noVBand="1"/>
      </w:tblPr>
      <w:tblGrid>
        <w:gridCol w:w="1240"/>
        <w:gridCol w:w="6000"/>
        <w:gridCol w:w="1960"/>
      </w:tblGrid>
      <w:tr w:rsidR="00CE4228" w:rsidRPr="00CE4228" w:rsidTr="001C5386">
        <w:trPr>
          <w:trHeight w:val="300"/>
        </w:trPr>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Ambientes cerrados, por metro cuadrado</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b</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Ambientes abiertos, por metro cuadrado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$ 25.00</w:t>
            </w:r>
          </w:p>
        </w:tc>
      </w:tr>
      <w:tr w:rsidR="00CE4228" w:rsidRPr="00CE4228" w:rsidTr="001C5386">
        <w:trPr>
          <w:trHeight w:val="9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Muebles y enseres excluidas vestimentas, se abonará de acuerdo al volumen de la habitación que los integre, por metro cúbico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$ 25.00</w:t>
            </w:r>
          </w:p>
        </w:tc>
      </w:tr>
    </w:tbl>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end"/>
      </w: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PAZ\\PRESUPUESTO\\2021\\TARIFARIA 2021\\Tarifaria 2021 (VINCULADA a EXCEL)\\TARIFARIA 2021(FINAL).xlsx" "2021!F780C16:F782C20" \a \f 4 \h </w:instrText>
      </w:r>
      <w:r w:rsidRPr="00CE4228">
        <w:rPr>
          <w:rFonts w:ascii="Times New Roman" w:eastAsia="Times New Roman" w:hAnsi="Times New Roman" w:cs="Times New Roman"/>
          <w:sz w:val="24"/>
          <w:szCs w:val="24"/>
          <w:lang w:eastAsia="es-ES"/>
        </w:rPr>
        <w:fldChar w:fldCharType="separate"/>
      </w:r>
    </w:p>
    <w:p w:rsidR="00CE4228" w:rsidRPr="00CE4228" w:rsidRDefault="00374BBD"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fldChar w:fldCharType="end"/>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jc w:val="both"/>
        <w:rPr>
          <w:rFonts w:ascii="Times New Roman" w:eastAsia="Times New Roman" w:hAnsi="Times New Roman" w:cs="Times New Roman"/>
          <w:sz w:val="20"/>
          <w:szCs w:val="20"/>
          <w:lang w:eastAsia="es-AR"/>
        </w:rPr>
      </w:pPr>
      <w:r w:rsidRPr="00CE4228">
        <w:rPr>
          <w:rFonts w:ascii="Bookman Old Style" w:eastAsia="Times New Roman" w:hAnsi="Bookman Old Style" w:cs="Times New Roman"/>
          <w:b/>
          <w:sz w:val="24"/>
          <w:szCs w:val="24"/>
          <w:lang w:eastAsia="es-ES"/>
        </w:rPr>
        <w:t>Artículo 61º:</w:t>
      </w:r>
      <w:r w:rsidRPr="00CE4228">
        <w:rPr>
          <w:rFonts w:ascii="Bookman Old Style" w:eastAsia="Times New Roman" w:hAnsi="Bookman Old Style" w:cs="Times New Roman"/>
          <w:sz w:val="24"/>
          <w:szCs w:val="24"/>
          <w:lang w:eastAsia="es-ES"/>
        </w:rPr>
        <w:t xml:space="preserve"> Por limpieza y/o desmalezamiento de terrenos baldíos por cuenta del Municipio y por metro cuadrado……………………………..……...............  </w:t>
      </w:r>
      <w:r w:rsidR="00374BBD" w:rsidRPr="00CE4228">
        <w:rPr>
          <w:rFonts w:ascii="Bookman Old Style" w:eastAsia="Times New Roman" w:hAnsi="Bookman Old Style" w:cs="Times New Roman"/>
          <w:sz w:val="24"/>
          <w:szCs w:val="24"/>
          <w:lang w:eastAsia="es-ES"/>
        </w:rPr>
        <w:fldChar w:fldCharType="begin"/>
      </w:r>
      <w:r w:rsidRPr="00CE4228">
        <w:rPr>
          <w:rFonts w:ascii="Bookman Old Style" w:eastAsia="Times New Roman" w:hAnsi="Bookman Old Style" w:cs="Times New Roman"/>
          <w:sz w:val="24"/>
          <w:szCs w:val="24"/>
          <w:lang w:eastAsia="es-ES"/>
        </w:rPr>
        <w:instrText xml:space="preserve"> LINK Excel.Sheet.8 "C:\\Users\\sec-economia\\Documents\\Va. CARLOS PAZ\\TARIFARIA 2022 (Respaldo Final)\\TARIFARIA 2022(FINAL).xlsx" 2022!F794C20 \a \f 4 \h </w:instrText>
      </w:r>
      <w:r w:rsidR="00374BBD" w:rsidRPr="00CE4228">
        <w:rPr>
          <w:rFonts w:ascii="Bookman Old Style" w:eastAsia="Times New Roman" w:hAnsi="Bookman Old Style" w:cs="Times New Roman"/>
          <w:sz w:val="24"/>
          <w:szCs w:val="24"/>
          <w:lang w:eastAsia="es-ES"/>
        </w:rPr>
        <w:fldChar w:fldCharType="separate"/>
      </w:r>
      <w:r w:rsidRPr="00CE4228">
        <w:rPr>
          <w:rFonts w:ascii="Bookman Old Style" w:eastAsia="Times New Roman" w:hAnsi="Bookman Old Style" w:cs="Times New Roman"/>
          <w:color w:val="000000"/>
          <w:sz w:val="24"/>
          <w:szCs w:val="24"/>
          <w:lang w:eastAsia="es-AR"/>
        </w:rPr>
        <w:t>$ 45.00</w:t>
      </w:r>
    </w:p>
    <w:p w:rsidR="00CE4228" w:rsidRPr="00CE4228" w:rsidRDefault="00374BBD"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fldChar w:fldCharType="end"/>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Artículo 62º:</w:t>
      </w:r>
      <w:r w:rsidRPr="00CE4228">
        <w:rPr>
          <w:rFonts w:ascii="Bookman Old Style" w:eastAsia="Times New Roman" w:hAnsi="Bookman Old Style" w:cs="Times New Roman"/>
          <w:sz w:val="24"/>
          <w:szCs w:val="24"/>
          <w:lang w:eastAsia="es-ES"/>
        </w:rPr>
        <w:t xml:space="preserve"> Por la ocupación, uso, arrendamiento o concesión a que se refiere el Art. 234 del Libro Segundo - Parte Especial- de la Ordenanza General Impositiva, se abonará por adelantado la Contribución de acuerdo al siguiente detalle:</w:t>
      </w:r>
    </w:p>
    <w:p w:rsidR="00CE4228" w:rsidRPr="00CE4228" w:rsidRDefault="00374BBD" w:rsidP="00CE4228">
      <w:pPr>
        <w:spacing w:after="0" w:line="240" w:lineRule="auto"/>
        <w:jc w:val="both"/>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PAZ\\TARIFARIA 2022 (Respaldo Final)\\TARIFARIA 2022(FINAL).xlsx" 2022!F796C16:F818C20 \a \f 4 \h </w:instrText>
      </w:r>
      <w:r w:rsidRPr="00CE4228">
        <w:rPr>
          <w:rFonts w:ascii="Times New Roman" w:eastAsia="Times New Roman" w:hAnsi="Times New Roman" w:cs="Times New Roman"/>
          <w:sz w:val="24"/>
          <w:szCs w:val="24"/>
          <w:lang w:eastAsia="es-ES"/>
        </w:rPr>
        <w:fldChar w:fldCharType="separate"/>
      </w:r>
    </w:p>
    <w:tbl>
      <w:tblPr>
        <w:tblW w:w="9200" w:type="dxa"/>
        <w:tblInd w:w="60" w:type="dxa"/>
        <w:tblCellMar>
          <w:left w:w="70" w:type="dxa"/>
          <w:right w:w="70" w:type="dxa"/>
        </w:tblCellMar>
        <w:tblLook w:val="04A0" w:firstRow="1" w:lastRow="0" w:firstColumn="1" w:lastColumn="0" w:noHBand="0" w:noVBand="1"/>
      </w:tblPr>
      <w:tblGrid>
        <w:gridCol w:w="1240"/>
        <w:gridCol w:w="6000"/>
        <w:gridCol w:w="1960"/>
      </w:tblGrid>
      <w:tr w:rsidR="00CE4228" w:rsidRPr="00CE4228" w:rsidTr="001C5386">
        <w:trPr>
          <w:trHeight w:val="300"/>
        </w:trPr>
        <w:tc>
          <w:tcPr>
            <w:tcW w:w="12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Polideportivos Municipales: Por día, desde</w:t>
            </w:r>
          </w:p>
        </w:tc>
      </w:tr>
      <w:tr w:rsidR="00CE4228" w:rsidRPr="00CE4228" w:rsidTr="001C5386">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 Arena Carlos Paz</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$ 64,000.00</w:t>
            </w:r>
          </w:p>
        </w:tc>
      </w:tr>
      <w:tr w:rsidR="00CE4228" w:rsidRPr="00CE4228" w:rsidTr="001C5386">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 Otros polideportivos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$ 31,900.00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Campos de Deporte: Por día, desde</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$ 3,040.00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Sala Municipal de Convenciones: Por día, desde</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$ 38,500.00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4</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Parque de Asistencia: Por día, desde</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$ 70,000.00</w:t>
            </w:r>
          </w:p>
        </w:tc>
      </w:tr>
      <w:tr w:rsidR="00CE4228" w:rsidRPr="00CE4228" w:rsidTr="001C5386">
        <w:trPr>
          <w:trHeight w:val="900"/>
        </w:trPr>
        <w:tc>
          <w:tcPr>
            <w:tcW w:w="1240" w:type="dxa"/>
            <w:tcBorders>
              <w:top w:val="nil"/>
              <w:left w:val="single" w:sz="8" w:space="0" w:color="auto"/>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5</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Espacios del dominio municipal para la instalación de estructura de soporte y/o antena, por cada una: Por mes, desde</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$ 73,870.00</w:t>
            </w:r>
          </w:p>
        </w:tc>
      </w:tr>
      <w:tr w:rsidR="00CE4228" w:rsidRPr="00CE4228" w:rsidTr="001C5386">
        <w:trPr>
          <w:trHeight w:val="300"/>
        </w:trPr>
        <w:tc>
          <w:tcPr>
            <w:tcW w:w="1240" w:type="dxa"/>
            <w:tcBorders>
              <w:top w:val="single" w:sz="8" w:space="0" w:color="auto"/>
              <w:left w:val="single" w:sz="8" w:space="0" w:color="auto"/>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Locales en Estación Terminal de Ómnibus, por mes:</w:t>
            </w:r>
          </w:p>
        </w:tc>
      </w:tr>
      <w:tr w:rsidR="00CE4228" w:rsidRPr="00CE4228" w:rsidTr="001C5386">
        <w:trPr>
          <w:trHeight w:val="300"/>
        </w:trPr>
        <w:tc>
          <w:tcPr>
            <w:tcW w:w="12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6a</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Locales 1 a 20, un mínimo por local de (más expensas)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$ 37,300.00</w:t>
            </w:r>
          </w:p>
        </w:tc>
      </w:tr>
      <w:tr w:rsidR="00CE4228" w:rsidRPr="00CE4228" w:rsidTr="001C5386">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Más de un local, un mínimo por local de (más expensas)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$ 29,500.00</w:t>
            </w:r>
          </w:p>
        </w:tc>
      </w:tr>
      <w:tr w:rsidR="00CE4228" w:rsidRPr="00CE4228" w:rsidTr="001C5386">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Local doble, un mínimo por local de (más expensas)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$ 58,800.00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6b</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Boleterías 1 a 13, un mínimo por boletería de (más expensas)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$ 45,200.00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6c</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Confitería: un mínimo de</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$ 147,000.00</w:t>
            </w:r>
          </w:p>
        </w:tc>
      </w:tr>
      <w:tr w:rsidR="00CE4228" w:rsidRPr="00CE4228" w:rsidTr="001C5386">
        <w:trPr>
          <w:trHeight w:val="900"/>
        </w:trPr>
        <w:tc>
          <w:tcPr>
            <w:tcW w:w="1240" w:type="dxa"/>
            <w:tcBorders>
              <w:top w:val="nil"/>
              <w:left w:val="single" w:sz="8" w:space="0" w:color="auto"/>
              <w:bottom w:val="nil"/>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6d</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Otros locales: Queda reservada al  Organismo Fiscal  la facultad de fijar el monto mensual  considerando tamaño y ubicación, con un mínimo de:</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$ 37,300.00</w:t>
            </w:r>
          </w:p>
        </w:tc>
      </w:tr>
      <w:tr w:rsidR="00CE4228" w:rsidRPr="00CE4228" w:rsidTr="001C5386">
        <w:trPr>
          <w:trHeight w:val="300"/>
        </w:trPr>
        <w:tc>
          <w:tcPr>
            <w:tcW w:w="12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Otros espacios:</w:t>
            </w:r>
          </w:p>
        </w:tc>
      </w:tr>
      <w:tr w:rsidR="00CE4228" w:rsidRPr="00CE4228" w:rsidTr="001C5386">
        <w:trPr>
          <w:trHeight w:val="300"/>
        </w:trPr>
        <w:tc>
          <w:tcPr>
            <w:tcW w:w="1240" w:type="dxa"/>
            <w:vMerge/>
            <w:tcBorders>
              <w:top w:val="single" w:sz="8" w:space="0" w:color="auto"/>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día y metro cuadrado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$ 145.00</w:t>
            </w:r>
          </w:p>
        </w:tc>
      </w:tr>
      <w:tr w:rsidR="00CE4228" w:rsidRPr="00CE4228" w:rsidTr="001C5386">
        <w:trPr>
          <w:trHeight w:val="15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Importes a cobrar (sin </w:t>
            </w:r>
            <w:proofErr w:type="spellStart"/>
            <w:r w:rsidRPr="00CE4228">
              <w:rPr>
                <w:rFonts w:ascii="Bookman Old Style" w:eastAsia="Times New Roman" w:hAnsi="Bookman Old Style" w:cs="Times New Roman"/>
                <w:color w:val="000000"/>
                <w:sz w:val="24"/>
                <w:szCs w:val="24"/>
                <w:lang w:eastAsia="es-AR"/>
              </w:rPr>
              <w:t>I.V.A</w:t>
            </w:r>
            <w:proofErr w:type="spellEnd"/>
            <w:r w:rsidRPr="00CE4228">
              <w:rPr>
                <w:rFonts w:ascii="Bookman Old Style" w:eastAsia="Times New Roman" w:hAnsi="Bookman Old Style" w:cs="Times New Roman"/>
                <w:color w:val="000000"/>
                <w:sz w:val="24"/>
                <w:szCs w:val="24"/>
                <w:lang w:eastAsia="es-AR"/>
              </w:rPr>
              <w:t xml:space="preserve">.) por el Municipio o por el concesionario del predio ubicado en la poligonal comprendida por la Autopista Justiniano </w:t>
            </w:r>
            <w:proofErr w:type="spellStart"/>
            <w:r w:rsidRPr="00CE4228">
              <w:rPr>
                <w:rFonts w:ascii="Bookman Old Style" w:eastAsia="Times New Roman" w:hAnsi="Bookman Old Style" w:cs="Times New Roman"/>
                <w:color w:val="000000"/>
                <w:sz w:val="24"/>
                <w:szCs w:val="24"/>
                <w:lang w:eastAsia="es-AR"/>
              </w:rPr>
              <w:t>Posse</w:t>
            </w:r>
            <w:proofErr w:type="spellEnd"/>
            <w:r w:rsidRPr="00CE4228">
              <w:rPr>
                <w:rFonts w:ascii="Bookman Old Style" w:eastAsia="Times New Roman" w:hAnsi="Bookman Old Style" w:cs="Times New Roman"/>
                <w:color w:val="000000"/>
                <w:sz w:val="24"/>
                <w:szCs w:val="24"/>
                <w:lang w:eastAsia="es-AR"/>
              </w:rPr>
              <w:t xml:space="preserve"> – la variante Costa Azul (</w:t>
            </w:r>
            <w:proofErr w:type="spellStart"/>
            <w:r w:rsidRPr="00CE4228">
              <w:rPr>
                <w:rFonts w:ascii="Bookman Old Style" w:eastAsia="Times New Roman" w:hAnsi="Bookman Old Style" w:cs="Times New Roman"/>
                <w:color w:val="000000"/>
                <w:sz w:val="24"/>
                <w:szCs w:val="24"/>
                <w:lang w:eastAsia="es-AR"/>
              </w:rPr>
              <w:t>RP</w:t>
            </w:r>
            <w:proofErr w:type="spellEnd"/>
            <w:r w:rsidRPr="00CE4228">
              <w:rPr>
                <w:rFonts w:ascii="Bookman Old Style" w:eastAsia="Times New Roman" w:hAnsi="Bookman Old Style" w:cs="Times New Roman"/>
                <w:color w:val="000000"/>
                <w:sz w:val="24"/>
                <w:szCs w:val="24"/>
                <w:lang w:eastAsia="es-AR"/>
              </w:rPr>
              <w:t xml:space="preserve"> E-73) y fin del loteo Costa Azul de Villa Carlos Paz, por los servicios allí prestados.</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8a</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Descarga y lavado de baños químicos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$ 830.00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8b</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Derecho de estacionamiento de vehículos de gran porte, por día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$ 1,130.00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8c</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Derecho de estacionamiento de vehículos de menor porte, por día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$ 830.00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8d</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Lavado de carrocería de vehículos de gran porte, por unidad</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$ 2,000.00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8e</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Lavado de carrocería de vehículos de menor porte, por unidad</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$ 1,330.00</w:t>
            </w:r>
          </w:p>
        </w:tc>
      </w:tr>
      <w:tr w:rsidR="00CE4228" w:rsidRPr="00CE4228" w:rsidTr="001C5386">
        <w:trPr>
          <w:trHeight w:val="9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8f</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Canon sobre el importe recaudado por el concesionario por el derecho de estacionamiento por día y por cada vehículo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20%</w:t>
            </w:r>
          </w:p>
        </w:tc>
      </w:tr>
    </w:tbl>
    <w:p w:rsidR="00CE4228" w:rsidRPr="00CE4228" w:rsidRDefault="00374BBD" w:rsidP="00CE4228">
      <w:pPr>
        <w:spacing w:after="0" w:line="240" w:lineRule="auto"/>
        <w:jc w:val="both"/>
        <w:rPr>
          <w:rFonts w:ascii="Bookman Old Style" w:eastAsia="Times New Roman" w:hAnsi="Bookman Old Style" w:cs="Times New Roman"/>
          <w:sz w:val="24"/>
          <w:szCs w:val="24"/>
          <w:lang w:eastAsia="es-ES"/>
        </w:rPr>
      </w:pPr>
      <w:r w:rsidRPr="00CE4228">
        <w:rPr>
          <w:rFonts w:ascii="Times New Roman" w:eastAsia="Times New Roman" w:hAnsi="Times New Roman" w:cs="Times New Roman"/>
          <w:sz w:val="24"/>
          <w:szCs w:val="24"/>
          <w:lang w:eastAsia="es-ES"/>
        </w:rPr>
        <w:fldChar w:fldCharType="end"/>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En los casos del punto 6, al importe de  la Contribución que se determine deberá  adicionársele, en concepto de "expensas" y recupero por consumo de energía </w:t>
      </w:r>
      <w:r w:rsidRPr="00CE4228">
        <w:rPr>
          <w:rFonts w:ascii="Bookman Old Style" w:eastAsia="Times New Roman" w:hAnsi="Bookman Old Style" w:cs="Times New Roman"/>
          <w:sz w:val="24"/>
          <w:szCs w:val="24"/>
          <w:lang w:eastAsia="es-ES"/>
        </w:rPr>
        <w:lastRenderedPageBreak/>
        <w:t>eléctrica, gastos de limpieza, desinfección y similares, el 10%  de la contribución establecida para cada caso.</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En los casos identificados en los puntos 1, 2, 3 y 4 de este mismo artículo, el Departamento Ejecutivo podrá reducir total o parcialmente los importes establecidos.</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Artículo 63º:</w:t>
      </w:r>
      <w:r w:rsidRPr="00CE4228">
        <w:rPr>
          <w:rFonts w:ascii="Bookman Old Style" w:eastAsia="Times New Roman" w:hAnsi="Bookman Old Style" w:cs="Times New Roman"/>
          <w:sz w:val="24"/>
          <w:szCs w:val="24"/>
          <w:lang w:eastAsia="es-ES"/>
        </w:rPr>
        <w:t xml:space="preserve"> Para rescatar animales detenidos en los corrales municipales de acuerdo a las Ordenanzas en la Materia, los propietarios deberán abonar una multa por animal de acuerdo a la siguiente escala:</w:t>
      </w:r>
    </w:p>
    <w:p w:rsidR="00CE4228" w:rsidRPr="00CE4228" w:rsidRDefault="00374BBD" w:rsidP="00CE4228">
      <w:pPr>
        <w:spacing w:after="0" w:line="240" w:lineRule="auto"/>
        <w:jc w:val="both"/>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PAZ\\TARIFARIA 2022 (Respaldo Final)\\TARIFARIA 2022(FINAL).xlsx" 2022!F820C16:F827C20 \a \f 4 \h </w:instrText>
      </w:r>
      <w:r w:rsidRPr="00CE4228">
        <w:rPr>
          <w:rFonts w:ascii="Times New Roman" w:eastAsia="Times New Roman" w:hAnsi="Times New Roman" w:cs="Times New Roman"/>
          <w:sz w:val="24"/>
          <w:szCs w:val="24"/>
          <w:lang w:eastAsia="es-ES"/>
        </w:rPr>
        <w:fldChar w:fldCharType="separate"/>
      </w:r>
    </w:p>
    <w:tbl>
      <w:tblPr>
        <w:tblW w:w="9200" w:type="dxa"/>
        <w:tblInd w:w="60" w:type="dxa"/>
        <w:tblCellMar>
          <w:left w:w="70" w:type="dxa"/>
          <w:right w:w="70" w:type="dxa"/>
        </w:tblCellMar>
        <w:tblLook w:val="04A0" w:firstRow="1" w:lastRow="0" w:firstColumn="1" w:lastColumn="0" w:noHBand="0" w:noVBand="1"/>
      </w:tblPr>
      <w:tblGrid>
        <w:gridCol w:w="1240"/>
        <w:gridCol w:w="6000"/>
        <w:gridCol w:w="1960"/>
      </w:tblGrid>
      <w:tr w:rsidR="00CE4228" w:rsidRPr="00CE4228" w:rsidTr="001C5386">
        <w:trPr>
          <w:trHeight w:val="300"/>
        </w:trPr>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primera vez</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$ 1,130.00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b</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segunda vez</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$ 2,240.00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reincidencias posteriores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$ 3,330.00</w:t>
            </w:r>
          </w:p>
        </w:tc>
      </w:tr>
      <w:tr w:rsidR="00CE4228" w:rsidRPr="00CE4228" w:rsidTr="001C5386">
        <w:trPr>
          <w:trHeight w:val="600"/>
        </w:trPr>
        <w:tc>
          <w:tcPr>
            <w:tcW w:w="724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En todos  los casos además de la multa indicada se abonará por animal y por día, en concepto de manutención</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$ 240.00</w:t>
            </w:r>
          </w:p>
        </w:tc>
      </w:tr>
      <w:tr w:rsidR="00CE4228" w:rsidRPr="00CE4228" w:rsidTr="001C5386">
        <w:trPr>
          <w:trHeight w:val="900"/>
        </w:trPr>
        <w:tc>
          <w:tcPr>
            <w:tcW w:w="1240" w:type="dxa"/>
            <w:tcBorders>
              <w:top w:val="nil"/>
              <w:left w:val="single" w:sz="8" w:space="0" w:color="auto"/>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sacrificios de animales solicitados por propietarios y cuando mediaren situaciones de índole sanitarias que así lo aconsejen se abonará por animal</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$ 1,130.00</w:t>
            </w:r>
          </w:p>
        </w:tc>
      </w:tr>
      <w:tr w:rsidR="00CE4228" w:rsidRPr="00CE4228" w:rsidTr="001C5386">
        <w:trPr>
          <w:trHeight w:val="600"/>
        </w:trPr>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retiros de animales muertos en domicilios se abonarán por cada uno:</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e1</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Animales pequeños y medianos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$ 450.00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e2</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Animales grandes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$ 1,130.00</w:t>
            </w:r>
          </w:p>
        </w:tc>
      </w:tr>
    </w:tbl>
    <w:p w:rsidR="00CE4228" w:rsidRPr="00CE4228" w:rsidRDefault="00374BBD" w:rsidP="00CE4228">
      <w:pPr>
        <w:spacing w:after="0" w:line="240" w:lineRule="auto"/>
        <w:jc w:val="both"/>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end"/>
      </w: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PAZ\\PRESUPUESTO\\2021\\TARIFARIA 2021\\Tarifaria 2021 (VINCULADA a EXCEL)\\TARIFARIA 2021(FINAL).xlsx" "2021!F806C16:F813C20" \a \f 4 \h </w:instrText>
      </w:r>
      <w:r w:rsidRPr="00CE4228">
        <w:rPr>
          <w:rFonts w:ascii="Times New Roman" w:eastAsia="Times New Roman" w:hAnsi="Times New Roman" w:cs="Times New Roman"/>
          <w:sz w:val="24"/>
          <w:szCs w:val="24"/>
          <w:lang w:eastAsia="es-ES"/>
        </w:rPr>
        <w:fldChar w:fldCharType="separate"/>
      </w:r>
    </w:p>
    <w:p w:rsidR="00CE4228" w:rsidRPr="00CE4228" w:rsidRDefault="00374BBD"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fldChar w:fldCharType="end"/>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 xml:space="preserve">Artículo 64º: Derechos que corresponden a Registro Civil: </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Los aranceles que se cobrarán por los servicios que presta la Oficina del Registro del Estado Civil y Capacidad de las Personas, serán fijados por la Ley Impositiva Provincial, los que pasarán a formar parte integrante de la presente Ordenanza, sin perjuicio de ello se establecen los siguientes valores cuando el trámite o servicios se realizara fuera del horario habitual para los incisos 1), 2) ,3) y 4):</w:t>
      </w:r>
    </w:p>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AR"/>
        </w:rPr>
        <w:fldChar w:fldCharType="begin"/>
      </w:r>
      <w:r w:rsidR="00CE4228" w:rsidRPr="00CE4228">
        <w:rPr>
          <w:rFonts w:ascii="Times New Roman" w:eastAsia="Times New Roman" w:hAnsi="Times New Roman" w:cs="Times New Roman"/>
          <w:sz w:val="24"/>
          <w:szCs w:val="24"/>
          <w:lang w:eastAsia="es-AR"/>
        </w:rPr>
        <w:instrText xml:space="preserve"> LINK Excel.Sheet.8 "C:\\Users\\sec-economia\\Documents\\Va. CARLOS PAZ\\TARIFARIA 2022 (Respaldo Final)\\TARIFARIA 2022(FINAL).xlsx" 2022!F829C16:F851C20 \a \f 4 \h </w:instrText>
      </w:r>
      <w:r w:rsidRPr="00CE4228">
        <w:rPr>
          <w:rFonts w:ascii="Times New Roman" w:eastAsia="Times New Roman" w:hAnsi="Times New Roman" w:cs="Times New Roman"/>
          <w:sz w:val="24"/>
          <w:szCs w:val="24"/>
          <w:lang w:eastAsia="es-AR"/>
        </w:rPr>
        <w:fldChar w:fldCharType="separate"/>
      </w:r>
    </w:p>
    <w:tbl>
      <w:tblPr>
        <w:tblW w:w="9200" w:type="dxa"/>
        <w:tblInd w:w="60" w:type="dxa"/>
        <w:tblCellMar>
          <w:left w:w="70" w:type="dxa"/>
          <w:right w:w="70" w:type="dxa"/>
        </w:tblCellMar>
        <w:tblLook w:val="04A0" w:firstRow="1" w:lastRow="0" w:firstColumn="1" w:lastColumn="0" w:noHBand="0" w:noVBand="1"/>
      </w:tblPr>
      <w:tblGrid>
        <w:gridCol w:w="1240"/>
        <w:gridCol w:w="6000"/>
        <w:gridCol w:w="1960"/>
      </w:tblGrid>
      <w:tr w:rsidR="00CE4228" w:rsidRPr="00CE4228" w:rsidTr="001C5386">
        <w:trPr>
          <w:trHeight w:val="600"/>
        </w:trPr>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transcripción de acta de matrimonio o nacimiento labrada fuera de jurisdicción de la oficina</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$ 2,500.00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Expedición de licencias de inhumación</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$ 5,300.00</w:t>
            </w:r>
          </w:p>
        </w:tc>
      </w:tr>
      <w:tr w:rsidR="00CE4228" w:rsidRPr="00CE4228" w:rsidTr="001C5386">
        <w:trPr>
          <w:trHeight w:val="900"/>
        </w:trPr>
        <w:tc>
          <w:tcPr>
            <w:tcW w:w="1240" w:type="dxa"/>
            <w:tcBorders>
              <w:top w:val="nil"/>
              <w:left w:val="single" w:sz="8" w:space="0" w:color="auto"/>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Derechos de traslado o transporte de cadáveres de Villa Carlos Paz hacia otras localidades o provincias, o para cremación</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$ 3,500.00</w:t>
            </w:r>
          </w:p>
        </w:tc>
      </w:tr>
      <w:tr w:rsidR="00CE4228" w:rsidRPr="00CE4228" w:rsidTr="001C5386">
        <w:trPr>
          <w:trHeight w:val="600"/>
        </w:trPr>
        <w:tc>
          <w:tcPr>
            <w:tcW w:w="1240" w:type="dxa"/>
            <w:tcBorders>
              <w:top w:val="single" w:sz="8" w:space="0" w:color="auto"/>
              <w:left w:val="single" w:sz="8" w:space="0" w:color="auto"/>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4</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transcripción de acta de defunción labrada fuera de jurisdicción de la oficina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$ 2,500.00</w:t>
            </w:r>
          </w:p>
        </w:tc>
      </w:tr>
      <w:tr w:rsidR="00CE4228" w:rsidRPr="00CE4228" w:rsidTr="001C5386">
        <w:trPr>
          <w:trHeight w:val="300"/>
        </w:trPr>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5</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Porta Libreta de Familia (tapa dura)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$ 740.00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Solicitud turno matrimonio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$ 970.00</w:t>
            </w:r>
          </w:p>
        </w:tc>
      </w:tr>
      <w:tr w:rsidR="00CE4228" w:rsidRPr="00CE4228" w:rsidTr="001C5386">
        <w:trPr>
          <w:trHeight w:val="300"/>
        </w:trPr>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7 a</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Realización de ceremonias matrimoniales, en días y horarios hábiles:</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En el Registro Civil Central</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$ 1,770.00</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En el Salón Auditórium</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$ 7,670.00</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En el Parque Estancia La Quinta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$ 15,350.00</w:t>
            </w:r>
          </w:p>
        </w:tc>
      </w:tr>
      <w:tr w:rsidR="00CE4228" w:rsidRPr="00CE4228" w:rsidTr="001C5386">
        <w:trPr>
          <w:trHeight w:val="600"/>
        </w:trPr>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 b</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Realización de ceremonias matrimoniales, en días hábiles y horarios inhábiles:</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En el Registro Civil Central</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$ 7,670.00</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En el Salón Auditórium</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$ 11,800.00</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En el Parque Estancia La Quinta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$ 17,700.00</w:t>
            </w:r>
          </w:p>
        </w:tc>
      </w:tr>
      <w:tr w:rsidR="00CE4228" w:rsidRPr="00CE4228" w:rsidTr="001C5386">
        <w:trPr>
          <w:trHeight w:val="300"/>
        </w:trPr>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lastRenderedPageBreak/>
              <w:t>7 c</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Realización de ceremonias matrimoniales, en días inhábiles:</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En el Registro Civil Central</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$ 10,600.00</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En el Salón Auditórium</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$ 15,350.00</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En el Parque Estancia La Quinta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$ 23,600.00</w:t>
            </w:r>
          </w:p>
        </w:tc>
      </w:tr>
      <w:tr w:rsidR="00CE4228" w:rsidRPr="00CE4228" w:rsidTr="001C5386">
        <w:trPr>
          <w:trHeight w:val="900"/>
        </w:trPr>
        <w:tc>
          <w:tcPr>
            <w:tcW w:w="1240" w:type="dxa"/>
            <w:tcBorders>
              <w:top w:val="nil"/>
              <w:left w:val="single" w:sz="8" w:space="0" w:color="auto"/>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 d</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Realización de ceremonias matrimoniales fuera del Registro Civil Central, del Salón Auditórium y del Parque Estancia La Quinta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$ 31,000.00</w:t>
            </w:r>
          </w:p>
        </w:tc>
      </w:tr>
      <w:tr w:rsidR="00CE4228" w:rsidRPr="00CE4228" w:rsidTr="001C5386">
        <w:trPr>
          <w:trHeight w:val="1200"/>
        </w:trPr>
        <w:tc>
          <w:tcPr>
            <w:tcW w:w="1240" w:type="dxa"/>
            <w:tcBorders>
              <w:top w:val="single" w:sz="8" w:space="0" w:color="auto"/>
              <w:left w:val="single" w:sz="8" w:space="0" w:color="auto"/>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fotocopias suplementarias autenticadas de actas de nacimiento, matrimonio o defunción que acompañan al original correspondiente a libros del Registro Civil de Villa Carlos Paz</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$ 190.00</w:t>
            </w:r>
          </w:p>
        </w:tc>
      </w:tr>
      <w:tr w:rsidR="00CE4228" w:rsidRPr="00CE4228" w:rsidTr="001C5386">
        <w:trPr>
          <w:trHeight w:val="300"/>
        </w:trPr>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Certificar fotocopia de DNI o Pasaporte</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$ 300.00</w:t>
            </w:r>
          </w:p>
        </w:tc>
      </w:tr>
      <w:tr w:rsidR="00CE4228" w:rsidRPr="00CE4228" w:rsidTr="001C5386">
        <w:trPr>
          <w:trHeight w:val="21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10</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Certificaciones de firmas, con DNI  a la vista, en solicitudes o notas que se envían a otros Registros Civiles del país y Consulados o Embajadas, como así para trámites de rectificaciones de actas, solicitudes de adición de apellido materno o paterno que se elevan a la Dirección General del Registro Civil de la Provincia de Córdoba.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$ 650.00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11</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Libreta de Salud</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$ 300.00</w:t>
            </w:r>
          </w:p>
        </w:tc>
      </w:tr>
    </w:tbl>
    <w:p w:rsidR="00CE4228" w:rsidRPr="00CE4228" w:rsidRDefault="00374BBD" w:rsidP="00CE4228">
      <w:pPr>
        <w:spacing w:after="0" w:line="240" w:lineRule="auto"/>
        <w:rPr>
          <w:rFonts w:ascii="Bookman Old Style" w:eastAsia="Times New Roman" w:hAnsi="Bookman Old Style" w:cs="Times New Roman"/>
          <w:sz w:val="24"/>
          <w:szCs w:val="24"/>
          <w:lang w:eastAsia="es-AR"/>
        </w:rPr>
      </w:pPr>
      <w:r w:rsidRPr="00CE4228">
        <w:rPr>
          <w:rFonts w:ascii="Times New Roman" w:eastAsia="Times New Roman" w:hAnsi="Times New Roman" w:cs="Times New Roman"/>
          <w:sz w:val="24"/>
          <w:szCs w:val="24"/>
          <w:lang w:eastAsia="es-AR"/>
        </w:rPr>
        <w:fldChar w:fldCharType="end"/>
      </w:r>
    </w:p>
    <w:p w:rsidR="00CE4228" w:rsidRPr="00CE4228" w:rsidRDefault="00CE4228" w:rsidP="00CE4228">
      <w:pPr>
        <w:spacing w:after="0" w:line="240" w:lineRule="auto"/>
        <w:rPr>
          <w:rFonts w:ascii="Bookman Old Style" w:eastAsia="Times New Roman" w:hAnsi="Bookman Old Style" w:cs="Times New Roman"/>
          <w:sz w:val="24"/>
          <w:szCs w:val="24"/>
          <w:lang w:eastAsia="es-AR"/>
        </w:rPr>
      </w:pPr>
    </w:p>
    <w:p w:rsidR="00CE4228" w:rsidRPr="00CE4228" w:rsidRDefault="00CE4228" w:rsidP="00CE4228">
      <w:pPr>
        <w:spacing w:after="0" w:line="240" w:lineRule="auto"/>
        <w:rPr>
          <w:rFonts w:ascii="Bookman Old Style" w:eastAsia="Times New Roman" w:hAnsi="Bookman Old Style" w:cs="Times New Roman"/>
          <w:sz w:val="24"/>
          <w:szCs w:val="24"/>
          <w:lang w:eastAsia="es-AR"/>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Artículo 65º:</w:t>
      </w:r>
      <w:r w:rsidRPr="00CE4228">
        <w:rPr>
          <w:rFonts w:ascii="Bookman Old Style" w:eastAsia="Times New Roman" w:hAnsi="Bookman Old Style" w:cs="Times New Roman"/>
          <w:sz w:val="24"/>
          <w:szCs w:val="24"/>
          <w:lang w:eastAsia="es-ES"/>
        </w:rPr>
        <w:t xml:space="preserve"> Los conductores de vehículos abonarán los siguientes importes para la obtención de la Licencia de Conductor. Se emitirán en un todo de acuerdo con lo establecido en la Ley Nacional de Tránsito:</w:t>
      </w:r>
    </w:p>
    <w:p w:rsidR="00CE4228" w:rsidRPr="00CE4228" w:rsidRDefault="00374BBD" w:rsidP="00CE4228">
      <w:pPr>
        <w:spacing w:after="0" w:line="240" w:lineRule="auto"/>
        <w:jc w:val="both"/>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PAZ\\TARIFARIA 2022 (Respaldo Final)\\TARIFARIA 2022(FINAL).xlsx" 2022!F853C16:F895C20 \a \f 4 \h </w:instrText>
      </w:r>
      <w:r w:rsidRPr="00CE4228">
        <w:rPr>
          <w:rFonts w:ascii="Times New Roman" w:eastAsia="Times New Roman" w:hAnsi="Times New Roman" w:cs="Times New Roman"/>
          <w:sz w:val="24"/>
          <w:szCs w:val="24"/>
          <w:lang w:eastAsia="es-ES"/>
        </w:rPr>
        <w:fldChar w:fldCharType="separate"/>
      </w:r>
    </w:p>
    <w:tbl>
      <w:tblPr>
        <w:tblW w:w="9200" w:type="dxa"/>
        <w:tblInd w:w="60" w:type="dxa"/>
        <w:tblCellMar>
          <w:left w:w="70" w:type="dxa"/>
          <w:right w:w="70" w:type="dxa"/>
        </w:tblCellMar>
        <w:tblLook w:val="04A0" w:firstRow="1" w:lastRow="0" w:firstColumn="1" w:lastColumn="0" w:noHBand="0" w:noVBand="1"/>
      </w:tblPr>
      <w:tblGrid>
        <w:gridCol w:w="1240"/>
        <w:gridCol w:w="6000"/>
        <w:gridCol w:w="1960"/>
      </w:tblGrid>
      <w:tr w:rsidR="00CE4228" w:rsidRPr="00CE4228" w:rsidTr="001C5386">
        <w:trPr>
          <w:trHeight w:val="600"/>
        </w:trPr>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Licencia de conducir </w:t>
            </w:r>
            <w:r w:rsidRPr="00CE4228">
              <w:rPr>
                <w:rFonts w:ascii="Bookman Old Style" w:eastAsia="Times New Roman" w:hAnsi="Bookman Old Style" w:cs="Times New Roman"/>
                <w:b/>
                <w:bCs/>
                <w:color w:val="000000"/>
                <w:sz w:val="24"/>
                <w:szCs w:val="24"/>
                <w:lang w:eastAsia="es-AR"/>
              </w:rPr>
              <w:t>Clases A</w:t>
            </w:r>
            <w:r w:rsidRPr="00CE4228">
              <w:rPr>
                <w:rFonts w:ascii="Bookman Old Style" w:eastAsia="Times New Roman" w:hAnsi="Bookman Old Style" w:cs="Times New Roman"/>
                <w:color w:val="000000"/>
                <w:sz w:val="24"/>
                <w:szCs w:val="24"/>
                <w:lang w:eastAsia="es-AR"/>
              </w:rPr>
              <w:t xml:space="preserve"> </w:t>
            </w:r>
            <w:r w:rsidRPr="00CE4228">
              <w:rPr>
                <w:rFonts w:ascii="Bookman Old Style" w:eastAsia="Times New Roman" w:hAnsi="Bookman Old Style" w:cs="Times New Roman"/>
                <w:b/>
                <w:bCs/>
                <w:color w:val="000000"/>
                <w:sz w:val="24"/>
                <w:szCs w:val="24"/>
                <w:lang w:eastAsia="es-AR"/>
              </w:rPr>
              <w:t>(A1.1, A1.2, A1.3, A1.4, A2.1, A2.2, A3)</w:t>
            </w:r>
            <w:r w:rsidRPr="00CE4228">
              <w:rPr>
                <w:rFonts w:ascii="Bookman Old Style" w:eastAsia="Times New Roman" w:hAnsi="Bookman Old Style" w:cs="Times New Roman"/>
                <w:color w:val="000000"/>
                <w:sz w:val="24"/>
                <w:szCs w:val="24"/>
                <w:lang w:eastAsia="es-AR"/>
              </w:rPr>
              <w:t xml:space="preserve"> por </w:t>
            </w:r>
            <w:r w:rsidRPr="00CE4228">
              <w:rPr>
                <w:rFonts w:ascii="Bookman Old Style" w:eastAsia="Times New Roman" w:hAnsi="Bookman Old Style" w:cs="Times New Roman"/>
                <w:b/>
                <w:bCs/>
                <w:color w:val="000000"/>
                <w:sz w:val="24"/>
                <w:szCs w:val="24"/>
                <w:lang w:eastAsia="es-AR"/>
              </w:rPr>
              <w:t>5</w:t>
            </w:r>
            <w:r w:rsidRPr="00CE4228">
              <w:rPr>
                <w:rFonts w:ascii="Bookman Old Style" w:eastAsia="Times New Roman" w:hAnsi="Bookman Old Style" w:cs="Times New Roman"/>
                <w:color w:val="000000"/>
                <w:sz w:val="24"/>
                <w:szCs w:val="24"/>
                <w:lang w:eastAsia="es-AR"/>
              </w:rPr>
              <w:t xml:space="preserve"> años.</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$ 2,400.00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Se podrá otorgar una licencia de conductor prevista en el inciso "a" del presente artículo, con una vigencia de:</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a.1</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 meses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$ 240.00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a.2</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Un año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$ 480.00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a.3</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Dos años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$ 960.00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a.4</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Tres años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$ 1,440.00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b</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Licencia de conducir</w:t>
            </w:r>
            <w:r w:rsidRPr="00CE4228">
              <w:rPr>
                <w:rFonts w:ascii="Bookman Old Style" w:eastAsia="Times New Roman" w:hAnsi="Bookman Old Style" w:cs="Times New Roman"/>
                <w:b/>
                <w:bCs/>
                <w:color w:val="000000"/>
                <w:sz w:val="24"/>
                <w:szCs w:val="24"/>
                <w:lang w:eastAsia="es-AR"/>
              </w:rPr>
              <w:t xml:space="preserve"> Clases B</w:t>
            </w:r>
            <w:r w:rsidRPr="00CE4228">
              <w:rPr>
                <w:rFonts w:ascii="Bookman Old Style" w:eastAsia="Times New Roman" w:hAnsi="Bookman Old Style" w:cs="Times New Roman"/>
                <w:color w:val="000000"/>
                <w:sz w:val="24"/>
                <w:szCs w:val="24"/>
                <w:lang w:eastAsia="es-AR"/>
              </w:rPr>
              <w:t xml:space="preserve"> </w:t>
            </w:r>
            <w:r w:rsidRPr="00CE4228">
              <w:rPr>
                <w:rFonts w:ascii="Bookman Old Style" w:eastAsia="Times New Roman" w:hAnsi="Bookman Old Style" w:cs="Times New Roman"/>
                <w:b/>
                <w:bCs/>
                <w:color w:val="000000"/>
                <w:sz w:val="24"/>
                <w:szCs w:val="24"/>
                <w:lang w:eastAsia="es-AR"/>
              </w:rPr>
              <w:t>(B1, B2)</w:t>
            </w:r>
            <w:r w:rsidRPr="00CE4228">
              <w:rPr>
                <w:rFonts w:ascii="Bookman Old Style" w:eastAsia="Times New Roman" w:hAnsi="Bookman Old Style" w:cs="Times New Roman"/>
                <w:color w:val="000000"/>
                <w:sz w:val="24"/>
                <w:szCs w:val="24"/>
                <w:lang w:eastAsia="es-AR"/>
              </w:rPr>
              <w:t xml:space="preserve"> por </w:t>
            </w:r>
            <w:r w:rsidRPr="00CE4228">
              <w:rPr>
                <w:rFonts w:ascii="Bookman Old Style" w:eastAsia="Times New Roman" w:hAnsi="Bookman Old Style" w:cs="Times New Roman"/>
                <w:b/>
                <w:bCs/>
                <w:color w:val="000000"/>
                <w:sz w:val="24"/>
                <w:szCs w:val="24"/>
                <w:lang w:eastAsia="es-AR"/>
              </w:rPr>
              <w:t>5</w:t>
            </w:r>
            <w:r w:rsidRPr="00CE4228">
              <w:rPr>
                <w:rFonts w:ascii="Bookman Old Style" w:eastAsia="Times New Roman" w:hAnsi="Bookman Old Style" w:cs="Times New Roman"/>
                <w:color w:val="000000"/>
                <w:sz w:val="24"/>
                <w:szCs w:val="24"/>
                <w:lang w:eastAsia="es-AR"/>
              </w:rPr>
              <w:t xml:space="preserve"> años.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$ 3,600.00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Se podrá otorgar una licencia de conductor prevista en el inciso "b" del presente artículo, con una vigencia de:</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b.1</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 meses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$ 360.00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b.2</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Un año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$ 720.00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b.3</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Dos años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$ 1,440.00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b.4</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Tres años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$ 2,160.00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Licencia de conducir </w:t>
            </w:r>
            <w:r w:rsidRPr="00CE4228">
              <w:rPr>
                <w:rFonts w:ascii="Bookman Old Style" w:eastAsia="Times New Roman" w:hAnsi="Bookman Old Style" w:cs="Times New Roman"/>
                <w:b/>
                <w:bCs/>
                <w:color w:val="000000"/>
                <w:sz w:val="24"/>
                <w:szCs w:val="24"/>
                <w:lang w:eastAsia="es-AR"/>
              </w:rPr>
              <w:t>Clases C (C1, C2, C3)</w:t>
            </w:r>
            <w:r w:rsidRPr="00CE4228">
              <w:rPr>
                <w:rFonts w:ascii="Bookman Old Style" w:eastAsia="Times New Roman" w:hAnsi="Bookman Old Style" w:cs="Times New Roman"/>
                <w:color w:val="000000"/>
                <w:sz w:val="24"/>
                <w:szCs w:val="24"/>
                <w:lang w:eastAsia="es-AR"/>
              </w:rPr>
              <w:t xml:space="preserve"> por </w:t>
            </w:r>
            <w:r w:rsidRPr="00CE4228">
              <w:rPr>
                <w:rFonts w:ascii="Bookman Old Style" w:eastAsia="Times New Roman" w:hAnsi="Bookman Old Style" w:cs="Times New Roman"/>
                <w:b/>
                <w:bCs/>
                <w:color w:val="000000"/>
                <w:sz w:val="24"/>
                <w:szCs w:val="24"/>
                <w:lang w:eastAsia="es-AR"/>
              </w:rPr>
              <w:t>2</w:t>
            </w:r>
            <w:r w:rsidRPr="00CE4228">
              <w:rPr>
                <w:rFonts w:ascii="Bookman Old Style" w:eastAsia="Times New Roman" w:hAnsi="Bookman Old Style" w:cs="Times New Roman"/>
                <w:color w:val="000000"/>
                <w:sz w:val="24"/>
                <w:szCs w:val="24"/>
                <w:lang w:eastAsia="es-AR"/>
              </w:rPr>
              <w:t xml:space="preserve"> años. (Incluye B1).</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$ 4,800.00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Se podrá otorgar una licencia de conductor prevista en el inciso "c" del presente artículo, con una vigencia de:</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c.1</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 meses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$ 1,200.00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c.2</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Un año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$ 2,400.00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Licencia de conducir</w:t>
            </w:r>
            <w:r w:rsidRPr="00CE4228">
              <w:rPr>
                <w:rFonts w:ascii="Bookman Old Style" w:eastAsia="Times New Roman" w:hAnsi="Bookman Old Style" w:cs="Times New Roman"/>
                <w:b/>
                <w:bCs/>
                <w:color w:val="000000"/>
                <w:sz w:val="24"/>
                <w:szCs w:val="24"/>
                <w:lang w:eastAsia="es-AR"/>
              </w:rPr>
              <w:t xml:space="preserve"> Clases D (D1, D2, D3, D4) </w:t>
            </w:r>
            <w:r w:rsidRPr="00CE4228">
              <w:rPr>
                <w:rFonts w:ascii="Bookman Old Style" w:eastAsia="Times New Roman" w:hAnsi="Bookman Old Style" w:cs="Times New Roman"/>
                <w:color w:val="000000"/>
                <w:sz w:val="24"/>
                <w:szCs w:val="24"/>
                <w:lang w:eastAsia="es-AR"/>
              </w:rPr>
              <w:t xml:space="preserve">por </w:t>
            </w:r>
            <w:r w:rsidRPr="00CE4228">
              <w:rPr>
                <w:rFonts w:ascii="Bookman Old Style" w:eastAsia="Times New Roman" w:hAnsi="Bookman Old Style" w:cs="Times New Roman"/>
                <w:b/>
                <w:bCs/>
                <w:color w:val="000000"/>
                <w:sz w:val="24"/>
                <w:szCs w:val="24"/>
                <w:lang w:eastAsia="es-AR"/>
              </w:rPr>
              <w:t>2</w:t>
            </w:r>
            <w:r w:rsidRPr="00CE4228">
              <w:rPr>
                <w:rFonts w:ascii="Bookman Old Style" w:eastAsia="Times New Roman" w:hAnsi="Bookman Old Style" w:cs="Times New Roman"/>
                <w:color w:val="000000"/>
                <w:sz w:val="24"/>
                <w:szCs w:val="24"/>
                <w:lang w:eastAsia="es-AR"/>
              </w:rPr>
              <w:t xml:space="preserve"> años. (Incluye B1, salvo la D4).</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$ 4,800.00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lastRenderedPageBreak/>
              <w:t> </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Se podrá otorgar una licencia de conductor prevista en el inciso "d" del presente artículo con una vigencia de:</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d.1</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 meses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$ 1,200.00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d.2</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Un año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$ 2,400.00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Licencia de conducir </w:t>
            </w:r>
            <w:r w:rsidRPr="00CE4228">
              <w:rPr>
                <w:rFonts w:ascii="Bookman Old Style" w:eastAsia="Times New Roman" w:hAnsi="Bookman Old Style" w:cs="Times New Roman"/>
                <w:b/>
                <w:bCs/>
                <w:color w:val="000000"/>
                <w:sz w:val="24"/>
                <w:szCs w:val="24"/>
                <w:lang w:eastAsia="es-AR"/>
              </w:rPr>
              <w:t>Clases E (E1, E2)</w:t>
            </w:r>
            <w:r w:rsidRPr="00CE4228">
              <w:rPr>
                <w:rFonts w:ascii="Bookman Old Style" w:eastAsia="Times New Roman" w:hAnsi="Bookman Old Style" w:cs="Times New Roman"/>
                <w:color w:val="000000"/>
                <w:sz w:val="24"/>
                <w:szCs w:val="24"/>
                <w:lang w:eastAsia="es-AR"/>
              </w:rPr>
              <w:t xml:space="preserve"> por</w:t>
            </w:r>
            <w:r w:rsidRPr="00CE4228">
              <w:rPr>
                <w:rFonts w:ascii="Bookman Old Style" w:eastAsia="Times New Roman" w:hAnsi="Bookman Old Style" w:cs="Times New Roman"/>
                <w:b/>
                <w:bCs/>
                <w:color w:val="000000"/>
                <w:sz w:val="24"/>
                <w:szCs w:val="24"/>
                <w:lang w:eastAsia="es-AR"/>
              </w:rPr>
              <w:t xml:space="preserve"> 2 </w:t>
            </w:r>
            <w:r w:rsidRPr="00CE4228">
              <w:rPr>
                <w:rFonts w:ascii="Bookman Old Style" w:eastAsia="Times New Roman" w:hAnsi="Bookman Old Style" w:cs="Times New Roman"/>
                <w:color w:val="000000"/>
                <w:sz w:val="24"/>
                <w:szCs w:val="24"/>
                <w:lang w:eastAsia="es-AR"/>
              </w:rPr>
              <w:t>años. (Incluye B y C, salvo la E2).</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$ 5,500.00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Se podrá otorgar una licencia de conductor prevista en el inciso "e" del presente artículo, con una vigencia de:</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e.1</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 meses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$ 1,375.00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e.2</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Un año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$ 2,750.00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f</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Licencia de conducir </w:t>
            </w:r>
            <w:r w:rsidRPr="00CE4228">
              <w:rPr>
                <w:rFonts w:ascii="Bookman Old Style" w:eastAsia="Times New Roman" w:hAnsi="Bookman Old Style" w:cs="Times New Roman"/>
                <w:b/>
                <w:bCs/>
                <w:color w:val="000000"/>
                <w:sz w:val="24"/>
                <w:szCs w:val="24"/>
                <w:lang w:eastAsia="es-AR"/>
              </w:rPr>
              <w:t xml:space="preserve">Clase F </w:t>
            </w:r>
            <w:r w:rsidRPr="00CE4228">
              <w:rPr>
                <w:rFonts w:ascii="Bookman Old Style" w:eastAsia="Times New Roman" w:hAnsi="Bookman Old Style" w:cs="Times New Roman"/>
                <w:color w:val="000000"/>
                <w:sz w:val="24"/>
                <w:szCs w:val="24"/>
                <w:lang w:eastAsia="es-AR"/>
              </w:rPr>
              <w:t>para todas las clases exceptuando la Clase 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g</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Licencia de conducir </w:t>
            </w:r>
            <w:r w:rsidRPr="00CE4228">
              <w:rPr>
                <w:rFonts w:ascii="Bookman Old Style" w:eastAsia="Times New Roman" w:hAnsi="Bookman Old Style" w:cs="Times New Roman"/>
                <w:b/>
                <w:bCs/>
                <w:color w:val="000000"/>
                <w:sz w:val="24"/>
                <w:szCs w:val="24"/>
                <w:lang w:eastAsia="es-AR"/>
              </w:rPr>
              <w:t>Clases G (G1, G2, G3)</w:t>
            </w:r>
            <w:r w:rsidRPr="00CE4228">
              <w:rPr>
                <w:rFonts w:ascii="Bookman Old Style" w:eastAsia="Times New Roman" w:hAnsi="Bookman Old Style" w:cs="Times New Roman"/>
                <w:color w:val="000000"/>
                <w:sz w:val="24"/>
                <w:szCs w:val="24"/>
                <w:lang w:eastAsia="es-AR"/>
              </w:rPr>
              <w:t xml:space="preserve"> por </w:t>
            </w:r>
            <w:r w:rsidRPr="00CE4228">
              <w:rPr>
                <w:rFonts w:ascii="Bookman Old Style" w:eastAsia="Times New Roman" w:hAnsi="Bookman Old Style" w:cs="Times New Roman"/>
                <w:b/>
                <w:bCs/>
                <w:color w:val="000000"/>
                <w:sz w:val="24"/>
                <w:szCs w:val="24"/>
                <w:lang w:eastAsia="es-AR"/>
              </w:rPr>
              <w:t>5</w:t>
            </w:r>
            <w:r w:rsidRPr="00CE4228">
              <w:rPr>
                <w:rFonts w:ascii="Bookman Old Style" w:eastAsia="Times New Roman" w:hAnsi="Bookman Old Style" w:cs="Times New Roman"/>
                <w:color w:val="000000"/>
                <w:sz w:val="24"/>
                <w:szCs w:val="24"/>
                <w:lang w:eastAsia="es-AR"/>
              </w:rPr>
              <w:t xml:space="preserve"> años.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$ 4,700.00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g.1</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 meses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$ 470.00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g.2</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Un año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$ 940.00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g.3</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Dos años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$ 1,880.00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g.4</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Tres años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$ 2,820.00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h</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Permiso de aprendizaje (autorización enseñanza no profesional).</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$ 1,140.00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i</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Oblea para vehículos de principiantes.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$ 670.00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j</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Placa </w:t>
            </w:r>
            <w:proofErr w:type="spellStart"/>
            <w:r w:rsidRPr="00CE4228">
              <w:rPr>
                <w:rFonts w:ascii="Bookman Old Style" w:eastAsia="Times New Roman" w:hAnsi="Bookman Old Style" w:cs="Times New Roman"/>
                <w:color w:val="000000"/>
                <w:sz w:val="24"/>
                <w:szCs w:val="24"/>
                <w:lang w:eastAsia="es-AR"/>
              </w:rPr>
              <w:t>identificatoria</w:t>
            </w:r>
            <w:proofErr w:type="spellEnd"/>
            <w:r w:rsidRPr="00CE4228">
              <w:rPr>
                <w:rFonts w:ascii="Bookman Old Style" w:eastAsia="Times New Roman" w:hAnsi="Bookman Old Style" w:cs="Times New Roman"/>
                <w:color w:val="000000"/>
                <w:sz w:val="24"/>
                <w:szCs w:val="24"/>
                <w:lang w:eastAsia="es-AR"/>
              </w:rPr>
              <w:t xml:space="preserve"> para vehículos pesados.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$ 670.00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k</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Solicitud de modificación de datos.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$ 700.00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Constancia de licencia de conducir.</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$ 1,670.00</w:t>
            </w:r>
          </w:p>
        </w:tc>
      </w:tr>
      <w:tr w:rsidR="00CE4228" w:rsidRPr="00CE4228" w:rsidTr="001C5386">
        <w:trPr>
          <w:trHeight w:val="9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m</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Solicitud de franquicia especial de estacionamiento y circulación, con excepción de los lisiados, personal policial, de bomberos y servicios de emergencia.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$ 4,100.00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n</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Manual del Conductor.</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$ 700.00</w:t>
            </w:r>
          </w:p>
        </w:tc>
      </w:tr>
      <w:tr w:rsidR="00CE4228" w:rsidRPr="00CE4228" w:rsidTr="001C5386">
        <w:trPr>
          <w:trHeight w:val="9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o</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Curso oficial para conductores profesionales (autorizado por la Dirección Provincial de Accidentes de Tránsito).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$ 4,100.00</w:t>
            </w:r>
          </w:p>
        </w:tc>
      </w:tr>
      <w:tr w:rsidR="00CE4228" w:rsidRPr="00CE4228" w:rsidTr="001C5386">
        <w:trPr>
          <w:trHeight w:val="9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Cuando se trate de licencias otorgadas por un año a personas mayores de setenta (70) años o que sean otorgadas por un año según dictamen médico, el derecho por todo concepto será:</w:t>
            </w:r>
          </w:p>
        </w:tc>
      </w:tr>
      <w:tr w:rsidR="00CE4228" w:rsidRPr="00CE4228" w:rsidTr="001C5386">
        <w:trPr>
          <w:trHeight w:val="900"/>
        </w:trPr>
        <w:tc>
          <w:tcPr>
            <w:tcW w:w="1240" w:type="dxa"/>
            <w:tcBorders>
              <w:top w:val="nil"/>
              <w:left w:val="single" w:sz="8" w:space="0" w:color="auto"/>
              <w:bottom w:val="nil"/>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p1</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Para licencias de conducir</w:t>
            </w:r>
            <w:r w:rsidRPr="00CE4228">
              <w:rPr>
                <w:rFonts w:ascii="Bookman Old Style" w:eastAsia="Times New Roman" w:hAnsi="Bookman Old Style" w:cs="Times New Roman"/>
                <w:b/>
                <w:bCs/>
                <w:color w:val="000000"/>
                <w:sz w:val="24"/>
                <w:szCs w:val="24"/>
                <w:lang w:eastAsia="es-AR"/>
              </w:rPr>
              <w:t xml:space="preserve"> Clases A y B</w:t>
            </w:r>
            <w:r w:rsidRPr="00CE4228">
              <w:rPr>
                <w:rFonts w:ascii="Bookman Old Style" w:eastAsia="Times New Roman" w:hAnsi="Bookman Old Style" w:cs="Times New Roman"/>
                <w:color w:val="000000"/>
                <w:sz w:val="24"/>
                <w:szCs w:val="24"/>
                <w:lang w:eastAsia="es-AR"/>
              </w:rPr>
              <w:t xml:space="preserve"> (Se reducirá en un 50% cuando el titular sea un jubilado con haber mínimo).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$ 1,480.00</w:t>
            </w:r>
          </w:p>
        </w:tc>
      </w:tr>
      <w:tr w:rsidR="00CE4228" w:rsidRPr="00CE4228" w:rsidTr="001C5386">
        <w:trPr>
          <w:trHeight w:val="300"/>
        </w:trPr>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p2</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Para las restantes clases.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$ 1,930.00</w:t>
            </w:r>
          </w:p>
        </w:tc>
      </w:tr>
      <w:tr w:rsidR="00CE4228" w:rsidRPr="00CE4228" w:rsidTr="001C5386">
        <w:trPr>
          <w:trHeight w:val="600"/>
        </w:trPr>
        <w:tc>
          <w:tcPr>
            <w:tcW w:w="1240" w:type="dxa"/>
            <w:tcBorders>
              <w:top w:val="nil"/>
              <w:left w:val="single" w:sz="8" w:space="0" w:color="auto"/>
              <w:bottom w:val="nil"/>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q</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Para los casos de solicitud de documento duplicado y/o triplicado abonará por vez.</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$ 1,020.00</w:t>
            </w:r>
          </w:p>
        </w:tc>
      </w:tr>
      <w:tr w:rsidR="00CE4228" w:rsidRPr="00CE4228" w:rsidTr="001C5386">
        <w:trPr>
          <w:trHeight w:val="600"/>
        </w:trPr>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Curso Centro de Recupero de Puntos Punilla, por cada alumno (incluye material).</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$ 2,970.00</w:t>
            </w:r>
          </w:p>
        </w:tc>
      </w:tr>
    </w:tbl>
    <w:p w:rsidR="00CE4228" w:rsidRPr="00CE4228" w:rsidRDefault="00374BBD" w:rsidP="00CE4228">
      <w:pPr>
        <w:spacing w:after="0" w:line="240" w:lineRule="auto"/>
        <w:jc w:val="both"/>
        <w:rPr>
          <w:rFonts w:ascii="Bookman Old Style" w:eastAsia="Times New Roman" w:hAnsi="Bookman Old Style" w:cs="Times New Roman"/>
          <w:sz w:val="24"/>
          <w:szCs w:val="24"/>
          <w:lang w:eastAsia="es-ES"/>
        </w:rPr>
      </w:pPr>
      <w:r w:rsidRPr="00CE4228">
        <w:rPr>
          <w:rFonts w:ascii="Times New Roman" w:eastAsia="Times New Roman" w:hAnsi="Times New Roman" w:cs="Times New Roman"/>
          <w:sz w:val="24"/>
          <w:szCs w:val="24"/>
          <w:lang w:eastAsia="es-ES"/>
        </w:rPr>
        <w:fldChar w:fldCharType="end"/>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En consonancia con lo prescripto por el Artículo 227, Inciso e) de la Ordenanza General Impositiva N° 1.408 y sus modificatorias, cuando el solicitante sea empleado municipal, bombero voluntario, o agente de la Policía Provincial, se entregará la licencia sin cargo, si ella fuere utilizada en el ejercicio de su función; a petición del jefe superior, con la categoría y los requisitos que para cada caso corresponda según lo establecido en la Ley Nacional de Tránsito. </w:t>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lastRenderedPageBreak/>
        <w:t>Artículo 66º:</w:t>
      </w:r>
      <w:r w:rsidRPr="00CE4228">
        <w:rPr>
          <w:rFonts w:ascii="Bookman Old Style" w:eastAsia="Times New Roman" w:hAnsi="Bookman Old Style" w:cs="Times New Roman"/>
          <w:sz w:val="24"/>
          <w:szCs w:val="24"/>
          <w:lang w:eastAsia="es-ES"/>
        </w:rPr>
        <w:t xml:space="preserve"> Por Inspección Técnica de Vehículos se pagará:</w:t>
      </w:r>
    </w:p>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PAZ\\TARIFARIA 2022 (Respaldo Final)\\TARIFARIA 2022(FINAL).xlsx" 2022!F897C16:F900C20 \a \f 4 \h </w:instrText>
      </w:r>
      <w:r w:rsidRPr="00CE4228">
        <w:rPr>
          <w:rFonts w:ascii="Times New Roman" w:eastAsia="Times New Roman" w:hAnsi="Times New Roman" w:cs="Times New Roman"/>
          <w:sz w:val="24"/>
          <w:szCs w:val="24"/>
          <w:lang w:eastAsia="es-ES"/>
        </w:rPr>
        <w:fldChar w:fldCharType="separate"/>
      </w:r>
    </w:p>
    <w:tbl>
      <w:tblPr>
        <w:tblW w:w="9200" w:type="dxa"/>
        <w:tblInd w:w="60" w:type="dxa"/>
        <w:tblCellMar>
          <w:left w:w="70" w:type="dxa"/>
          <w:right w:w="70" w:type="dxa"/>
        </w:tblCellMar>
        <w:tblLook w:val="04A0" w:firstRow="1" w:lastRow="0" w:firstColumn="1" w:lastColumn="0" w:noHBand="0" w:noVBand="1"/>
      </w:tblPr>
      <w:tblGrid>
        <w:gridCol w:w="1240"/>
        <w:gridCol w:w="6000"/>
        <w:gridCol w:w="1960"/>
      </w:tblGrid>
      <w:tr w:rsidR="00CE4228" w:rsidRPr="00CE4228" w:rsidTr="001C5386">
        <w:trPr>
          <w:trHeight w:val="300"/>
        </w:trPr>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Por Automóviles, </w:t>
            </w:r>
            <w:proofErr w:type="spellStart"/>
            <w:r w:rsidRPr="00CE4228">
              <w:rPr>
                <w:rFonts w:ascii="Bookman Old Style" w:eastAsia="Times New Roman" w:hAnsi="Bookman Old Style" w:cs="Times New Roman"/>
                <w:color w:val="000000"/>
                <w:sz w:val="24"/>
                <w:szCs w:val="24"/>
                <w:lang w:eastAsia="es-AR"/>
              </w:rPr>
              <w:t>SUV</w:t>
            </w:r>
            <w:proofErr w:type="spellEnd"/>
            <w:r w:rsidRPr="00CE4228">
              <w:rPr>
                <w:rFonts w:ascii="Bookman Old Style" w:eastAsia="Times New Roman" w:hAnsi="Bookman Old Style" w:cs="Times New Roman"/>
                <w:color w:val="000000"/>
                <w:sz w:val="24"/>
                <w:szCs w:val="24"/>
                <w:lang w:eastAsia="es-AR"/>
              </w:rPr>
              <w:t xml:space="preserve"> o Pick-up</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$ 780.00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b</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Ómnibus, Micro-Ómnibus y Camiones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$ 1,250.00</w:t>
            </w:r>
          </w:p>
        </w:tc>
      </w:tr>
      <w:tr w:rsidR="00CE4228" w:rsidRPr="00CE4228" w:rsidTr="001C5386">
        <w:trPr>
          <w:trHeight w:val="15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Los propietarios de vehículos destinados al transporte urbano de pasajeros, transporte escolar, transporte de carga, servicios especiales y los propietarios de los automóviles de alquiler (taxis, </w:t>
            </w:r>
            <w:proofErr w:type="spellStart"/>
            <w:r w:rsidRPr="00CE4228">
              <w:rPr>
                <w:rFonts w:ascii="Bookman Old Style" w:eastAsia="Times New Roman" w:hAnsi="Bookman Old Style" w:cs="Times New Roman"/>
                <w:color w:val="000000"/>
                <w:sz w:val="24"/>
                <w:szCs w:val="24"/>
                <w:lang w:eastAsia="es-AR"/>
              </w:rPr>
              <w:t>remises</w:t>
            </w:r>
            <w:proofErr w:type="spellEnd"/>
            <w:r w:rsidRPr="00CE4228">
              <w:rPr>
                <w:rFonts w:ascii="Bookman Old Style" w:eastAsia="Times New Roman" w:hAnsi="Bookman Old Style" w:cs="Times New Roman"/>
                <w:color w:val="000000"/>
                <w:sz w:val="24"/>
                <w:szCs w:val="24"/>
                <w:lang w:eastAsia="es-AR"/>
              </w:rPr>
              <w:t>, etc.), abonarán por el Libro de Inspección Técnica y de Servicio.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$ 1,550.00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cada duplicado del Libro de Inspección Técnica y de Servicio.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$ 1,550.00</w:t>
            </w:r>
          </w:p>
        </w:tc>
      </w:tr>
    </w:tbl>
    <w:p w:rsidR="00CE4228" w:rsidRPr="00CE4228" w:rsidRDefault="00374BBD" w:rsidP="00CE4228">
      <w:pPr>
        <w:spacing w:after="0" w:line="240" w:lineRule="auto"/>
        <w:rPr>
          <w:rFonts w:ascii="Bookman Old Style" w:eastAsia="Times New Roman" w:hAnsi="Bookman Old Style" w:cs="Times New Roman"/>
          <w:sz w:val="24"/>
          <w:szCs w:val="24"/>
          <w:lang w:eastAsia="es-ES"/>
        </w:rPr>
      </w:pPr>
      <w:r w:rsidRPr="00CE4228">
        <w:rPr>
          <w:rFonts w:ascii="Times New Roman" w:eastAsia="Times New Roman" w:hAnsi="Times New Roman" w:cs="Times New Roman"/>
          <w:sz w:val="24"/>
          <w:szCs w:val="24"/>
          <w:lang w:eastAsia="es-ES"/>
        </w:rPr>
        <w:fldChar w:fldCharType="end"/>
      </w:r>
    </w:p>
    <w:p w:rsidR="00CE4228" w:rsidRPr="00CE4228" w:rsidRDefault="00CE4228" w:rsidP="00CE4228">
      <w:pPr>
        <w:spacing w:after="0" w:line="240" w:lineRule="auto"/>
        <w:jc w:val="both"/>
        <w:rPr>
          <w:rFonts w:ascii="Times New Roman" w:eastAsia="Times New Roman" w:hAnsi="Times New Roman" w:cs="Times New Roman"/>
          <w:sz w:val="20"/>
          <w:szCs w:val="20"/>
          <w:lang w:eastAsia="es-AR"/>
        </w:rPr>
      </w:pPr>
      <w:r w:rsidRPr="00CE4228">
        <w:rPr>
          <w:rFonts w:ascii="Bookman Old Style" w:eastAsia="Times New Roman" w:hAnsi="Bookman Old Style" w:cs="Times New Roman"/>
          <w:b/>
          <w:sz w:val="24"/>
          <w:szCs w:val="24"/>
          <w:lang w:eastAsia="es-ES"/>
        </w:rPr>
        <w:t>Artículo 67º:</w:t>
      </w:r>
      <w:r w:rsidRPr="00CE4228">
        <w:rPr>
          <w:rFonts w:ascii="Bookman Old Style" w:eastAsia="Times New Roman" w:hAnsi="Bookman Old Style" w:cs="Times New Roman"/>
          <w:sz w:val="24"/>
          <w:szCs w:val="24"/>
          <w:lang w:eastAsia="es-ES"/>
        </w:rPr>
        <w:t xml:space="preserve"> La autorización, fiscalización y control de la extracción de áridos en parajes públicos o privados, genera a favor de la Municipalidad de la Ciudad de Villa Carlos Paz, el derecho a percibir una tasa retributiva de servicios, por cada extracción y a cobrarse en forma previa. Por metro cúbico…………………  </w:t>
      </w:r>
      <w:r w:rsidR="00374BBD" w:rsidRPr="00CE4228">
        <w:rPr>
          <w:rFonts w:ascii="Bookman Old Style" w:eastAsia="Times New Roman" w:hAnsi="Bookman Old Style" w:cs="Times New Roman"/>
          <w:sz w:val="24"/>
          <w:szCs w:val="24"/>
          <w:lang w:eastAsia="es-ES"/>
        </w:rPr>
        <w:fldChar w:fldCharType="begin"/>
      </w:r>
      <w:r w:rsidRPr="00CE4228">
        <w:rPr>
          <w:rFonts w:ascii="Bookman Old Style" w:eastAsia="Times New Roman" w:hAnsi="Bookman Old Style" w:cs="Times New Roman"/>
          <w:sz w:val="24"/>
          <w:szCs w:val="24"/>
          <w:lang w:eastAsia="es-ES"/>
        </w:rPr>
        <w:instrText xml:space="preserve"> LINK Excel.Sheet.8 "C:\\Users\\sec-economia\\Documents\\Va. CARLOS PAZ\\TARIFARIA 2022 (Respaldo Final)\\TARIFARIA 2022(FINAL).xlsx" 2022!F902C20 \a \f 4 \h </w:instrText>
      </w:r>
      <w:r w:rsidR="00374BBD" w:rsidRPr="00CE4228">
        <w:rPr>
          <w:rFonts w:ascii="Bookman Old Style" w:eastAsia="Times New Roman" w:hAnsi="Bookman Old Style" w:cs="Times New Roman"/>
          <w:sz w:val="24"/>
          <w:szCs w:val="24"/>
          <w:lang w:eastAsia="es-ES"/>
        </w:rPr>
        <w:fldChar w:fldCharType="separate"/>
      </w:r>
      <w:r w:rsidRPr="00CE4228">
        <w:rPr>
          <w:rFonts w:ascii="Bookman Old Style" w:eastAsia="Times New Roman" w:hAnsi="Bookman Old Style" w:cs="Times New Roman"/>
          <w:color w:val="000000"/>
          <w:sz w:val="24"/>
          <w:szCs w:val="24"/>
          <w:lang w:eastAsia="es-AR"/>
        </w:rPr>
        <w:t>$ 80.00</w:t>
      </w:r>
    </w:p>
    <w:p w:rsidR="00CE4228" w:rsidRPr="00CE4228" w:rsidRDefault="00374BBD" w:rsidP="00CE4228">
      <w:pPr>
        <w:spacing w:after="0" w:line="240" w:lineRule="auto"/>
        <w:jc w:val="both"/>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sz w:val="24"/>
          <w:szCs w:val="24"/>
          <w:lang w:eastAsia="es-ES"/>
        </w:rPr>
        <w:fldChar w:fldCharType="end"/>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Artículo 68º:</w:t>
      </w:r>
      <w:r w:rsidRPr="00CE4228">
        <w:rPr>
          <w:rFonts w:ascii="Bookman Old Style" w:eastAsia="Times New Roman" w:hAnsi="Bookman Old Style" w:cs="Times New Roman"/>
          <w:sz w:val="24"/>
          <w:szCs w:val="24"/>
          <w:lang w:eastAsia="es-ES"/>
        </w:rPr>
        <w:t xml:space="preserve"> Vehículos detenidos en depósito:</w:t>
      </w:r>
    </w:p>
    <w:p w:rsidR="00CE4228" w:rsidRPr="00CE4228" w:rsidRDefault="00374BBD" w:rsidP="00CE4228">
      <w:pPr>
        <w:spacing w:after="0" w:line="240" w:lineRule="auto"/>
        <w:jc w:val="both"/>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PAZ\\TARIFARIA 2022 (Respaldo Final)\\TARIFARIA 2022(FINAL).xlsx" 2022!F904C16:F920C20 \a \f 4 \h </w:instrText>
      </w:r>
      <w:r w:rsidRPr="00CE4228">
        <w:rPr>
          <w:rFonts w:ascii="Times New Roman" w:eastAsia="Times New Roman" w:hAnsi="Times New Roman" w:cs="Times New Roman"/>
          <w:sz w:val="24"/>
          <w:szCs w:val="24"/>
          <w:lang w:eastAsia="es-ES"/>
        </w:rPr>
        <w:fldChar w:fldCharType="separate"/>
      </w:r>
    </w:p>
    <w:tbl>
      <w:tblPr>
        <w:tblW w:w="9200" w:type="dxa"/>
        <w:tblInd w:w="60" w:type="dxa"/>
        <w:tblCellMar>
          <w:left w:w="70" w:type="dxa"/>
          <w:right w:w="70" w:type="dxa"/>
        </w:tblCellMar>
        <w:tblLook w:val="04A0" w:firstRow="1" w:lastRow="0" w:firstColumn="1" w:lastColumn="0" w:noHBand="0" w:noVBand="1"/>
      </w:tblPr>
      <w:tblGrid>
        <w:gridCol w:w="1240"/>
        <w:gridCol w:w="6000"/>
        <w:gridCol w:w="1960"/>
      </w:tblGrid>
      <w:tr w:rsidR="00CE4228" w:rsidRPr="00CE4228" w:rsidTr="001C5386">
        <w:trPr>
          <w:trHeight w:val="600"/>
        </w:trPr>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los vehículos detenidos en depósito se abonará el siguiente derecho en concepto de piso, por día y fracción:</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Camiones, Ómnibus y Micro-Ómnibus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$ 750.00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Automóviles, Jeeps, Utilitarios hasta 3.500 kg. etc.</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$ 600.00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Carros y Jardineras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$ 80.00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4</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Motocicletas, Motonetas y </w:t>
            </w:r>
            <w:proofErr w:type="spellStart"/>
            <w:r w:rsidRPr="00CE4228">
              <w:rPr>
                <w:rFonts w:ascii="Bookman Old Style" w:eastAsia="Times New Roman" w:hAnsi="Bookman Old Style" w:cs="Times New Roman"/>
                <w:color w:val="000000"/>
                <w:sz w:val="24"/>
                <w:szCs w:val="24"/>
                <w:lang w:eastAsia="es-AR"/>
              </w:rPr>
              <w:t>Cuatriciclos</w:t>
            </w:r>
            <w:proofErr w:type="spellEnd"/>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$ 80.00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5</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Triciclos y Bicicletas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$ 50.00</w:t>
            </w:r>
          </w:p>
        </w:tc>
      </w:tr>
      <w:tr w:rsidR="00CE4228" w:rsidRPr="00CE4228" w:rsidTr="001C5386">
        <w:trPr>
          <w:trHeight w:val="9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b</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los gastos de traslado de vehículos a depósito por encontrarse en trasgresión a las Ordenanzas Municipales pertinentes u otra norma legal, abonarán por unidad:</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Camiones, Ómnibus y Micro-Ómnibus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$ 1,500.00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Automóviles, Jeeps, Utilitarios hasta 3.500 kg. etc.</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$ 1,240.00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Carros y Jardineras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$ 270.00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4</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Motocicletas, Motonetas y </w:t>
            </w:r>
            <w:proofErr w:type="spellStart"/>
            <w:r w:rsidRPr="00CE4228">
              <w:rPr>
                <w:rFonts w:ascii="Bookman Old Style" w:eastAsia="Times New Roman" w:hAnsi="Bookman Old Style" w:cs="Times New Roman"/>
                <w:color w:val="000000"/>
                <w:sz w:val="24"/>
                <w:szCs w:val="24"/>
                <w:lang w:eastAsia="es-AR"/>
              </w:rPr>
              <w:t>Cuatriciclos</w:t>
            </w:r>
            <w:proofErr w:type="spellEnd"/>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$ 270.00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5</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Triciclos y Bicicletas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$ 150.00</w:t>
            </w:r>
          </w:p>
        </w:tc>
      </w:tr>
      <w:tr w:rsidR="00CE4228" w:rsidRPr="00CE4228" w:rsidTr="001C5386">
        <w:trPr>
          <w:trHeight w:val="1800"/>
        </w:trPr>
        <w:tc>
          <w:tcPr>
            <w:tcW w:w="92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Los elementos o bienes (excepto semovientes) que por encontrarse en trasgresión a las Ordenanzas Municipales pertinentes u otra norma legal, fueran retiradas del suelo o espacio aéreo, correspondiente a la vía pública espacios del Dominio Público Municipal o Privado Municipal o espacios privados de uso público, además de las tasas o multas legisladas por las normas respectivas, abonarán conforme al volumen del elemento o bien, los siguientes importes:</w:t>
            </w:r>
          </w:p>
        </w:tc>
      </w:tr>
      <w:tr w:rsidR="00CE4228" w:rsidRPr="00CE4228" w:rsidTr="001C5386">
        <w:trPr>
          <w:trHeight w:val="600"/>
        </w:trPr>
        <w:tc>
          <w:tcPr>
            <w:tcW w:w="1240" w:type="dxa"/>
            <w:vMerge w:val="restart"/>
            <w:tcBorders>
              <w:top w:val="nil"/>
              <w:left w:val="single" w:sz="8" w:space="0" w:color="auto"/>
              <w:bottom w:val="single" w:sz="8" w:space="0" w:color="000000"/>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gastos de traslado a depósito, por metro cúbico o fracción</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$ 200.00</w:t>
            </w:r>
          </w:p>
        </w:tc>
      </w:tr>
      <w:tr w:rsidR="00CE4228" w:rsidRPr="00CE4228" w:rsidTr="001C5386">
        <w:trPr>
          <w:trHeight w:val="300"/>
        </w:trPr>
        <w:tc>
          <w:tcPr>
            <w:tcW w:w="124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Mínimo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$ 700.00</w:t>
            </w:r>
          </w:p>
        </w:tc>
      </w:tr>
      <w:tr w:rsidR="00CE4228" w:rsidRPr="00CE4228" w:rsidTr="001C5386">
        <w:trPr>
          <w:trHeight w:val="600"/>
        </w:trPr>
        <w:tc>
          <w:tcPr>
            <w:tcW w:w="1240" w:type="dxa"/>
            <w:tcBorders>
              <w:top w:val="nil"/>
              <w:left w:val="single" w:sz="8" w:space="0" w:color="auto"/>
              <w:bottom w:val="nil"/>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día o fracción de ocupación de espacios en depósitos Comunales, y por metro cúbico o fracción</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$ 200.00</w:t>
            </w:r>
          </w:p>
        </w:tc>
      </w:tr>
      <w:tr w:rsidR="00CE4228" w:rsidRPr="00CE4228" w:rsidTr="001C5386">
        <w:trPr>
          <w:trHeight w:val="1500"/>
        </w:trPr>
        <w:tc>
          <w:tcPr>
            <w:tcW w:w="1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lastRenderedPageBreak/>
              <w:t>3</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Cuando por la naturaleza de los elementos secuestrados se haga necesario depositarlos en cámaras frigoríficas o depósitos con características especiales, sean éstas Municipales o contratadas a terceros, se abonará por día y por metro cúbico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$ 870.00</w:t>
            </w:r>
          </w:p>
        </w:tc>
      </w:tr>
    </w:tbl>
    <w:p w:rsidR="00CE4228" w:rsidRPr="00CE4228" w:rsidRDefault="00374BBD" w:rsidP="00CE4228">
      <w:pPr>
        <w:spacing w:after="0" w:line="240" w:lineRule="auto"/>
        <w:jc w:val="both"/>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end"/>
      </w: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PAZ\\PRESUPUESTO\\2021\\TARIFARIA 2021\\Tarifaria 2021 (VINCULADA a EXCEL)\\TARIFARIA 2021(FINAL).xlsx" "2021!F890C16:F906C20" \a \f 4 \h </w:instrText>
      </w:r>
      <w:r w:rsidRPr="00CE4228">
        <w:rPr>
          <w:rFonts w:ascii="Times New Roman" w:eastAsia="Times New Roman" w:hAnsi="Times New Roman" w:cs="Times New Roman"/>
          <w:sz w:val="24"/>
          <w:szCs w:val="24"/>
          <w:lang w:eastAsia="es-ES"/>
        </w:rPr>
        <w:fldChar w:fldCharType="separate"/>
      </w:r>
    </w:p>
    <w:p w:rsidR="00CE4228" w:rsidRPr="00CE4228" w:rsidRDefault="00374BBD"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fldChar w:fldCharType="end"/>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AR"/>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Artículo 69º:</w:t>
      </w:r>
      <w:r w:rsidRPr="00CE4228">
        <w:rPr>
          <w:rFonts w:ascii="Bookman Old Style" w:eastAsia="Times New Roman" w:hAnsi="Bookman Old Style" w:cs="Times New Roman"/>
          <w:sz w:val="24"/>
          <w:szCs w:val="24"/>
          <w:lang w:eastAsia="es-ES"/>
        </w:rPr>
        <w:t xml:space="preserve"> El  Rubro Obras del Plan de Abastecimiento de Agua de la Ciudad de Villa Carlos Paz, establecido en el Art. 233° del Libro Segundo, Parte Especial, Titulo XI: “ Renta Diversas” de la Ordenanza General Impositiva, de acuerdo a su categoría, abonará por año según se enumera a continuación:</w:t>
      </w:r>
    </w:p>
    <w:p w:rsidR="00CE4228" w:rsidRPr="00CE4228" w:rsidRDefault="00CE4228" w:rsidP="00CE4228">
      <w:pPr>
        <w:numPr>
          <w:ilvl w:val="0"/>
          <w:numId w:val="16"/>
        </w:numPr>
        <w:spacing w:after="0" w:line="240" w:lineRule="auto"/>
        <w:jc w:val="both"/>
        <w:rPr>
          <w:rFonts w:ascii="Times New Roman" w:eastAsia="Times New Roman" w:hAnsi="Times New Roman" w:cs="Times New Roman"/>
          <w:sz w:val="20"/>
          <w:szCs w:val="20"/>
          <w:lang w:eastAsia="es-AR"/>
        </w:rPr>
      </w:pPr>
      <w:r w:rsidRPr="00CE4228">
        <w:rPr>
          <w:rFonts w:ascii="Bookman Old Style" w:eastAsia="Times New Roman" w:hAnsi="Bookman Old Style" w:cs="Times New Roman"/>
          <w:sz w:val="24"/>
          <w:szCs w:val="24"/>
          <w:lang w:eastAsia="es-ES"/>
        </w:rPr>
        <w:t xml:space="preserve">Categoría A (01) Kioscos, Locales de Galerías,  Locales  Comerciales, Depósitos, Talleres Mecánicos, Carpinterías, Viviendas sin  instalación sanitaria,  Industrias  no consuntivas, y otros destinos similares…………………………………………………..…………….……  </w:t>
      </w:r>
      <w:r w:rsidR="00374BBD" w:rsidRPr="00CE4228">
        <w:rPr>
          <w:rFonts w:ascii="Bookman Old Style" w:eastAsia="Times New Roman" w:hAnsi="Bookman Old Style" w:cs="Times New Roman"/>
          <w:sz w:val="24"/>
          <w:szCs w:val="24"/>
          <w:lang w:eastAsia="es-ES"/>
        </w:rPr>
        <w:fldChar w:fldCharType="begin"/>
      </w:r>
      <w:r w:rsidRPr="00CE4228">
        <w:rPr>
          <w:rFonts w:ascii="Bookman Old Style" w:eastAsia="Times New Roman" w:hAnsi="Bookman Old Style" w:cs="Times New Roman"/>
          <w:sz w:val="24"/>
          <w:szCs w:val="24"/>
          <w:lang w:eastAsia="es-ES"/>
        </w:rPr>
        <w:instrText xml:space="preserve"> LINK Excel.Sheet.8 "C:\\Users\\sec-economia\\Documents\\Va. CARLOS PAZ\\TARIFARIA 2022 (Respaldo Final)\\TARIFARIA 2022(FINAL).xlsx" 2022!F922C20 \a \f 4 \h </w:instrText>
      </w:r>
      <w:r w:rsidR="00374BBD" w:rsidRPr="00CE4228">
        <w:rPr>
          <w:rFonts w:ascii="Bookman Old Style" w:eastAsia="Times New Roman" w:hAnsi="Bookman Old Style" w:cs="Times New Roman"/>
          <w:sz w:val="24"/>
          <w:szCs w:val="24"/>
          <w:lang w:eastAsia="es-ES"/>
        </w:rPr>
        <w:fldChar w:fldCharType="separate"/>
      </w:r>
      <w:r w:rsidRPr="00CE4228">
        <w:rPr>
          <w:rFonts w:ascii="Bookman Old Style" w:eastAsia="Times New Roman" w:hAnsi="Bookman Old Style" w:cs="Times New Roman"/>
          <w:color w:val="000000"/>
          <w:sz w:val="24"/>
          <w:szCs w:val="24"/>
          <w:lang w:eastAsia="es-AR"/>
        </w:rPr>
        <w:t>$ 2,719.68</w:t>
      </w:r>
    </w:p>
    <w:p w:rsidR="00CE4228" w:rsidRPr="00CE4228" w:rsidRDefault="00374BBD"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fldChar w:fldCharType="end"/>
      </w: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PAZ\\PRESUPUESTO\\2021\\TARIFARIA 2021\\Tarifaria 2021 (VINCULADA a EXCEL)\\TARIFARIA 2021(FINAL).xlsx" "2021!F908C20" \a \f 4 \h  \* MERGEFORMAT </w:instrText>
      </w:r>
      <w:r w:rsidRPr="00CE4228">
        <w:rPr>
          <w:rFonts w:ascii="Times New Roman" w:eastAsia="Times New Roman" w:hAnsi="Times New Roman" w:cs="Times New Roman"/>
          <w:sz w:val="24"/>
          <w:szCs w:val="24"/>
          <w:lang w:eastAsia="es-ES"/>
        </w:rPr>
        <w:fldChar w:fldCharType="separate"/>
      </w:r>
    </w:p>
    <w:p w:rsidR="00CE4228" w:rsidRPr="00CE4228" w:rsidRDefault="00374BBD" w:rsidP="00CE4228">
      <w:pPr>
        <w:numPr>
          <w:ilvl w:val="0"/>
          <w:numId w:val="16"/>
        </w:num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fldChar w:fldCharType="end"/>
      </w:r>
      <w:r w:rsidR="00CE4228" w:rsidRPr="00CE4228">
        <w:rPr>
          <w:rFonts w:ascii="Bookman Old Style" w:eastAsia="Times New Roman" w:hAnsi="Bookman Old Style" w:cs="Times New Roman"/>
          <w:sz w:val="24"/>
          <w:szCs w:val="24"/>
          <w:lang w:eastAsia="es-ES"/>
        </w:rPr>
        <w:t>Categoría B (02) Viviendas (Casas de Familia): abonarán los siguientes valores anuales según la zona a la que pertenezca y la dimensión de la superficie del inmueble:</w:t>
      </w:r>
    </w:p>
    <w:p w:rsidR="00CE4228" w:rsidRPr="00CE4228" w:rsidRDefault="00374BBD" w:rsidP="00CE4228">
      <w:pPr>
        <w:spacing w:after="0" w:line="240" w:lineRule="auto"/>
        <w:jc w:val="both"/>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PAZ\\PRESUPUESTO\\2021\\TARIFARIA 2021\\Tarifaria 2021 (VINCULADA a EXCEL)\\TARIFARIA 2021(FINAL).xlsx" "2021!F912C27:F916C37" \a \f 4 \h </w:instrText>
      </w:r>
      <w:r w:rsidRPr="00CE4228">
        <w:rPr>
          <w:rFonts w:ascii="Times New Roman" w:eastAsia="Times New Roman" w:hAnsi="Times New Roman" w:cs="Times New Roman"/>
          <w:sz w:val="24"/>
          <w:szCs w:val="24"/>
          <w:lang w:eastAsia="es-ES"/>
        </w:rPr>
        <w:fldChar w:fldCharType="separate"/>
      </w:r>
    </w:p>
    <w:p w:rsidR="00CE4228" w:rsidRPr="00CE4228" w:rsidRDefault="00374BBD" w:rsidP="00CE4228">
      <w:pPr>
        <w:spacing w:after="0" w:line="240" w:lineRule="auto"/>
        <w:jc w:val="both"/>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PAZ\\TARIFARIA 2022 (Respaldo Final)\\TARIFARIA 2022(FINAL).xlsx" 2022!F926C27:F930C37 \a \f 4 \h </w:instrText>
      </w:r>
      <w:r w:rsidRPr="00CE4228">
        <w:rPr>
          <w:rFonts w:ascii="Times New Roman" w:eastAsia="Times New Roman" w:hAnsi="Times New Roman" w:cs="Times New Roman"/>
          <w:sz w:val="24"/>
          <w:szCs w:val="24"/>
          <w:lang w:eastAsia="es-ES"/>
        </w:rPr>
        <w:fldChar w:fldCharType="separate"/>
      </w:r>
    </w:p>
    <w:tbl>
      <w:tblPr>
        <w:tblW w:w="10040" w:type="dxa"/>
        <w:tblInd w:w="60" w:type="dxa"/>
        <w:tblCellMar>
          <w:left w:w="70" w:type="dxa"/>
          <w:right w:w="70" w:type="dxa"/>
        </w:tblCellMar>
        <w:tblLook w:val="04A0" w:firstRow="1" w:lastRow="0" w:firstColumn="1" w:lastColumn="0" w:noHBand="0" w:noVBand="1"/>
      </w:tblPr>
      <w:tblGrid>
        <w:gridCol w:w="1240"/>
        <w:gridCol w:w="880"/>
        <w:gridCol w:w="880"/>
        <w:gridCol w:w="880"/>
        <w:gridCol w:w="880"/>
        <w:gridCol w:w="880"/>
        <w:gridCol w:w="880"/>
        <w:gridCol w:w="880"/>
        <w:gridCol w:w="880"/>
        <w:gridCol w:w="880"/>
        <w:gridCol w:w="880"/>
      </w:tblGrid>
      <w:tr w:rsidR="00CE4228" w:rsidRPr="00CE4228" w:rsidTr="001C5386">
        <w:trPr>
          <w:trHeight w:val="499"/>
        </w:trPr>
        <w:tc>
          <w:tcPr>
            <w:tcW w:w="1240" w:type="dxa"/>
            <w:tcBorders>
              <w:top w:val="single" w:sz="8" w:space="0" w:color="auto"/>
              <w:left w:val="single" w:sz="8" w:space="0" w:color="auto"/>
              <w:bottom w:val="single" w:sz="8" w:space="0" w:color="auto"/>
              <w:right w:val="single" w:sz="8" w:space="0" w:color="auto"/>
            </w:tcBorders>
            <w:shd w:val="clear" w:color="auto" w:fill="auto"/>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Sup. Cub. (m2)</w:t>
            </w:r>
          </w:p>
        </w:tc>
        <w:tc>
          <w:tcPr>
            <w:tcW w:w="880" w:type="dxa"/>
            <w:tcBorders>
              <w:top w:val="single" w:sz="8" w:space="0" w:color="auto"/>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Zona 1</w:t>
            </w:r>
          </w:p>
        </w:tc>
        <w:tc>
          <w:tcPr>
            <w:tcW w:w="880" w:type="dxa"/>
            <w:tcBorders>
              <w:top w:val="single" w:sz="8" w:space="0" w:color="auto"/>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Zona 2</w:t>
            </w:r>
          </w:p>
        </w:tc>
        <w:tc>
          <w:tcPr>
            <w:tcW w:w="880" w:type="dxa"/>
            <w:tcBorders>
              <w:top w:val="single" w:sz="8" w:space="0" w:color="auto"/>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Zona 3</w:t>
            </w:r>
          </w:p>
        </w:tc>
        <w:tc>
          <w:tcPr>
            <w:tcW w:w="880" w:type="dxa"/>
            <w:tcBorders>
              <w:top w:val="single" w:sz="8" w:space="0" w:color="auto"/>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Zona 4</w:t>
            </w:r>
          </w:p>
        </w:tc>
        <w:tc>
          <w:tcPr>
            <w:tcW w:w="880" w:type="dxa"/>
            <w:tcBorders>
              <w:top w:val="single" w:sz="8" w:space="0" w:color="auto"/>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Zona 5</w:t>
            </w:r>
          </w:p>
        </w:tc>
        <w:tc>
          <w:tcPr>
            <w:tcW w:w="880" w:type="dxa"/>
            <w:tcBorders>
              <w:top w:val="single" w:sz="8" w:space="0" w:color="auto"/>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Zona 6</w:t>
            </w:r>
          </w:p>
        </w:tc>
        <w:tc>
          <w:tcPr>
            <w:tcW w:w="880" w:type="dxa"/>
            <w:tcBorders>
              <w:top w:val="single" w:sz="8" w:space="0" w:color="auto"/>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Zona 7</w:t>
            </w:r>
          </w:p>
        </w:tc>
        <w:tc>
          <w:tcPr>
            <w:tcW w:w="880" w:type="dxa"/>
            <w:tcBorders>
              <w:top w:val="single" w:sz="8" w:space="0" w:color="auto"/>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Zona 8</w:t>
            </w:r>
          </w:p>
        </w:tc>
        <w:tc>
          <w:tcPr>
            <w:tcW w:w="880" w:type="dxa"/>
            <w:tcBorders>
              <w:top w:val="single" w:sz="8" w:space="0" w:color="auto"/>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Zona 9</w:t>
            </w:r>
          </w:p>
        </w:tc>
        <w:tc>
          <w:tcPr>
            <w:tcW w:w="880" w:type="dxa"/>
            <w:tcBorders>
              <w:top w:val="single" w:sz="8" w:space="0" w:color="auto"/>
              <w:left w:val="nil"/>
              <w:bottom w:val="single" w:sz="8" w:space="0" w:color="auto"/>
              <w:right w:val="single" w:sz="8" w:space="0" w:color="auto"/>
            </w:tcBorders>
            <w:shd w:val="clear" w:color="auto" w:fill="auto"/>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Zona 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&lt; 60</w:t>
            </w:r>
          </w:p>
        </w:tc>
        <w:tc>
          <w:tcPr>
            <w:tcW w:w="88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6,507 </w:t>
            </w:r>
          </w:p>
        </w:tc>
        <w:tc>
          <w:tcPr>
            <w:tcW w:w="88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5,536 </w:t>
            </w:r>
          </w:p>
        </w:tc>
        <w:tc>
          <w:tcPr>
            <w:tcW w:w="88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4,711 </w:t>
            </w:r>
          </w:p>
        </w:tc>
        <w:tc>
          <w:tcPr>
            <w:tcW w:w="88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4,003 </w:t>
            </w:r>
          </w:p>
        </w:tc>
        <w:tc>
          <w:tcPr>
            <w:tcW w:w="88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3,404 </w:t>
            </w:r>
          </w:p>
        </w:tc>
        <w:tc>
          <w:tcPr>
            <w:tcW w:w="88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3,244 </w:t>
            </w:r>
          </w:p>
        </w:tc>
        <w:tc>
          <w:tcPr>
            <w:tcW w:w="88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3,244 </w:t>
            </w:r>
          </w:p>
        </w:tc>
        <w:tc>
          <w:tcPr>
            <w:tcW w:w="88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3,244 </w:t>
            </w:r>
          </w:p>
        </w:tc>
        <w:tc>
          <w:tcPr>
            <w:tcW w:w="88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3,244 </w:t>
            </w:r>
          </w:p>
        </w:tc>
        <w:tc>
          <w:tcPr>
            <w:tcW w:w="88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3,244 </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61-160</w:t>
            </w:r>
          </w:p>
        </w:tc>
        <w:tc>
          <w:tcPr>
            <w:tcW w:w="88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7,155 </w:t>
            </w:r>
          </w:p>
        </w:tc>
        <w:tc>
          <w:tcPr>
            <w:tcW w:w="88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6,088 </w:t>
            </w:r>
          </w:p>
        </w:tc>
        <w:tc>
          <w:tcPr>
            <w:tcW w:w="88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5,177 </w:t>
            </w:r>
          </w:p>
        </w:tc>
        <w:tc>
          <w:tcPr>
            <w:tcW w:w="88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4,395 </w:t>
            </w:r>
          </w:p>
        </w:tc>
        <w:tc>
          <w:tcPr>
            <w:tcW w:w="88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3,743 </w:t>
            </w:r>
          </w:p>
        </w:tc>
        <w:tc>
          <w:tcPr>
            <w:tcW w:w="88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3,244 </w:t>
            </w:r>
          </w:p>
        </w:tc>
        <w:tc>
          <w:tcPr>
            <w:tcW w:w="88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3,244 </w:t>
            </w:r>
          </w:p>
        </w:tc>
        <w:tc>
          <w:tcPr>
            <w:tcW w:w="88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3,244 </w:t>
            </w:r>
          </w:p>
        </w:tc>
        <w:tc>
          <w:tcPr>
            <w:tcW w:w="88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3,244 </w:t>
            </w:r>
          </w:p>
        </w:tc>
        <w:tc>
          <w:tcPr>
            <w:tcW w:w="88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3,244 </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161-260</w:t>
            </w:r>
          </w:p>
        </w:tc>
        <w:tc>
          <w:tcPr>
            <w:tcW w:w="88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7,882 </w:t>
            </w:r>
          </w:p>
        </w:tc>
        <w:tc>
          <w:tcPr>
            <w:tcW w:w="88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6,687 </w:t>
            </w:r>
          </w:p>
        </w:tc>
        <w:tc>
          <w:tcPr>
            <w:tcW w:w="88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5,682 </w:t>
            </w:r>
          </w:p>
        </w:tc>
        <w:tc>
          <w:tcPr>
            <w:tcW w:w="88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4,839 </w:t>
            </w:r>
          </w:p>
        </w:tc>
        <w:tc>
          <w:tcPr>
            <w:tcW w:w="88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4,120 </w:t>
            </w:r>
          </w:p>
        </w:tc>
        <w:tc>
          <w:tcPr>
            <w:tcW w:w="88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3,505 </w:t>
            </w:r>
          </w:p>
        </w:tc>
        <w:tc>
          <w:tcPr>
            <w:tcW w:w="88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3,244 </w:t>
            </w:r>
          </w:p>
        </w:tc>
        <w:tc>
          <w:tcPr>
            <w:tcW w:w="88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3,244 </w:t>
            </w:r>
          </w:p>
        </w:tc>
        <w:tc>
          <w:tcPr>
            <w:tcW w:w="88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3,244 </w:t>
            </w:r>
          </w:p>
        </w:tc>
        <w:tc>
          <w:tcPr>
            <w:tcW w:w="88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3,244 </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&gt; 260</w:t>
            </w:r>
          </w:p>
        </w:tc>
        <w:tc>
          <w:tcPr>
            <w:tcW w:w="88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8,666 </w:t>
            </w:r>
          </w:p>
        </w:tc>
        <w:tc>
          <w:tcPr>
            <w:tcW w:w="88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7,369 </w:t>
            </w:r>
          </w:p>
        </w:tc>
        <w:tc>
          <w:tcPr>
            <w:tcW w:w="88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6,259 </w:t>
            </w:r>
          </w:p>
        </w:tc>
        <w:tc>
          <w:tcPr>
            <w:tcW w:w="88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5,327 </w:t>
            </w:r>
          </w:p>
        </w:tc>
        <w:tc>
          <w:tcPr>
            <w:tcW w:w="88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4,516 </w:t>
            </w:r>
          </w:p>
        </w:tc>
        <w:tc>
          <w:tcPr>
            <w:tcW w:w="88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3,843 </w:t>
            </w:r>
          </w:p>
        </w:tc>
        <w:tc>
          <w:tcPr>
            <w:tcW w:w="88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3,263 </w:t>
            </w:r>
          </w:p>
        </w:tc>
        <w:tc>
          <w:tcPr>
            <w:tcW w:w="88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3,244 </w:t>
            </w:r>
          </w:p>
        </w:tc>
        <w:tc>
          <w:tcPr>
            <w:tcW w:w="88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3,244 </w:t>
            </w:r>
          </w:p>
        </w:tc>
        <w:tc>
          <w:tcPr>
            <w:tcW w:w="880" w:type="dxa"/>
            <w:tcBorders>
              <w:top w:val="nil"/>
              <w:left w:val="nil"/>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3,244 </w:t>
            </w:r>
          </w:p>
        </w:tc>
      </w:tr>
    </w:tbl>
    <w:p w:rsidR="00CE4228" w:rsidRPr="00CE4228" w:rsidRDefault="00374BBD"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fldChar w:fldCharType="end"/>
      </w:r>
    </w:p>
    <w:p w:rsidR="00CE4228" w:rsidRPr="00CE4228" w:rsidRDefault="00374BBD" w:rsidP="00CE4228">
      <w:pPr>
        <w:spacing w:after="0" w:line="240" w:lineRule="auto"/>
        <w:jc w:val="both"/>
        <w:rPr>
          <w:rFonts w:ascii="Times New Roman" w:eastAsia="Times New Roman" w:hAnsi="Times New Roman" w:cs="Times New Roman"/>
          <w:sz w:val="20"/>
          <w:szCs w:val="20"/>
          <w:lang w:eastAsia="es-AR"/>
        </w:rPr>
      </w:pPr>
      <w:r w:rsidRPr="00CE4228">
        <w:rPr>
          <w:rFonts w:ascii="Bookman Old Style" w:eastAsia="Times New Roman" w:hAnsi="Bookman Old Style" w:cs="Times New Roman"/>
          <w:sz w:val="24"/>
          <w:szCs w:val="24"/>
          <w:lang w:eastAsia="es-ES"/>
        </w:rPr>
        <w:fldChar w:fldCharType="end"/>
      </w:r>
      <w:r w:rsidRPr="00CE4228">
        <w:rPr>
          <w:rFonts w:ascii="Bookman Old Style" w:eastAsia="Times New Roman" w:hAnsi="Bookman Old Style" w:cs="Times New Roman"/>
          <w:sz w:val="24"/>
          <w:szCs w:val="24"/>
          <w:lang w:eastAsia="es-ES"/>
        </w:rPr>
        <w:fldChar w:fldCharType="begin"/>
      </w:r>
      <w:r w:rsidR="00CE4228" w:rsidRPr="00CE4228">
        <w:rPr>
          <w:rFonts w:ascii="Bookman Old Style" w:eastAsia="Times New Roman" w:hAnsi="Bookman Old Style" w:cs="Times New Roman"/>
          <w:sz w:val="24"/>
          <w:szCs w:val="24"/>
          <w:lang w:eastAsia="es-ES"/>
        </w:rPr>
        <w:instrText xml:space="preserve"> LINK Excel.Sheet.8 "C:\\Users\\sec-economia\\Documents\\Va. CARLOS PAZ\\PRESUPUESTO\\2021\\TARIFARIA 2021\\Tarifaria 2021 (VINCULADA a EXCEL)\\TARIFARIA 2021(FINAL).xlsx" "2021!F917C16:F926C20" \a \f 4 \h </w:instrText>
      </w:r>
      <w:r w:rsidRPr="00CE4228">
        <w:rPr>
          <w:rFonts w:ascii="Bookman Old Style" w:eastAsia="Times New Roman" w:hAnsi="Bookman Old Style" w:cs="Times New Roman"/>
          <w:sz w:val="24"/>
          <w:szCs w:val="24"/>
          <w:lang w:eastAsia="es-ES"/>
        </w:rPr>
        <w:fldChar w:fldCharType="separate"/>
      </w:r>
    </w:p>
    <w:p w:rsidR="00CE4228" w:rsidRPr="00CE4228" w:rsidRDefault="00374BBD" w:rsidP="00CE4228">
      <w:pPr>
        <w:spacing w:after="0" w:line="240" w:lineRule="auto"/>
        <w:jc w:val="both"/>
        <w:rPr>
          <w:rFonts w:ascii="Times New Roman" w:eastAsia="Times New Roman" w:hAnsi="Times New Roman" w:cs="Times New Roman"/>
          <w:sz w:val="20"/>
          <w:szCs w:val="20"/>
          <w:lang w:eastAsia="es-AR"/>
        </w:rPr>
      </w:pPr>
      <w:r w:rsidRPr="00CE4228">
        <w:rPr>
          <w:rFonts w:ascii="Bookman Old Style" w:eastAsia="Times New Roman" w:hAnsi="Bookman Old Style" w:cs="Times New Roman"/>
          <w:sz w:val="24"/>
          <w:szCs w:val="24"/>
          <w:lang w:eastAsia="es-ES"/>
        </w:rPr>
        <w:fldChar w:fldCharType="end"/>
      </w:r>
      <w:r w:rsidRPr="00CE4228">
        <w:rPr>
          <w:rFonts w:ascii="Bookman Old Style" w:eastAsia="Times New Roman" w:hAnsi="Bookman Old Style" w:cs="Times New Roman"/>
          <w:sz w:val="24"/>
          <w:szCs w:val="24"/>
          <w:lang w:eastAsia="es-ES"/>
        </w:rPr>
        <w:fldChar w:fldCharType="begin"/>
      </w:r>
      <w:r w:rsidR="00CE4228" w:rsidRPr="00CE4228">
        <w:rPr>
          <w:rFonts w:ascii="Bookman Old Style" w:eastAsia="Times New Roman" w:hAnsi="Bookman Old Style" w:cs="Times New Roman"/>
          <w:sz w:val="24"/>
          <w:szCs w:val="24"/>
          <w:lang w:eastAsia="es-ES"/>
        </w:rPr>
        <w:instrText xml:space="preserve"> LINK Excel.Sheet.8 "C:\\Users\\sec-economia\\Documents\\Va. CARLOS PAZ\\TARIFARIA 2022 (Respaldo Final)\\TARIFARIA 2022(FINAL).xlsx" 2022!F931C16:F940C20 \a \f 4 \h </w:instrText>
      </w:r>
      <w:r w:rsidRPr="00CE4228">
        <w:rPr>
          <w:rFonts w:ascii="Bookman Old Style" w:eastAsia="Times New Roman" w:hAnsi="Bookman Old Style" w:cs="Times New Roman"/>
          <w:sz w:val="24"/>
          <w:szCs w:val="24"/>
          <w:lang w:eastAsia="es-ES"/>
        </w:rPr>
        <w:fldChar w:fldCharType="separate"/>
      </w:r>
    </w:p>
    <w:tbl>
      <w:tblPr>
        <w:tblW w:w="9200" w:type="dxa"/>
        <w:tblInd w:w="60" w:type="dxa"/>
        <w:tblCellMar>
          <w:left w:w="70" w:type="dxa"/>
          <w:right w:w="70" w:type="dxa"/>
        </w:tblCellMar>
        <w:tblLook w:val="04A0" w:firstRow="1" w:lastRow="0" w:firstColumn="1" w:lastColumn="0" w:noHBand="0" w:noVBand="1"/>
      </w:tblPr>
      <w:tblGrid>
        <w:gridCol w:w="1254"/>
        <w:gridCol w:w="5986"/>
        <w:gridCol w:w="1960"/>
      </w:tblGrid>
      <w:tr w:rsidR="00CE4228" w:rsidRPr="00CE4228" w:rsidTr="001C5386">
        <w:trPr>
          <w:trHeight w:val="600"/>
        </w:trPr>
        <w:tc>
          <w:tcPr>
            <w:tcW w:w="1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Categoría C (03)</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Teatros, Salas de Cine, Salones de exposición</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$ 8,271.10</w:t>
            </w:r>
          </w:p>
        </w:tc>
      </w:tr>
      <w:tr w:rsidR="00CE4228" w:rsidRPr="00CE4228" w:rsidTr="001C5386">
        <w:trPr>
          <w:trHeight w:val="1200"/>
        </w:trPr>
        <w:tc>
          <w:tcPr>
            <w:tcW w:w="1240" w:type="dxa"/>
            <w:tcBorders>
              <w:top w:val="nil"/>
              <w:left w:val="single" w:sz="8" w:space="0" w:color="auto"/>
              <w:bottom w:val="nil"/>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Categoría D (04)</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Bares, Restaurantes, Casas de Comida, Parrillas, Confiterías, Boîtes, </w:t>
            </w:r>
            <w:proofErr w:type="spellStart"/>
            <w:r w:rsidRPr="00CE4228">
              <w:rPr>
                <w:rFonts w:ascii="Bookman Old Style" w:eastAsia="Times New Roman" w:hAnsi="Bookman Old Style" w:cs="Times New Roman"/>
                <w:color w:val="000000"/>
                <w:sz w:val="24"/>
                <w:szCs w:val="24"/>
                <w:lang w:eastAsia="es-AR"/>
              </w:rPr>
              <w:t>Nigth</w:t>
            </w:r>
            <w:proofErr w:type="spellEnd"/>
            <w:r w:rsidRPr="00CE4228">
              <w:rPr>
                <w:rFonts w:ascii="Bookman Old Style" w:eastAsia="Times New Roman" w:hAnsi="Bookman Old Style" w:cs="Times New Roman"/>
                <w:color w:val="000000"/>
                <w:sz w:val="24"/>
                <w:szCs w:val="24"/>
                <w:lang w:eastAsia="es-AR"/>
              </w:rPr>
              <w:t xml:space="preserve"> Clubs, Mercados, Carnicerías, Panaderías, Viveros y otros destinos similares.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$ 18,064.27</w:t>
            </w:r>
          </w:p>
        </w:tc>
      </w:tr>
      <w:tr w:rsidR="00CE4228" w:rsidRPr="00CE4228" w:rsidTr="001C5386">
        <w:trPr>
          <w:trHeight w:val="1200"/>
        </w:trPr>
        <w:tc>
          <w:tcPr>
            <w:tcW w:w="1240" w:type="dxa"/>
            <w:tcBorders>
              <w:top w:val="single" w:sz="8" w:space="0" w:color="auto"/>
              <w:left w:val="single" w:sz="8" w:space="0" w:color="auto"/>
              <w:bottom w:val="nil"/>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Categoría E (05)</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Hoteles, Hosterías, Hospedajes, Residenciales, Moteles, Clínicas y otros destinos similares; Campings con superficie menor a una (1) hectárea, y otros destinos similares.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$ 18,064.27</w:t>
            </w:r>
          </w:p>
        </w:tc>
      </w:tr>
      <w:tr w:rsidR="00CE4228" w:rsidRPr="00CE4228" w:rsidTr="001C5386">
        <w:trPr>
          <w:trHeight w:val="600"/>
        </w:trPr>
        <w:tc>
          <w:tcPr>
            <w:tcW w:w="1240" w:type="dxa"/>
            <w:tcBorders>
              <w:top w:val="single" w:sz="8" w:space="0" w:color="auto"/>
              <w:left w:val="single" w:sz="8" w:space="0" w:color="auto"/>
              <w:bottom w:val="nil"/>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Categoría F (06)</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Estaciones de Servicio sin lavadero de automóviles, Tintorerías y otros destinos similares.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$ 13,102.80</w:t>
            </w:r>
          </w:p>
        </w:tc>
      </w:tr>
      <w:tr w:rsidR="00CE4228" w:rsidRPr="00CE4228" w:rsidTr="001C5386">
        <w:trPr>
          <w:trHeight w:val="1800"/>
        </w:trPr>
        <w:tc>
          <w:tcPr>
            <w:tcW w:w="1240" w:type="dxa"/>
            <w:tcBorders>
              <w:top w:val="single" w:sz="8" w:space="0" w:color="auto"/>
              <w:left w:val="single" w:sz="8" w:space="0" w:color="auto"/>
              <w:bottom w:val="nil"/>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Categoría G (07)</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Estaciones de servicio con lavadero de automóviles, Lavaderos de automóviles,  Lavaderos de ropa, Talleres de marmolería, Fábrica de mosaicos, Fábricas de bebidas gaseosas, Industrias  frigoríficas, Fábricas de hielo y otros destinos similares; Campings con superficie mayor a una (1) hectárea, y otros destinos similares.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$ 18,064.27</w:t>
            </w:r>
          </w:p>
        </w:tc>
      </w:tr>
      <w:tr w:rsidR="00CE4228" w:rsidRPr="00CE4228" w:rsidTr="001C5386">
        <w:trPr>
          <w:trHeight w:val="1200"/>
        </w:trPr>
        <w:tc>
          <w:tcPr>
            <w:tcW w:w="1240" w:type="dxa"/>
            <w:tcBorders>
              <w:top w:val="single" w:sz="8" w:space="0" w:color="auto"/>
              <w:left w:val="single" w:sz="8" w:space="0" w:color="auto"/>
              <w:bottom w:val="nil"/>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lastRenderedPageBreak/>
              <w:t>Categoría H (08)</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Propiedades eximidas de la Tasa Municipal de Servicios a la Propiedad, de acuerdo a lo previsto por el Art. 106 de la Ordenanza General Impositiva Nº 1408 (</w:t>
            </w:r>
            <w:proofErr w:type="spellStart"/>
            <w:r w:rsidRPr="00CE4228">
              <w:rPr>
                <w:rFonts w:ascii="Bookman Old Style" w:eastAsia="Times New Roman" w:hAnsi="Bookman Old Style" w:cs="Times New Roman"/>
                <w:color w:val="000000"/>
                <w:sz w:val="24"/>
                <w:szCs w:val="24"/>
                <w:lang w:eastAsia="es-AR"/>
              </w:rPr>
              <w:t>T.O</w:t>
            </w:r>
            <w:proofErr w:type="spellEnd"/>
            <w:r w:rsidRPr="00CE4228">
              <w:rPr>
                <w:rFonts w:ascii="Bookman Old Style" w:eastAsia="Times New Roman" w:hAnsi="Bookman Old Style" w:cs="Times New Roman"/>
                <w:color w:val="000000"/>
                <w:sz w:val="24"/>
                <w:szCs w:val="24"/>
                <w:lang w:eastAsia="es-AR"/>
              </w:rPr>
              <w:t>. 2005 y modificatorias)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$ 0.00</w:t>
            </w:r>
          </w:p>
        </w:tc>
      </w:tr>
      <w:tr w:rsidR="00CE4228" w:rsidRPr="00CE4228" w:rsidTr="001C5386">
        <w:trPr>
          <w:trHeight w:val="600"/>
        </w:trPr>
        <w:tc>
          <w:tcPr>
            <w:tcW w:w="124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Categoría I (09)</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Cocheras y bauleras con individualidad catastral.</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$ 970.47</w:t>
            </w:r>
          </w:p>
        </w:tc>
      </w:tr>
      <w:tr w:rsidR="00CE4228" w:rsidRPr="00CE4228" w:rsidTr="001C5386">
        <w:trPr>
          <w:trHeight w:val="1200"/>
        </w:trPr>
        <w:tc>
          <w:tcPr>
            <w:tcW w:w="1240" w:type="dxa"/>
            <w:tcBorders>
              <w:top w:val="nil"/>
              <w:left w:val="single" w:sz="8" w:space="0" w:color="auto"/>
              <w:bottom w:val="nil"/>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Categoría J (10)</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Baldíos, a excepción de aquéllos que tengan conexión de agua de construcción, los que asumirán la categoría que le corresponda, de acuerdo al destino fijado en los planos del proyecto.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$ 3,917.27</w:t>
            </w:r>
          </w:p>
        </w:tc>
      </w:tr>
      <w:tr w:rsidR="00CE4228" w:rsidRPr="00CE4228" w:rsidTr="001C5386">
        <w:trPr>
          <w:trHeight w:val="600"/>
        </w:trPr>
        <w:tc>
          <w:tcPr>
            <w:tcW w:w="1240" w:type="dxa"/>
            <w:tcBorders>
              <w:top w:val="single" w:sz="8" w:space="0" w:color="auto"/>
              <w:left w:val="single" w:sz="8" w:space="0" w:color="auto"/>
              <w:bottom w:val="single" w:sz="8" w:space="0" w:color="auto"/>
              <w:right w:val="nil"/>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w:t>
            </w:r>
          </w:p>
        </w:tc>
        <w:tc>
          <w:tcPr>
            <w:tcW w:w="79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La contribución establecida en el presente artículo será abonada en hasta doce cuotas mensuales.</w:t>
            </w:r>
          </w:p>
        </w:tc>
      </w:tr>
      <w:tr w:rsidR="00CE4228" w:rsidRPr="00CE4228" w:rsidTr="001C5386">
        <w:trPr>
          <w:trHeight w:val="900"/>
        </w:trPr>
        <w:tc>
          <w:tcPr>
            <w:tcW w:w="1240" w:type="dxa"/>
            <w:tcBorders>
              <w:top w:val="nil"/>
              <w:left w:val="single" w:sz="8" w:space="0" w:color="auto"/>
              <w:bottom w:val="single" w:sz="8" w:space="0" w:color="auto"/>
              <w:right w:val="nil"/>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b</w:t>
            </w:r>
          </w:p>
        </w:tc>
        <w:tc>
          <w:tcPr>
            <w:tcW w:w="79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A los fines de la </w:t>
            </w:r>
            <w:proofErr w:type="spellStart"/>
            <w:r w:rsidRPr="00CE4228">
              <w:rPr>
                <w:rFonts w:ascii="Bookman Old Style" w:eastAsia="Times New Roman" w:hAnsi="Bookman Old Style" w:cs="Times New Roman"/>
                <w:color w:val="000000"/>
                <w:sz w:val="24"/>
                <w:szCs w:val="24"/>
                <w:lang w:eastAsia="es-AR"/>
              </w:rPr>
              <w:t>recategorización</w:t>
            </w:r>
            <w:proofErr w:type="spellEnd"/>
            <w:r w:rsidRPr="00CE4228">
              <w:rPr>
                <w:rFonts w:ascii="Bookman Old Style" w:eastAsia="Times New Roman" w:hAnsi="Bookman Old Style" w:cs="Times New Roman"/>
                <w:color w:val="000000"/>
                <w:sz w:val="24"/>
                <w:szCs w:val="24"/>
                <w:lang w:eastAsia="es-AR"/>
              </w:rPr>
              <w:t xml:space="preserve"> de los baldíos con conexión de agua, los concesionarios del servicio, deberán comunicar mensualmente las novedades que se produzcan.</w:t>
            </w:r>
          </w:p>
        </w:tc>
      </w:tr>
    </w:tbl>
    <w:p w:rsidR="00CE4228" w:rsidRPr="00CE4228" w:rsidRDefault="00374BBD"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fldChar w:fldCharType="end"/>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Inspección y Habilitación de Locales No Comerciales.</w:t>
      </w:r>
    </w:p>
    <w:p w:rsidR="00CE4228" w:rsidRPr="00CE4228" w:rsidRDefault="00CE4228" w:rsidP="00CE4228">
      <w:pPr>
        <w:spacing w:after="0" w:line="240" w:lineRule="auto"/>
        <w:jc w:val="both"/>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jc w:val="both"/>
        <w:rPr>
          <w:rFonts w:ascii="Times New Roman" w:eastAsia="Times New Roman" w:hAnsi="Times New Roman" w:cs="Times New Roman"/>
          <w:sz w:val="20"/>
          <w:szCs w:val="20"/>
          <w:lang w:eastAsia="es-AR"/>
        </w:rPr>
      </w:pPr>
      <w:r w:rsidRPr="00CE4228">
        <w:rPr>
          <w:rFonts w:ascii="Bookman Old Style" w:eastAsia="Times New Roman" w:hAnsi="Bookman Old Style" w:cs="Times New Roman"/>
          <w:b/>
          <w:sz w:val="24"/>
          <w:szCs w:val="24"/>
          <w:lang w:eastAsia="es-ES"/>
        </w:rPr>
        <w:t>Artículo 70º:</w:t>
      </w:r>
      <w:r w:rsidRPr="00CE4228">
        <w:rPr>
          <w:rFonts w:ascii="Bookman Old Style" w:eastAsia="Times New Roman" w:hAnsi="Bookman Old Style" w:cs="Times New Roman"/>
          <w:sz w:val="24"/>
          <w:szCs w:val="24"/>
          <w:lang w:eastAsia="es-ES"/>
        </w:rPr>
        <w:t xml:space="preserve"> Por las inspecciones y habilitación de locales no afectados al desarrollo de actividades industriales, comerciales y de servicios a título oneroso, se pagará……………….……….……………………………………………….…  </w:t>
      </w:r>
      <w:r w:rsidR="00374BBD" w:rsidRPr="00CE4228">
        <w:rPr>
          <w:rFonts w:ascii="Bookman Old Style" w:eastAsia="Times New Roman" w:hAnsi="Bookman Old Style" w:cs="Times New Roman"/>
          <w:sz w:val="24"/>
          <w:szCs w:val="24"/>
          <w:lang w:eastAsia="es-ES"/>
        </w:rPr>
        <w:fldChar w:fldCharType="begin"/>
      </w:r>
      <w:r w:rsidRPr="00CE4228">
        <w:rPr>
          <w:rFonts w:ascii="Bookman Old Style" w:eastAsia="Times New Roman" w:hAnsi="Bookman Old Style" w:cs="Times New Roman"/>
          <w:sz w:val="24"/>
          <w:szCs w:val="24"/>
          <w:lang w:eastAsia="es-ES"/>
        </w:rPr>
        <w:instrText xml:space="preserve"> LINK Excel.Sheet.8 "C:\\Users\\sec-economia\\Documents\\Va. CARLOS PAZ\\TARIFARIA 2022 (Respaldo Final)\\TARIFARIA 2022(FINAL).xlsx" 2022!F942C20 \a \f 4 \h </w:instrText>
      </w:r>
      <w:r w:rsidR="00374BBD" w:rsidRPr="00CE4228">
        <w:rPr>
          <w:rFonts w:ascii="Bookman Old Style" w:eastAsia="Times New Roman" w:hAnsi="Bookman Old Style" w:cs="Times New Roman"/>
          <w:sz w:val="24"/>
          <w:szCs w:val="24"/>
          <w:lang w:eastAsia="es-ES"/>
        </w:rPr>
        <w:fldChar w:fldCharType="separate"/>
      </w:r>
      <w:r w:rsidRPr="00CE4228">
        <w:rPr>
          <w:rFonts w:ascii="Bookman Old Style" w:eastAsia="Times New Roman" w:hAnsi="Bookman Old Style" w:cs="Times New Roman"/>
          <w:color w:val="000000"/>
          <w:sz w:val="24"/>
          <w:szCs w:val="24"/>
          <w:lang w:eastAsia="es-AR"/>
        </w:rPr>
        <w:t>$ 1,050.00</w:t>
      </w:r>
    </w:p>
    <w:p w:rsidR="00CE4228" w:rsidRPr="00CE4228" w:rsidRDefault="00374BBD"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fldChar w:fldCharType="end"/>
      </w:r>
    </w:p>
    <w:p w:rsidR="00CE4228" w:rsidRPr="00CE4228" w:rsidRDefault="00CE4228" w:rsidP="00CE4228">
      <w:pPr>
        <w:spacing w:after="0" w:line="240" w:lineRule="auto"/>
        <w:jc w:val="both"/>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 xml:space="preserve">Residuos Urbanos. </w:t>
      </w:r>
    </w:p>
    <w:p w:rsidR="00CE4228" w:rsidRPr="00CE4228" w:rsidRDefault="00CE4228" w:rsidP="00CE4228">
      <w:pPr>
        <w:spacing w:after="0" w:line="240" w:lineRule="auto"/>
        <w:jc w:val="both"/>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Artículo 71º:</w:t>
      </w:r>
      <w:r w:rsidRPr="00CE4228">
        <w:rPr>
          <w:rFonts w:ascii="Bookman Old Style" w:eastAsia="Times New Roman" w:hAnsi="Bookman Old Style" w:cs="Times New Roman"/>
          <w:sz w:val="24"/>
          <w:szCs w:val="24"/>
          <w:lang w:eastAsia="es-ES"/>
        </w:rPr>
        <w:t xml:space="preserve"> Por cada ingreso de residuos urbanos y su procesamiento en el Centro Ambiental Municipal, se deberá abonar:</w:t>
      </w:r>
    </w:p>
    <w:p w:rsidR="00CE4228" w:rsidRPr="00CE4228" w:rsidRDefault="00374BBD" w:rsidP="00CE4228">
      <w:pPr>
        <w:spacing w:after="0" w:line="240" w:lineRule="auto"/>
        <w:jc w:val="both"/>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PAZ\\TARIFARIA 2022 (Respaldo Final)\\TARIFARIA 2022(FINAL).xlsx" 2022!F944C16:F947C20 \a \f 4 \h </w:instrText>
      </w:r>
      <w:r w:rsidRPr="00CE4228">
        <w:rPr>
          <w:rFonts w:ascii="Times New Roman" w:eastAsia="Times New Roman" w:hAnsi="Times New Roman" w:cs="Times New Roman"/>
          <w:sz w:val="24"/>
          <w:szCs w:val="24"/>
          <w:lang w:eastAsia="es-ES"/>
        </w:rPr>
        <w:fldChar w:fldCharType="separate"/>
      </w:r>
    </w:p>
    <w:tbl>
      <w:tblPr>
        <w:tblW w:w="9200" w:type="dxa"/>
        <w:tblInd w:w="60" w:type="dxa"/>
        <w:tblCellMar>
          <w:left w:w="70" w:type="dxa"/>
          <w:right w:w="70" w:type="dxa"/>
        </w:tblCellMar>
        <w:tblLook w:val="04A0" w:firstRow="1" w:lastRow="0" w:firstColumn="1" w:lastColumn="0" w:noHBand="0" w:noVBand="1"/>
      </w:tblPr>
      <w:tblGrid>
        <w:gridCol w:w="289"/>
        <w:gridCol w:w="7316"/>
        <w:gridCol w:w="1595"/>
      </w:tblGrid>
      <w:tr w:rsidR="00CE4228" w:rsidRPr="00CE4228" w:rsidTr="001C5386">
        <w:trPr>
          <w:trHeight w:val="300"/>
        </w:trPr>
        <w:tc>
          <w:tcPr>
            <w:tcW w:w="92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Residuos sólidos urbanos, por volúmenes de:</w:t>
            </w:r>
          </w:p>
        </w:tc>
      </w:tr>
      <w:tr w:rsidR="00CE4228" w:rsidRPr="00CE4228" w:rsidTr="001C5386">
        <w:trPr>
          <w:trHeight w:val="300"/>
        </w:trPr>
        <w:tc>
          <w:tcPr>
            <w:tcW w:w="208"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w:t>
            </w:r>
          </w:p>
        </w:tc>
        <w:tc>
          <w:tcPr>
            <w:tcW w:w="7397"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Hasta. . . . . . . . . . 1 m3</w:t>
            </w:r>
          </w:p>
        </w:tc>
        <w:tc>
          <w:tcPr>
            <w:tcW w:w="1595"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$ 200.00</w:t>
            </w:r>
          </w:p>
        </w:tc>
      </w:tr>
      <w:tr w:rsidR="00CE4228" w:rsidRPr="00CE4228" w:rsidTr="001C5386">
        <w:trPr>
          <w:trHeight w:val="300"/>
        </w:trPr>
        <w:tc>
          <w:tcPr>
            <w:tcW w:w="208"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w:t>
            </w:r>
          </w:p>
        </w:tc>
        <w:tc>
          <w:tcPr>
            <w:tcW w:w="7397"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Más de. . . . . . . . . 1 m3       y   hasta. . . . . 8 m3</w:t>
            </w:r>
          </w:p>
        </w:tc>
        <w:tc>
          <w:tcPr>
            <w:tcW w:w="1595"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$ 700.00</w:t>
            </w:r>
          </w:p>
        </w:tc>
      </w:tr>
      <w:tr w:rsidR="00CE4228" w:rsidRPr="00CE4228" w:rsidTr="001C5386">
        <w:trPr>
          <w:trHeight w:val="300"/>
        </w:trPr>
        <w:tc>
          <w:tcPr>
            <w:tcW w:w="208"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w:t>
            </w:r>
          </w:p>
        </w:tc>
        <w:tc>
          <w:tcPr>
            <w:tcW w:w="7397"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Más de. . . . . . . . . 8 m3</w:t>
            </w:r>
          </w:p>
        </w:tc>
        <w:tc>
          <w:tcPr>
            <w:tcW w:w="1595"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$ 1,500.00</w:t>
            </w:r>
          </w:p>
        </w:tc>
      </w:tr>
    </w:tbl>
    <w:p w:rsidR="00CE4228" w:rsidRPr="00CE4228" w:rsidRDefault="00374BBD" w:rsidP="00CE4228">
      <w:pPr>
        <w:spacing w:after="0" w:line="240" w:lineRule="auto"/>
        <w:jc w:val="both"/>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end"/>
      </w: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PAZ\\PRESUPUESTO\\2021\\TARIFARIA 2021\\Tarifaria 2021 (VINCULADA a EXCEL)\\TARIFARIA 2021(FINAL).xlsx" "2021!F930C16:F933C20" \a \f 4 \h </w:instrText>
      </w:r>
      <w:r w:rsidRPr="00CE4228">
        <w:rPr>
          <w:rFonts w:ascii="Times New Roman" w:eastAsia="Times New Roman" w:hAnsi="Times New Roman" w:cs="Times New Roman"/>
          <w:sz w:val="24"/>
          <w:szCs w:val="24"/>
          <w:lang w:eastAsia="es-ES"/>
        </w:rPr>
        <w:fldChar w:fldCharType="separate"/>
      </w:r>
    </w:p>
    <w:p w:rsidR="00CE4228" w:rsidRPr="00CE4228" w:rsidRDefault="00374BBD"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fldChar w:fldCharType="end"/>
      </w:r>
      <w:r w:rsidR="00CE4228" w:rsidRPr="00CE4228">
        <w:rPr>
          <w:rFonts w:ascii="Bookman Old Style" w:eastAsia="Times New Roman" w:hAnsi="Bookman Old Style" w:cs="Times New Roman"/>
          <w:sz w:val="24"/>
          <w:szCs w:val="24"/>
          <w:lang w:eastAsia="es-ES"/>
        </w:rPr>
        <w:t>Los contribuyentes que se encuentren inscriptos en la</w:t>
      </w:r>
      <w:r w:rsidR="00CE4228" w:rsidRPr="00CE4228">
        <w:rPr>
          <w:rFonts w:ascii="Bookman Old Style" w:eastAsia="Times New Roman" w:hAnsi="Bookman Old Style" w:cs="Times New Roman"/>
          <w:b/>
          <w:sz w:val="24"/>
          <w:szCs w:val="24"/>
          <w:lang w:eastAsia="es-ES"/>
        </w:rPr>
        <w:t xml:space="preserve"> </w:t>
      </w:r>
      <w:r w:rsidR="00CE4228" w:rsidRPr="00CE4228">
        <w:rPr>
          <w:rFonts w:ascii="Bookman Old Style" w:eastAsia="Times New Roman" w:hAnsi="Bookman Old Style" w:cs="Times New Roman"/>
          <w:sz w:val="24"/>
          <w:szCs w:val="24"/>
          <w:lang w:eastAsia="es-ES"/>
        </w:rPr>
        <w:t>Contribución que incide sobre la Actividad Comercial, Industrial y de Servicios bajo el Código 71.115 – Contenedores, al igual que sus vehículos de traslados se hallen inscriptos en la Contribución que incide sobre los Vehículos Automotores y Acoplados, gozarán de un beneficio de dos ingresos de residuos urbanos sin cargo siempre que éstos se realizaren dentro del mismo mes calendario en el cual se abonó el primer servicio, y de acuerdo a los tramos de volúmenes consignados en el presente.</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TÍTULO XIII</w:t>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CONTRIBUCIONES CON AFECTACION ESPECÍFICA</w:t>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Artículo 72º:</w:t>
      </w:r>
      <w:r w:rsidRPr="00CE4228">
        <w:rPr>
          <w:rFonts w:ascii="Bookman Old Style" w:eastAsia="Times New Roman" w:hAnsi="Bookman Old Style" w:cs="Times New Roman"/>
          <w:sz w:val="24"/>
          <w:szCs w:val="24"/>
          <w:lang w:eastAsia="es-ES"/>
        </w:rPr>
        <w:t xml:space="preserve"> A los  fines de la aplicación de los artículos 235º al 239º de la Ordenanza 1408 -Ordenanza General Impositiva (T.O. 2005 y sus modificatorias), </w:t>
      </w:r>
      <w:proofErr w:type="spellStart"/>
      <w:r w:rsidRPr="00CE4228">
        <w:rPr>
          <w:rFonts w:ascii="Bookman Old Style" w:eastAsia="Times New Roman" w:hAnsi="Bookman Old Style" w:cs="Times New Roman"/>
          <w:sz w:val="24"/>
          <w:szCs w:val="24"/>
          <w:lang w:eastAsia="es-ES"/>
        </w:rPr>
        <w:t>fíjanse</w:t>
      </w:r>
      <w:proofErr w:type="spellEnd"/>
      <w:r w:rsidRPr="00CE4228">
        <w:rPr>
          <w:rFonts w:ascii="Bookman Old Style" w:eastAsia="Times New Roman" w:hAnsi="Bookman Old Style" w:cs="Times New Roman"/>
          <w:sz w:val="24"/>
          <w:szCs w:val="24"/>
          <w:lang w:eastAsia="es-ES"/>
        </w:rPr>
        <w:t xml:space="preserve"> las siguientes alícuotas:</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1.- </w:t>
      </w:r>
      <w:r w:rsidRPr="00CE4228">
        <w:rPr>
          <w:rFonts w:ascii="Bookman Old Style" w:eastAsia="Times New Roman" w:hAnsi="Bookman Old Style" w:cs="Times New Roman"/>
          <w:sz w:val="24"/>
          <w:szCs w:val="24"/>
          <w:u w:val="single"/>
          <w:lang w:eastAsia="es-ES"/>
        </w:rPr>
        <w:t>Contribución para Expropiaciones</w:t>
      </w:r>
      <w:r w:rsidRPr="00CE4228">
        <w:rPr>
          <w:rFonts w:ascii="Bookman Old Style" w:eastAsia="Times New Roman" w:hAnsi="Bookman Old Style" w:cs="Times New Roman"/>
          <w:sz w:val="24"/>
          <w:szCs w:val="24"/>
          <w:lang w:eastAsia="es-ES"/>
        </w:rPr>
        <w:t>, el 0,50% (cero con cincuenta por ciento) en concepto de lo que se abone por tasas y/o contribuciones de acuerdo a lo establecido por los Art. 235º a) y 239º  de la citada norma legal.</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lastRenderedPageBreak/>
        <w:t xml:space="preserve">2.- </w:t>
      </w:r>
      <w:r w:rsidRPr="00CE4228">
        <w:rPr>
          <w:rFonts w:ascii="Bookman Old Style" w:eastAsia="Times New Roman" w:hAnsi="Bookman Old Style" w:cs="Times New Roman"/>
          <w:sz w:val="24"/>
          <w:szCs w:val="24"/>
          <w:u w:val="single"/>
          <w:lang w:eastAsia="es-ES"/>
        </w:rPr>
        <w:t>Contribución para Expropiaciones Faldeo Montañoso</w:t>
      </w:r>
      <w:r w:rsidRPr="00CE4228">
        <w:rPr>
          <w:rFonts w:ascii="Bookman Old Style" w:eastAsia="Times New Roman" w:hAnsi="Bookman Old Style" w:cs="Times New Roman"/>
          <w:sz w:val="24"/>
          <w:szCs w:val="24"/>
          <w:lang w:eastAsia="es-ES"/>
        </w:rPr>
        <w:t>, el 2,00% (dos por ciento) en concepto de lo que se abone por tasas y/o contribuciones de acuerdo a lo establecido por los Art. 235º b) y 239º  de la citada norma legal.</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3.- </w:t>
      </w:r>
      <w:r w:rsidRPr="00CE4228">
        <w:rPr>
          <w:rFonts w:ascii="Bookman Old Style" w:eastAsia="Times New Roman" w:hAnsi="Bookman Old Style" w:cs="Times New Roman"/>
          <w:sz w:val="24"/>
          <w:szCs w:val="24"/>
          <w:u w:val="single"/>
          <w:lang w:eastAsia="es-ES"/>
        </w:rPr>
        <w:t>Contribución para Seguridad</w:t>
      </w:r>
      <w:r w:rsidRPr="00CE4228">
        <w:rPr>
          <w:rFonts w:ascii="Bookman Old Style" w:eastAsia="Times New Roman" w:hAnsi="Bookman Old Style" w:cs="Times New Roman"/>
          <w:sz w:val="24"/>
          <w:szCs w:val="24"/>
          <w:lang w:eastAsia="es-ES"/>
        </w:rPr>
        <w:t>, con destino a la dependencia que tenga a su cargo tales funciones, el 2,50% (dos con cincuenta por ciento) en concepto de lo que se abone por tasas y/o contribuciones de acuerdo a lo establecido por los Art. 236º a) y 239º de la citada norma legal.</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4.- </w:t>
      </w:r>
      <w:r w:rsidRPr="00CE4228">
        <w:rPr>
          <w:rFonts w:ascii="Bookman Old Style" w:eastAsia="Times New Roman" w:hAnsi="Bookman Old Style" w:cs="Times New Roman"/>
          <w:sz w:val="24"/>
          <w:szCs w:val="24"/>
          <w:u w:val="single"/>
          <w:lang w:eastAsia="es-ES"/>
        </w:rPr>
        <w:t>Contribución para Apoyo a Bomberos</w:t>
      </w:r>
      <w:r w:rsidRPr="00CE4228">
        <w:rPr>
          <w:rFonts w:ascii="Bookman Old Style" w:eastAsia="Times New Roman" w:hAnsi="Bookman Old Style" w:cs="Times New Roman"/>
          <w:sz w:val="24"/>
          <w:szCs w:val="24"/>
          <w:lang w:eastAsia="es-ES"/>
        </w:rPr>
        <w:t>, con destino a la dependencia que tenga a su cargo tales funciones, el 1,25% (uno con veinticinco por ciento) en concepto de lo que se abone por tasas y/o contribuciones de acuerdo a lo establecido por los Art. 236º b) y 239º de la citada norma legal.</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5.- </w:t>
      </w:r>
      <w:r w:rsidRPr="00CE4228">
        <w:rPr>
          <w:rFonts w:ascii="Bookman Old Style" w:eastAsia="Times New Roman" w:hAnsi="Bookman Old Style" w:cs="Times New Roman"/>
          <w:sz w:val="24"/>
          <w:szCs w:val="24"/>
          <w:u w:val="single"/>
          <w:lang w:eastAsia="es-ES"/>
        </w:rPr>
        <w:t>Contribución para Obras Públicas y Desarrollo Local y Regional</w:t>
      </w:r>
      <w:r w:rsidRPr="00CE4228">
        <w:rPr>
          <w:rFonts w:ascii="Bookman Old Style" w:eastAsia="Times New Roman" w:hAnsi="Bookman Old Style" w:cs="Times New Roman"/>
          <w:sz w:val="24"/>
          <w:szCs w:val="24"/>
          <w:lang w:eastAsia="es-ES"/>
        </w:rPr>
        <w:t>, con destino a la dependencia que tenga a su cargo tales funciones, el 9,50% (nueve con cincuenta por ciento) en concepto de lo que se abone por tasas y/o contribuciones de acuerdo a lo establecido por los Art. 237º a) y 239º de la citada norma legal.</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6.- </w:t>
      </w:r>
      <w:r w:rsidRPr="00CE4228">
        <w:rPr>
          <w:rFonts w:ascii="Bookman Old Style" w:eastAsia="Times New Roman" w:hAnsi="Bookman Old Style" w:cs="Times New Roman"/>
          <w:sz w:val="24"/>
          <w:szCs w:val="24"/>
          <w:u w:val="single"/>
          <w:lang w:eastAsia="es-ES"/>
        </w:rPr>
        <w:t>Contribución para Obras de Gas</w:t>
      </w:r>
      <w:r w:rsidRPr="00CE4228">
        <w:rPr>
          <w:rFonts w:ascii="Bookman Old Style" w:eastAsia="Times New Roman" w:hAnsi="Bookman Old Style" w:cs="Times New Roman"/>
          <w:sz w:val="24"/>
          <w:szCs w:val="24"/>
          <w:lang w:eastAsia="es-ES"/>
        </w:rPr>
        <w:t>, con destino a la dependencia que tenga a su cargo tales funciones, el 7% (siete por ciento) en concepto de lo que se abone por tasas y/o contribuciones de acuerdo a lo establecido por los Art. 237º b) y 239º de la citada norma legal.</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7.- </w:t>
      </w:r>
      <w:r w:rsidRPr="00CE4228">
        <w:rPr>
          <w:rFonts w:ascii="Bookman Old Style" w:eastAsia="Times New Roman" w:hAnsi="Bookman Old Style" w:cs="Times New Roman"/>
          <w:sz w:val="24"/>
          <w:szCs w:val="24"/>
          <w:u w:val="single"/>
          <w:lang w:eastAsia="es-ES"/>
        </w:rPr>
        <w:t>Contribución para Infraestructura Deportiva</w:t>
      </w:r>
      <w:r w:rsidRPr="00CE4228">
        <w:rPr>
          <w:rFonts w:ascii="Bookman Old Style" w:eastAsia="Times New Roman" w:hAnsi="Bookman Old Style" w:cs="Times New Roman"/>
          <w:sz w:val="24"/>
          <w:szCs w:val="24"/>
          <w:lang w:eastAsia="es-ES"/>
        </w:rPr>
        <w:t>, con destino a la dependencia que tenga a su cargo tales funciones, el 1,25% (uno con veinticinco por ciento) en concepto de lo que se abone por tasas y/o contribuciones de acuerdo a lo establecido por los Art. 237º c) y 239º de la citada norma legal.</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8.- </w:t>
      </w:r>
      <w:r w:rsidRPr="00CE4228">
        <w:rPr>
          <w:rFonts w:ascii="Bookman Old Style" w:eastAsia="Times New Roman" w:hAnsi="Bookman Old Style" w:cs="Times New Roman"/>
          <w:sz w:val="24"/>
          <w:szCs w:val="24"/>
          <w:u w:val="single"/>
          <w:lang w:eastAsia="es-ES"/>
        </w:rPr>
        <w:t>Contribución para Promoción Turística</w:t>
      </w:r>
      <w:r w:rsidRPr="00CE4228">
        <w:rPr>
          <w:rFonts w:ascii="Bookman Old Style" w:eastAsia="Times New Roman" w:hAnsi="Bookman Old Style" w:cs="Times New Roman"/>
          <w:sz w:val="24"/>
          <w:szCs w:val="24"/>
          <w:lang w:eastAsia="es-ES"/>
        </w:rPr>
        <w:t>, con destino a la dependencia que tenga a su cargo tales funciones, el 4% (cuatro por ciento) en concepto de lo que se abone por tasas y/o contribuciones de acuerdo a lo establecido por los Art. 238º a) y 239º  de la citada norma legal.</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9.- </w:t>
      </w:r>
      <w:r w:rsidRPr="00CE4228">
        <w:rPr>
          <w:rFonts w:ascii="Bookman Old Style" w:eastAsia="Times New Roman" w:hAnsi="Bookman Old Style" w:cs="Times New Roman"/>
          <w:sz w:val="24"/>
          <w:szCs w:val="24"/>
          <w:u w:val="single"/>
          <w:lang w:eastAsia="es-ES"/>
        </w:rPr>
        <w:t>Contribución para Promoción, Desarrollo, Sustentabilidad e Infraestructura Turística</w:t>
      </w:r>
      <w:r w:rsidRPr="00CE4228">
        <w:rPr>
          <w:rFonts w:ascii="Bookman Old Style" w:eastAsia="Times New Roman" w:hAnsi="Bookman Old Style" w:cs="Times New Roman"/>
          <w:sz w:val="24"/>
          <w:szCs w:val="24"/>
          <w:lang w:eastAsia="es-ES"/>
        </w:rPr>
        <w:t>, con destino a la dependencia que tenga a su cargo tales funciones, el 6% (seis por ciento) en concepto de lo que se abone por tasas y/o contribuciones de acuerdo a lo establecido por los Art. Art. 238º b) y 239º de la citada norma legal.</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b/>
          <w:bCs/>
          <w:sz w:val="24"/>
          <w:szCs w:val="24"/>
          <w:lang w:val="es-ES_tradnl" w:eastAsia="es-ES"/>
        </w:rPr>
      </w:pPr>
      <w:r w:rsidRPr="00CE4228">
        <w:rPr>
          <w:rFonts w:ascii="Bookman Old Style" w:eastAsia="Times New Roman" w:hAnsi="Bookman Old Style" w:cs="Times New Roman"/>
          <w:b/>
          <w:bCs/>
          <w:sz w:val="24"/>
          <w:szCs w:val="24"/>
          <w:lang w:val="es-ES_tradnl" w:eastAsia="es-ES"/>
        </w:rPr>
        <w:t>TÍTULO XIV</w:t>
      </w:r>
    </w:p>
    <w:p w:rsidR="00CE4228" w:rsidRPr="00CE4228" w:rsidRDefault="00CE4228" w:rsidP="00CE4228">
      <w:pPr>
        <w:spacing w:after="0" w:line="240" w:lineRule="auto"/>
        <w:jc w:val="both"/>
        <w:rPr>
          <w:rFonts w:ascii="Bookman Old Style" w:eastAsia="Times New Roman" w:hAnsi="Bookman Old Style" w:cs="Times New Roman"/>
          <w:b/>
          <w:bCs/>
          <w:sz w:val="24"/>
          <w:szCs w:val="24"/>
          <w:lang w:val="es-ES_tradnl" w:eastAsia="es-ES"/>
        </w:rPr>
      </w:pPr>
      <w:r w:rsidRPr="00CE4228">
        <w:rPr>
          <w:rFonts w:ascii="Bookman Old Style" w:eastAsia="Times New Roman" w:hAnsi="Bookman Old Style" w:cs="Times New Roman"/>
          <w:b/>
          <w:bCs/>
          <w:sz w:val="24"/>
          <w:szCs w:val="24"/>
          <w:lang w:val="es-ES_tradnl" w:eastAsia="es-ES"/>
        </w:rPr>
        <w:tab/>
      </w:r>
    </w:p>
    <w:p w:rsidR="00CE4228" w:rsidRPr="00CE4228" w:rsidRDefault="00CE4228" w:rsidP="00CE4228">
      <w:pPr>
        <w:spacing w:after="0" w:line="240" w:lineRule="auto"/>
        <w:jc w:val="both"/>
        <w:rPr>
          <w:rFonts w:ascii="Bookman Old Style" w:eastAsia="Times New Roman" w:hAnsi="Bookman Old Style" w:cs="Times New Roman"/>
          <w:b/>
          <w:bCs/>
          <w:sz w:val="24"/>
          <w:szCs w:val="24"/>
          <w:lang w:val="es-ES_tradnl" w:eastAsia="es-ES"/>
        </w:rPr>
      </w:pPr>
      <w:r w:rsidRPr="00CE4228">
        <w:rPr>
          <w:rFonts w:ascii="Bookman Old Style" w:eastAsia="Times New Roman" w:hAnsi="Bookman Old Style" w:cs="Times New Roman"/>
          <w:b/>
          <w:bCs/>
          <w:caps/>
          <w:sz w:val="24"/>
          <w:szCs w:val="24"/>
          <w:lang w:val="es-ES_tradnl" w:eastAsia="es-ES"/>
        </w:rPr>
        <w:t>Tasa por Factibilidad de Localización y Habilitación de Antenas y sus Estructuras Portantes</w:t>
      </w:r>
    </w:p>
    <w:p w:rsidR="00CE4228" w:rsidRPr="00CE4228" w:rsidRDefault="00CE4228" w:rsidP="00CE4228">
      <w:pPr>
        <w:spacing w:after="0" w:line="240" w:lineRule="auto"/>
        <w:jc w:val="both"/>
        <w:rPr>
          <w:rFonts w:ascii="Bookman Old Style" w:eastAsia="Times New Roman" w:hAnsi="Bookman Old Style" w:cs="Times New Roman"/>
          <w:b/>
          <w:bCs/>
          <w:sz w:val="24"/>
          <w:szCs w:val="24"/>
          <w:lang w:val="es-ES_tradnl"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val="es-ES_tradnl" w:eastAsia="es-ES"/>
        </w:rPr>
      </w:pPr>
      <w:r w:rsidRPr="00CE4228">
        <w:rPr>
          <w:rFonts w:ascii="Bookman Old Style" w:eastAsia="Times New Roman" w:hAnsi="Bookman Old Style" w:cs="Times New Roman"/>
          <w:b/>
          <w:sz w:val="24"/>
          <w:szCs w:val="24"/>
          <w:lang w:eastAsia="es-ES"/>
        </w:rPr>
        <w:t>Artículo 73º:</w:t>
      </w:r>
      <w:r w:rsidRPr="00CE4228">
        <w:rPr>
          <w:rFonts w:ascii="Bookman Old Style" w:eastAsia="Times New Roman" w:hAnsi="Bookman Old Style" w:cs="Times New Roman"/>
          <w:sz w:val="24"/>
          <w:szCs w:val="24"/>
          <w:lang w:eastAsia="es-ES"/>
        </w:rPr>
        <w:t xml:space="preserve"> </w:t>
      </w:r>
      <w:r w:rsidRPr="00CE4228">
        <w:rPr>
          <w:rFonts w:ascii="Bookman Old Style" w:eastAsia="Times New Roman" w:hAnsi="Bookman Old Style" w:cs="Times New Roman"/>
          <w:sz w:val="24"/>
          <w:szCs w:val="24"/>
          <w:lang w:val="es-ES_tradnl" w:eastAsia="es-ES"/>
        </w:rPr>
        <w:t xml:space="preserve">Por cada estudio de factibilidad de localización y habilitación de estructura soporte y/o antena a que se refiere el Artículo 262° del Título XVI </w:t>
      </w:r>
      <w:r w:rsidRPr="00CE4228">
        <w:rPr>
          <w:rFonts w:ascii="Bookman Old Style" w:eastAsia="Times New Roman" w:hAnsi="Bookman Old Style" w:cs="Times New Roman"/>
          <w:sz w:val="24"/>
          <w:szCs w:val="24"/>
          <w:lang w:eastAsia="es-ES"/>
        </w:rPr>
        <w:t>de la Ordenanza Nº 1408, T.O. 2005 y modificatorias</w:t>
      </w:r>
      <w:r w:rsidRPr="00CE4228">
        <w:rPr>
          <w:rFonts w:ascii="Bookman Old Style" w:eastAsia="Times New Roman" w:hAnsi="Bookman Old Style" w:cs="Times New Roman"/>
          <w:sz w:val="24"/>
          <w:szCs w:val="24"/>
          <w:lang w:val="es-ES_tradnl" w:eastAsia="es-ES"/>
        </w:rPr>
        <w:t>, se abonarán las tasas que se detallan a continuación:</w:t>
      </w:r>
    </w:p>
    <w:p w:rsidR="00CE4228" w:rsidRPr="00CE4228" w:rsidRDefault="00374BBD" w:rsidP="00CE4228">
      <w:pPr>
        <w:spacing w:after="0" w:line="240" w:lineRule="auto"/>
        <w:jc w:val="both"/>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val="es-ES_tradnl" w:eastAsia="es-ES"/>
        </w:rPr>
        <w:fldChar w:fldCharType="begin"/>
      </w:r>
      <w:r w:rsidR="00CE4228" w:rsidRPr="00CE4228">
        <w:rPr>
          <w:rFonts w:ascii="Times New Roman" w:eastAsia="Times New Roman" w:hAnsi="Times New Roman" w:cs="Times New Roman"/>
          <w:sz w:val="24"/>
          <w:szCs w:val="24"/>
          <w:lang w:val="es-ES_tradnl" w:eastAsia="es-ES"/>
        </w:rPr>
        <w:instrText xml:space="preserve"> LINK Excel.Sheet.8 "C:\\Users\\sec-economia\\Documents\\Va. CARLOS PAZ\\TARIFARIA 2022 (Respaldo Final)\\TARIFARIA 2022(FINAL).xlsx" 2022!F951C16:F955C20 \a \f 4 \h </w:instrText>
      </w:r>
      <w:r w:rsidRPr="00CE4228">
        <w:rPr>
          <w:rFonts w:ascii="Times New Roman" w:eastAsia="Times New Roman" w:hAnsi="Times New Roman" w:cs="Times New Roman"/>
          <w:sz w:val="24"/>
          <w:szCs w:val="24"/>
          <w:lang w:val="es-ES_tradnl" w:eastAsia="es-ES"/>
        </w:rPr>
        <w:fldChar w:fldCharType="separate"/>
      </w:r>
    </w:p>
    <w:tbl>
      <w:tblPr>
        <w:tblW w:w="9200" w:type="dxa"/>
        <w:tblInd w:w="60" w:type="dxa"/>
        <w:tblCellMar>
          <w:left w:w="70" w:type="dxa"/>
          <w:right w:w="70" w:type="dxa"/>
        </w:tblCellMar>
        <w:tblLook w:val="04A0" w:firstRow="1" w:lastRow="0" w:firstColumn="1" w:lastColumn="0" w:noHBand="0" w:noVBand="1"/>
      </w:tblPr>
      <w:tblGrid>
        <w:gridCol w:w="1240"/>
        <w:gridCol w:w="6000"/>
        <w:gridCol w:w="1960"/>
      </w:tblGrid>
      <w:tr w:rsidR="00CE4228" w:rsidRPr="00CE4228" w:rsidTr="001C5386">
        <w:trPr>
          <w:trHeight w:val="300"/>
        </w:trPr>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Estructuras Portantes</w:t>
            </w:r>
          </w:p>
        </w:tc>
      </w:tr>
      <w:tr w:rsidR="00CE4228" w:rsidRPr="00CE4228" w:rsidTr="001C5386">
        <w:trPr>
          <w:trHeight w:val="300"/>
        </w:trPr>
        <w:tc>
          <w:tcPr>
            <w:tcW w:w="1240" w:type="dxa"/>
            <w:tcBorders>
              <w:top w:val="nil"/>
              <w:left w:val="single" w:sz="8" w:space="0" w:color="auto"/>
              <w:bottom w:val="nil"/>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De 0 a 20 metros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$ 235,980.00</w:t>
            </w:r>
          </w:p>
        </w:tc>
      </w:tr>
      <w:tr w:rsidR="00CE4228" w:rsidRPr="00CE4228" w:rsidTr="001C5386">
        <w:trPr>
          <w:trHeight w:val="300"/>
        </w:trPr>
        <w:tc>
          <w:tcPr>
            <w:tcW w:w="1240" w:type="dxa"/>
            <w:tcBorders>
              <w:top w:val="single" w:sz="8" w:space="0" w:color="auto"/>
              <w:left w:val="single" w:sz="8" w:space="0" w:color="auto"/>
              <w:bottom w:val="nil"/>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w:t>
            </w:r>
          </w:p>
        </w:tc>
        <w:tc>
          <w:tcPr>
            <w:tcW w:w="6000" w:type="dxa"/>
            <w:tcBorders>
              <w:top w:val="single" w:sz="8" w:space="0" w:color="auto"/>
              <w:left w:val="nil"/>
              <w:bottom w:val="nil"/>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De más de 20 metros y hasta 40 metros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$ 324,480.00</w:t>
            </w:r>
          </w:p>
        </w:tc>
      </w:tr>
      <w:tr w:rsidR="00CE4228" w:rsidRPr="00CE4228" w:rsidTr="001C5386">
        <w:trPr>
          <w:trHeight w:val="300"/>
        </w:trPr>
        <w:tc>
          <w:tcPr>
            <w:tcW w:w="1240" w:type="dxa"/>
            <w:tcBorders>
              <w:top w:val="single" w:sz="8" w:space="0" w:color="auto"/>
              <w:left w:val="single" w:sz="8" w:space="0" w:color="auto"/>
              <w:bottom w:val="nil"/>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w:t>
            </w:r>
          </w:p>
        </w:tc>
        <w:tc>
          <w:tcPr>
            <w:tcW w:w="6000" w:type="dxa"/>
            <w:tcBorders>
              <w:top w:val="single" w:sz="8" w:space="0" w:color="auto"/>
              <w:left w:val="nil"/>
              <w:bottom w:val="nil"/>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De más de 40 metros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$ 383,470.00</w:t>
            </w:r>
          </w:p>
        </w:tc>
      </w:tr>
      <w:tr w:rsidR="00CE4228" w:rsidRPr="00CE4228" w:rsidTr="001C5386">
        <w:trPr>
          <w:trHeight w:val="1200"/>
        </w:trPr>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lastRenderedPageBreak/>
              <w:t>B</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Antenas localizadas y </w:t>
            </w:r>
            <w:proofErr w:type="spellStart"/>
            <w:r w:rsidRPr="00CE4228">
              <w:rPr>
                <w:rFonts w:ascii="Bookman Old Style" w:eastAsia="Times New Roman" w:hAnsi="Bookman Old Style" w:cs="Times New Roman"/>
                <w:color w:val="000000"/>
                <w:sz w:val="24"/>
                <w:szCs w:val="24"/>
                <w:lang w:eastAsia="es-AR"/>
              </w:rPr>
              <w:t>co</w:t>
            </w:r>
            <w:proofErr w:type="spellEnd"/>
            <w:r w:rsidRPr="00CE4228">
              <w:rPr>
                <w:rFonts w:ascii="Bookman Old Style" w:eastAsia="Times New Roman" w:hAnsi="Bookman Old Style" w:cs="Times New Roman"/>
                <w:color w:val="000000"/>
                <w:sz w:val="24"/>
                <w:szCs w:val="24"/>
                <w:lang w:eastAsia="es-AR"/>
              </w:rPr>
              <w:t xml:space="preserve">-localizadas de cualquier índole, excepto las normadas en el artículo 265° del Título XVI de la Ordenanza Nº 1408, </w:t>
            </w:r>
            <w:proofErr w:type="spellStart"/>
            <w:r w:rsidRPr="00CE4228">
              <w:rPr>
                <w:rFonts w:ascii="Bookman Old Style" w:eastAsia="Times New Roman" w:hAnsi="Bookman Old Style" w:cs="Times New Roman"/>
                <w:color w:val="000000"/>
                <w:sz w:val="24"/>
                <w:szCs w:val="24"/>
                <w:lang w:eastAsia="es-AR"/>
              </w:rPr>
              <w:t>T.O</w:t>
            </w:r>
            <w:proofErr w:type="spellEnd"/>
            <w:r w:rsidRPr="00CE4228">
              <w:rPr>
                <w:rFonts w:ascii="Bookman Old Style" w:eastAsia="Times New Roman" w:hAnsi="Bookman Old Style" w:cs="Times New Roman"/>
                <w:color w:val="000000"/>
                <w:sz w:val="24"/>
                <w:szCs w:val="24"/>
                <w:lang w:eastAsia="es-AR"/>
              </w:rPr>
              <w:t>. 2005 y modificatorias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$ 123,900.00</w:t>
            </w:r>
          </w:p>
        </w:tc>
      </w:tr>
    </w:tbl>
    <w:p w:rsidR="00CE4228" w:rsidRPr="00CE4228" w:rsidRDefault="00374BBD" w:rsidP="00CE4228">
      <w:pPr>
        <w:spacing w:after="0" w:line="240" w:lineRule="auto"/>
        <w:jc w:val="both"/>
        <w:rPr>
          <w:rFonts w:ascii="Times New Roman" w:eastAsia="Times New Roman" w:hAnsi="Times New Roman" w:cs="Times New Roman"/>
          <w:sz w:val="24"/>
          <w:szCs w:val="24"/>
          <w:lang w:val="es-ES_tradnl" w:eastAsia="es-ES"/>
        </w:rPr>
      </w:pPr>
      <w:r w:rsidRPr="00CE4228">
        <w:rPr>
          <w:rFonts w:ascii="Times New Roman" w:eastAsia="Times New Roman" w:hAnsi="Times New Roman" w:cs="Times New Roman"/>
          <w:sz w:val="24"/>
          <w:szCs w:val="24"/>
          <w:lang w:val="es-ES_tradnl" w:eastAsia="es-ES"/>
        </w:rPr>
        <w:fldChar w:fldCharType="end"/>
      </w:r>
    </w:p>
    <w:p w:rsidR="00CE4228" w:rsidRPr="00CE4228" w:rsidRDefault="00CE4228" w:rsidP="00CE4228">
      <w:pPr>
        <w:spacing w:after="0" w:line="240" w:lineRule="auto"/>
        <w:jc w:val="both"/>
        <w:rPr>
          <w:rFonts w:ascii="Bookman Old Style" w:eastAsia="Times New Roman" w:hAnsi="Bookman Old Style" w:cs="Times New Roman"/>
          <w:b/>
          <w:bCs/>
          <w:sz w:val="24"/>
          <w:szCs w:val="24"/>
          <w:lang w:val="es-ES_tradnl" w:eastAsia="es-ES"/>
        </w:rPr>
      </w:pPr>
      <w:r w:rsidRPr="00CE4228">
        <w:rPr>
          <w:rFonts w:ascii="Bookman Old Style" w:eastAsia="Times New Roman" w:hAnsi="Bookman Old Style" w:cs="Times New Roman"/>
          <w:bCs/>
          <w:sz w:val="24"/>
          <w:szCs w:val="24"/>
          <w:lang w:val="es-ES_tradnl" w:eastAsia="es-ES"/>
        </w:rPr>
        <w:t>Cuando la localización de las estructuras de soporte y/o antena sea en predios de dominio privado, la presente tasa se incrementará en un 200% (Doscientos por ciento).</w:t>
      </w:r>
    </w:p>
    <w:p w:rsidR="00CE4228" w:rsidRPr="00CE4228" w:rsidRDefault="00CE4228" w:rsidP="00CE4228">
      <w:pPr>
        <w:spacing w:after="0" w:line="240" w:lineRule="auto"/>
        <w:jc w:val="both"/>
        <w:rPr>
          <w:rFonts w:ascii="Bookman Old Style" w:eastAsia="Times New Roman" w:hAnsi="Bookman Old Style" w:cs="Times New Roman"/>
          <w:b/>
          <w:bCs/>
          <w:sz w:val="24"/>
          <w:szCs w:val="24"/>
          <w:lang w:val="es-ES_tradnl" w:eastAsia="es-ES"/>
        </w:rPr>
      </w:pPr>
    </w:p>
    <w:p w:rsidR="00CE4228" w:rsidRPr="00CE4228" w:rsidRDefault="00CE4228" w:rsidP="00CE4228">
      <w:pPr>
        <w:spacing w:after="0" w:line="240" w:lineRule="auto"/>
        <w:jc w:val="both"/>
        <w:rPr>
          <w:rFonts w:ascii="Bookman Old Style" w:eastAsia="Times New Roman" w:hAnsi="Bookman Old Style" w:cs="Times New Roman"/>
          <w:b/>
          <w:bCs/>
          <w:sz w:val="24"/>
          <w:szCs w:val="24"/>
          <w:lang w:val="es-ES_tradnl" w:eastAsia="es-ES"/>
        </w:rPr>
      </w:pPr>
    </w:p>
    <w:p w:rsidR="00CE4228" w:rsidRPr="00CE4228" w:rsidRDefault="00CE4228" w:rsidP="00CE4228">
      <w:pPr>
        <w:spacing w:after="0" w:line="240" w:lineRule="auto"/>
        <w:jc w:val="both"/>
        <w:rPr>
          <w:rFonts w:ascii="Bookman Old Style" w:eastAsia="Times New Roman" w:hAnsi="Bookman Old Style" w:cs="Times New Roman"/>
          <w:b/>
          <w:bCs/>
          <w:sz w:val="24"/>
          <w:szCs w:val="24"/>
          <w:lang w:val="es-ES_tradnl" w:eastAsia="es-ES"/>
        </w:rPr>
      </w:pPr>
    </w:p>
    <w:p w:rsidR="00CE4228" w:rsidRPr="00CE4228" w:rsidRDefault="00CE4228" w:rsidP="00CE4228">
      <w:pPr>
        <w:spacing w:after="0" w:line="240" w:lineRule="auto"/>
        <w:jc w:val="both"/>
        <w:rPr>
          <w:rFonts w:ascii="Bookman Old Style" w:eastAsia="Times New Roman" w:hAnsi="Bookman Old Style" w:cs="Times New Roman"/>
          <w:b/>
          <w:bCs/>
          <w:sz w:val="24"/>
          <w:szCs w:val="24"/>
          <w:lang w:val="es-ES_tradnl" w:eastAsia="es-ES"/>
        </w:rPr>
      </w:pPr>
      <w:r w:rsidRPr="00CE4228">
        <w:rPr>
          <w:rFonts w:ascii="Bookman Old Style" w:eastAsia="Times New Roman" w:hAnsi="Bookman Old Style" w:cs="Times New Roman"/>
          <w:b/>
          <w:bCs/>
          <w:sz w:val="24"/>
          <w:szCs w:val="24"/>
          <w:lang w:val="es-ES_tradnl" w:eastAsia="es-ES"/>
        </w:rPr>
        <w:t>TÍTULO XV</w:t>
      </w:r>
    </w:p>
    <w:p w:rsidR="00CE4228" w:rsidRPr="00CE4228" w:rsidRDefault="00CE4228" w:rsidP="00CE4228">
      <w:pPr>
        <w:spacing w:after="0" w:line="240" w:lineRule="auto"/>
        <w:jc w:val="both"/>
        <w:rPr>
          <w:rFonts w:ascii="Bookman Old Style" w:eastAsia="Times New Roman" w:hAnsi="Bookman Old Style" w:cs="Times New Roman"/>
          <w:b/>
          <w:bCs/>
          <w:sz w:val="24"/>
          <w:szCs w:val="24"/>
          <w:lang w:val="es-ES_tradnl" w:eastAsia="es-ES"/>
        </w:rPr>
      </w:pPr>
      <w:r w:rsidRPr="00CE4228">
        <w:rPr>
          <w:rFonts w:ascii="Bookman Old Style" w:eastAsia="Times New Roman" w:hAnsi="Bookman Old Style" w:cs="Times New Roman"/>
          <w:b/>
          <w:bCs/>
          <w:sz w:val="24"/>
          <w:szCs w:val="24"/>
          <w:lang w:val="es-ES_tradnl" w:eastAsia="es-ES"/>
        </w:rPr>
        <w:tab/>
      </w:r>
    </w:p>
    <w:p w:rsidR="00CE4228" w:rsidRPr="00CE4228" w:rsidRDefault="00CE4228" w:rsidP="00CE4228">
      <w:pPr>
        <w:spacing w:after="0" w:line="240" w:lineRule="auto"/>
        <w:jc w:val="both"/>
        <w:rPr>
          <w:rFonts w:ascii="Bookman Old Style" w:eastAsia="Times New Roman" w:hAnsi="Bookman Old Style" w:cs="Times New Roman"/>
          <w:b/>
          <w:bCs/>
          <w:sz w:val="24"/>
          <w:szCs w:val="24"/>
          <w:lang w:val="es-ES_tradnl" w:eastAsia="es-ES"/>
        </w:rPr>
      </w:pPr>
      <w:r w:rsidRPr="00CE4228">
        <w:rPr>
          <w:rFonts w:ascii="Bookman Old Style" w:eastAsia="Times New Roman" w:hAnsi="Bookman Old Style" w:cs="Times New Roman"/>
          <w:b/>
          <w:bCs/>
          <w:caps/>
          <w:sz w:val="24"/>
          <w:szCs w:val="24"/>
          <w:lang w:val="es-ES_tradnl" w:eastAsia="es-ES"/>
        </w:rPr>
        <w:t>Tasa por Inspección de Antenas y sus Estructuras Portantes</w:t>
      </w:r>
    </w:p>
    <w:p w:rsidR="00CE4228" w:rsidRPr="00CE4228" w:rsidRDefault="00CE4228" w:rsidP="00CE4228">
      <w:pPr>
        <w:spacing w:after="0" w:line="240" w:lineRule="auto"/>
        <w:rPr>
          <w:rFonts w:ascii="Bookman Old Style" w:eastAsia="Times New Roman" w:hAnsi="Bookman Old Style" w:cs="Times New Roman"/>
          <w:caps/>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val="es-ES_tradnl" w:eastAsia="es-ES"/>
        </w:rPr>
      </w:pPr>
      <w:r w:rsidRPr="00CE4228">
        <w:rPr>
          <w:rFonts w:ascii="Bookman Old Style" w:eastAsia="Times New Roman" w:hAnsi="Bookman Old Style" w:cs="Times New Roman"/>
          <w:b/>
          <w:sz w:val="24"/>
          <w:szCs w:val="24"/>
          <w:lang w:eastAsia="es-ES"/>
        </w:rPr>
        <w:t>Artículo 74º:</w:t>
      </w:r>
      <w:r w:rsidRPr="00CE4228">
        <w:rPr>
          <w:rFonts w:ascii="Bookman Old Style" w:eastAsia="Times New Roman" w:hAnsi="Bookman Old Style" w:cs="Times New Roman"/>
          <w:sz w:val="24"/>
          <w:szCs w:val="24"/>
          <w:lang w:eastAsia="es-ES"/>
        </w:rPr>
        <w:t xml:space="preserve"> </w:t>
      </w:r>
      <w:r w:rsidRPr="00CE4228">
        <w:rPr>
          <w:rFonts w:ascii="Bookman Old Style" w:eastAsia="Times New Roman" w:hAnsi="Bookman Old Style" w:cs="Times New Roman"/>
          <w:sz w:val="24"/>
          <w:szCs w:val="24"/>
          <w:lang w:val="es-ES_tradnl" w:eastAsia="es-ES"/>
        </w:rPr>
        <w:t xml:space="preserve">Por cada antena y/o estructura portante, a que se refiere el Artículo 267° del Título XVII de la </w:t>
      </w:r>
      <w:r w:rsidRPr="00CE4228">
        <w:rPr>
          <w:rFonts w:ascii="Bookman Old Style" w:eastAsia="Times New Roman" w:hAnsi="Bookman Old Style" w:cs="Times New Roman"/>
          <w:sz w:val="24"/>
          <w:szCs w:val="24"/>
          <w:lang w:eastAsia="es-ES"/>
        </w:rPr>
        <w:t>de la Ordenanza Nº 1408, T.O. 2005 y modificatorias</w:t>
      </w:r>
      <w:r w:rsidRPr="00CE4228">
        <w:rPr>
          <w:rFonts w:ascii="Bookman Old Style" w:eastAsia="Times New Roman" w:hAnsi="Bookman Old Style" w:cs="Times New Roman"/>
          <w:sz w:val="24"/>
          <w:szCs w:val="24"/>
          <w:lang w:val="es-ES_tradnl" w:eastAsia="es-ES"/>
        </w:rPr>
        <w:t>, se abonarán las tasas que se detallan a continuación:</w:t>
      </w:r>
    </w:p>
    <w:p w:rsidR="00CE4228" w:rsidRPr="00CE4228" w:rsidRDefault="00374BBD" w:rsidP="00CE4228">
      <w:pPr>
        <w:spacing w:after="0" w:line="240" w:lineRule="auto"/>
        <w:jc w:val="both"/>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val="es-ES_tradnl" w:eastAsia="es-ES"/>
        </w:rPr>
        <w:fldChar w:fldCharType="begin"/>
      </w:r>
      <w:r w:rsidR="00CE4228" w:rsidRPr="00CE4228">
        <w:rPr>
          <w:rFonts w:ascii="Times New Roman" w:eastAsia="Times New Roman" w:hAnsi="Times New Roman" w:cs="Times New Roman"/>
          <w:sz w:val="24"/>
          <w:szCs w:val="24"/>
          <w:lang w:val="es-ES_tradnl" w:eastAsia="es-ES"/>
        </w:rPr>
        <w:instrText xml:space="preserve"> LINK Excel.Sheet.8 "C:\\Users\\sec-economia\\Documents\\Va. CARLOS PAZ\\TARIFARIA 2022 (Respaldo Final)\\TARIFARIA 2022(FINAL).xlsx" 2022!F959C16:F963C20 \a \f 4 \h </w:instrText>
      </w:r>
      <w:r w:rsidRPr="00CE4228">
        <w:rPr>
          <w:rFonts w:ascii="Times New Roman" w:eastAsia="Times New Roman" w:hAnsi="Times New Roman" w:cs="Times New Roman"/>
          <w:sz w:val="24"/>
          <w:szCs w:val="24"/>
          <w:lang w:val="es-ES_tradnl" w:eastAsia="es-ES"/>
        </w:rPr>
        <w:fldChar w:fldCharType="separate"/>
      </w:r>
    </w:p>
    <w:tbl>
      <w:tblPr>
        <w:tblW w:w="9200" w:type="dxa"/>
        <w:tblInd w:w="60" w:type="dxa"/>
        <w:tblCellMar>
          <w:left w:w="70" w:type="dxa"/>
          <w:right w:w="70" w:type="dxa"/>
        </w:tblCellMar>
        <w:tblLook w:val="04A0" w:firstRow="1" w:lastRow="0" w:firstColumn="1" w:lastColumn="0" w:noHBand="0" w:noVBand="1"/>
      </w:tblPr>
      <w:tblGrid>
        <w:gridCol w:w="1240"/>
        <w:gridCol w:w="6000"/>
        <w:gridCol w:w="1960"/>
      </w:tblGrid>
      <w:tr w:rsidR="00CE4228" w:rsidRPr="00CE4228" w:rsidTr="001C5386">
        <w:trPr>
          <w:trHeight w:val="300"/>
        </w:trPr>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w:t>
            </w:r>
          </w:p>
        </w:tc>
        <w:tc>
          <w:tcPr>
            <w:tcW w:w="7960" w:type="dxa"/>
            <w:gridSpan w:val="2"/>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Estructuras Portantes</w:t>
            </w:r>
          </w:p>
        </w:tc>
      </w:tr>
      <w:tr w:rsidR="00CE4228" w:rsidRPr="00CE4228" w:rsidTr="001C5386">
        <w:trPr>
          <w:trHeight w:val="300"/>
        </w:trPr>
        <w:tc>
          <w:tcPr>
            <w:tcW w:w="1240" w:type="dxa"/>
            <w:tcBorders>
              <w:top w:val="nil"/>
              <w:left w:val="single" w:sz="8" w:space="0" w:color="auto"/>
              <w:bottom w:val="nil"/>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w:t>
            </w:r>
          </w:p>
        </w:tc>
        <w:tc>
          <w:tcPr>
            <w:tcW w:w="6000" w:type="dxa"/>
            <w:tcBorders>
              <w:top w:val="single" w:sz="8" w:space="0" w:color="auto"/>
              <w:left w:val="nil"/>
              <w:bottom w:val="nil"/>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De 0 a 20 metros, por mes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$ 88,500.00</w:t>
            </w:r>
          </w:p>
        </w:tc>
      </w:tr>
      <w:tr w:rsidR="00CE4228" w:rsidRPr="00CE4228" w:rsidTr="001C5386">
        <w:trPr>
          <w:trHeight w:val="300"/>
        </w:trPr>
        <w:tc>
          <w:tcPr>
            <w:tcW w:w="1240" w:type="dxa"/>
            <w:tcBorders>
              <w:top w:val="single" w:sz="8" w:space="0" w:color="auto"/>
              <w:left w:val="single" w:sz="8" w:space="0" w:color="auto"/>
              <w:bottom w:val="nil"/>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w:t>
            </w:r>
          </w:p>
        </w:tc>
        <w:tc>
          <w:tcPr>
            <w:tcW w:w="6000" w:type="dxa"/>
            <w:tcBorders>
              <w:top w:val="single" w:sz="8" w:space="0" w:color="auto"/>
              <w:left w:val="nil"/>
              <w:bottom w:val="nil"/>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De más de 20 metros y hasta 40 metros, por mes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$ 115,100.00</w:t>
            </w:r>
          </w:p>
        </w:tc>
      </w:tr>
      <w:tr w:rsidR="00CE4228" w:rsidRPr="00CE4228" w:rsidTr="001C5386">
        <w:trPr>
          <w:trHeight w:val="300"/>
        </w:trPr>
        <w:tc>
          <w:tcPr>
            <w:tcW w:w="1240" w:type="dxa"/>
            <w:tcBorders>
              <w:top w:val="single" w:sz="8" w:space="0" w:color="auto"/>
              <w:left w:val="single" w:sz="8" w:space="0" w:color="auto"/>
              <w:bottom w:val="nil"/>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w:t>
            </w:r>
          </w:p>
        </w:tc>
        <w:tc>
          <w:tcPr>
            <w:tcW w:w="6000" w:type="dxa"/>
            <w:tcBorders>
              <w:top w:val="single" w:sz="8" w:space="0" w:color="auto"/>
              <w:left w:val="nil"/>
              <w:bottom w:val="nil"/>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De más de 40 metros, por mes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$ 138,700.00</w:t>
            </w:r>
          </w:p>
        </w:tc>
      </w:tr>
      <w:tr w:rsidR="00CE4228" w:rsidRPr="00CE4228" w:rsidTr="001C5386">
        <w:trPr>
          <w:trHeight w:val="1200"/>
        </w:trPr>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B</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Antenas localizadas y </w:t>
            </w:r>
            <w:proofErr w:type="spellStart"/>
            <w:r w:rsidRPr="00CE4228">
              <w:rPr>
                <w:rFonts w:ascii="Bookman Old Style" w:eastAsia="Times New Roman" w:hAnsi="Bookman Old Style" w:cs="Times New Roman"/>
                <w:color w:val="000000"/>
                <w:sz w:val="24"/>
                <w:szCs w:val="24"/>
                <w:lang w:eastAsia="es-AR"/>
              </w:rPr>
              <w:t>co</w:t>
            </w:r>
            <w:proofErr w:type="spellEnd"/>
            <w:r w:rsidRPr="00CE4228">
              <w:rPr>
                <w:rFonts w:ascii="Bookman Old Style" w:eastAsia="Times New Roman" w:hAnsi="Bookman Old Style" w:cs="Times New Roman"/>
                <w:color w:val="000000"/>
                <w:sz w:val="24"/>
                <w:szCs w:val="24"/>
                <w:lang w:eastAsia="es-AR"/>
              </w:rPr>
              <w:t xml:space="preserve">-localizadas de cualquier índole, excepto las normadas en el artículo 270° del Título XVII de la Ordenanza Nº 1408, </w:t>
            </w:r>
            <w:proofErr w:type="spellStart"/>
            <w:r w:rsidRPr="00CE4228">
              <w:rPr>
                <w:rFonts w:ascii="Bookman Old Style" w:eastAsia="Times New Roman" w:hAnsi="Bookman Old Style" w:cs="Times New Roman"/>
                <w:color w:val="000000"/>
                <w:sz w:val="24"/>
                <w:szCs w:val="24"/>
                <w:lang w:eastAsia="es-AR"/>
              </w:rPr>
              <w:t>T.O</w:t>
            </w:r>
            <w:proofErr w:type="spellEnd"/>
            <w:r w:rsidRPr="00CE4228">
              <w:rPr>
                <w:rFonts w:ascii="Bookman Old Style" w:eastAsia="Times New Roman" w:hAnsi="Bookman Old Style" w:cs="Times New Roman"/>
                <w:color w:val="000000"/>
                <w:sz w:val="24"/>
                <w:szCs w:val="24"/>
                <w:lang w:eastAsia="es-AR"/>
              </w:rPr>
              <w:t>. 2005 y modificatorias, por mes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$ 73,800.00</w:t>
            </w:r>
          </w:p>
        </w:tc>
      </w:tr>
    </w:tbl>
    <w:p w:rsidR="00CE4228" w:rsidRPr="00CE4228" w:rsidRDefault="00374BBD" w:rsidP="00CE4228">
      <w:pPr>
        <w:spacing w:after="0" w:line="240" w:lineRule="auto"/>
        <w:jc w:val="both"/>
        <w:rPr>
          <w:rFonts w:ascii="Times New Roman" w:eastAsia="Times New Roman" w:hAnsi="Times New Roman" w:cs="Times New Roman"/>
          <w:sz w:val="24"/>
          <w:szCs w:val="24"/>
          <w:lang w:val="es-ES_tradnl" w:eastAsia="es-ES"/>
        </w:rPr>
      </w:pPr>
      <w:r w:rsidRPr="00CE4228">
        <w:rPr>
          <w:rFonts w:ascii="Times New Roman" w:eastAsia="Times New Roman" w:hAnsi="Times New Roman" w:cs="Times New Roman"/>
          <w:sz w:val="24"/>
          <w:szCs w:val="24"/>
          <w:lang w:val="es-ES_tradnl" w:eastAsia="es-ES"/>
        </w:rPr>
        <w:fldChar w:fldCharType="end"/>
      </w:r>
    </w:p>
    <w:p w:rsidR="00CE4228" w:rsidRPr="00CE4228" w:rsidRDefault="00CE4228" w:rsidP="00CE4228">
      <w:pPr>
        <w:spacing w:after="0" w:line="240" w:lineRule="auto"/>
        <w:jc w:val="both"/>
        <w:rPr>
          <w:rFonts w:ascii="Bookman Old Style" w:eastAsia="Times New Roman" w:hAnsi="Bookman Old Style" w:cs="Times New Roman"/>
          <w:bCs/>
          <w:sz w:val="24"/>
          <w:szCs w:val="24"/>
          <w:lang w:val="es-ES_tradnl" w:eastAsia="es-ES"/>
        </w:rPr>
      </w:pPr>
      <w:r w:rsidRPr="00CE4228">
        <w:rPr>
          <w:rFonts w:ascii="Bookman Old Style" w:eastAsia="Times New Roman" w:hAnsi="Bookman Old Style" w:cs="Times New Roman"/>
          <w:bCs/>
          <w:sz w:val="24"/>
          <w:szCs w:val="24"/>
          <w:lang w:val="es-ES_tradnl" w:eastAsia="es-ES"/>
        </w:rPr>
        <w:t>Cuando la localización de las estructuras de soporte y/o antena sea en predios de dominio privado, la presente tasa se incrementará en un 200% (Doscientos por ciento).</w:t>
      </w:r>
    </w:p>
    <w:p w:rsidR="00CE4228" w:rsidRPr="00CE4228" w:rsidRDefault="00CE4228" w:rsidP="00CE4228">
      <w:pPr>
        <w:spacing w:after="0" w:line="240" w:lineRule="auto"/>
        <w:jc w:val="both"/>
        <w:rPr>
          <w:rFonts w:ascii="Bookman Old Style" w:eastAsia="Times New Roman" w:hAnsi="Bookman Old Style" w:cs="Times New Roman"/>
          <w:bCs/>
          <w:sz w:val="24"/>
          <w:szCs w:val="24"/>
          <w:lang w:val="es-ES_tradnl" w:eastAsia="es-ES"/>
        </w:rPr>
      </w:pPr>
      <w:r w:rsidRPr="00CE4228">
        <w:rPr>
          <w:rFonts w:ascii="Bookman Old Style" w:eastAsia="Times New Roman" w:hAnsi="Bookman Old Style" w:cs="Times New Roman"/>
          <w:bCs/>
          <w:sz w:val="24"/>
          <w:szCs w:val="24"/>
          <w:lang w:val="es-ES_tradnl" w:eastAsia="es-ES"/>
        </w:rPr>
        <w:t>Cuando la localización de las estructuras de soporte y/o antena sea en predios pertenecientes a clubes deportivos y/o instituciones sin fines de lucro debidamente autorizadas por la Ordenanza que rige la materia, el producido de la presente tasa se distribuirá: el 70%; para la institución titular del predio; y el 30% restante, para el Municipio.</w:t>
      </w:r>
    </w:p>
    <w:p w:rsidR="00CE4228" w:rsidRPr="00CE4228" w:rsidRDefault="00CE4228" w:rsidP="00CE4228">
      <w:pPr>
        <w:spacing w:after="0" w:line="240" w:lineRule="auto"/>
        <w:jc w:val="both"/>
        <w:rPr>
          <w:rFonts w:ascii="Bookman Old Style" w:eastAsia="Times New Roman" w:hAnsi="Bookman Old Style" w:cs="Times New Roman"/>
          <w:bCs/>
          <w:sz w:val="24"/>
          <w:szCs w:val="24"/>
          <w:lang w:val="es-ES_tradnl" w:eastAsia="es-ES"/>
        </w:rPr>
      </w:pPr>
    </w:p>
    <w:p w:rsidR="00CE4228" w:rsidRPr="00CE4228" w:rsidRDefault="00CE4228" w:rsidP="00CE4228">
      <w:pPr>
        <w:spacing w:after="0" w:line="240" w:lineRule="auto"/>
        <w:jc w:val="both"/>
        <w:rPr>
          <w:rFonts w:ascii="Bookman Old Style" w:eastAsia="Times New Roman" w:hAnsi="Bookman Old Style" w:cs="Times New Roman"/>
          <w:bCs/>
          <w:sz w:val="24"/>
          <w:szCs w:val="24"/>
          <w:lang w:val="es-ES_tradnl" w:eastAsia="es-ES"/>
        </w:rPr>
      </w:pPr>
    </w:p>
    <w:p w:rsidR="00CE4228" w:rsidRPr="00CE4228" w:rsidRDefault="00CE4228" w:rsidP="00CE4228">
      <w:pPr>
        <w:spacing w:after="0" w:line="240" w:lineRule="auto"/>
        <w:jc w:val="both"/>
        <w:rPr>
          <w:rFonts w:ascii="Bookman Old Style" w:eastAsia="Times New Roman" w:hAnsi="Bookman Old Style" w:cs="Times New Roman"/>
          <w:b/>
          <w:bCs/>
          <w:sz w:val="24"/>
          <w:szCs w:val="24"/>
          <w:lang w:val="es-ES_tradnl" w:eastAsia="es-ES"/>
        </w:rPr>
      </w:pPr>
      <w:r w:rsidRPr="00CE4228">
        <w:rPr>
          <w:rFonts w:ascii="Bookman Old Style" w:eastAsia="Times New Roman" w:hAnsi="Bookman Old Style" w:cs="Times New Roman"/>
          <w:b/>
          <w:bCs/>
          <w:sz w:val="24"/>
          <w:szCs w:val="24"/>
          <w:lang w:val="es-ES_tradnl" w:eastAsia="es-ES"/>
        </w:rPr>
        <w:t>TÍTULO XVI</w:t>
      </w:r>
    </w:p>
    <w:p w:rsidR="00CE4228" w:rsidRPr="00CE4228" w:rsidRDefault="00CE4228" w:rsidP="00CE4228">
      <w:pPr>
        <w:spacing w:after="0" w:line="240" w:lineRule="auto"/>
        <w:jc w:val="both"/>
        <w:rPr>
          <w:rFonts w:ascii="Bookman Old Style" w:eastAsia="Times New Roman" w:hAnsi="Bookman Old Style" w:cs="Times New Roman"/>
          <w:b/>
          <w:bCs/>
          <w:sz w:val="24"/>
          <w:szCs w:val="24"/>
          <w:lang w:val="es-ES_tradnl" w:eastAsia="es-ES"/>
        </w:rPr>
      </w:pPr>
      <w:r w:rsidRPr="00CE4228">
        <w:rPr>
          <w:rFonts w:ascii="Bookman Old Style" w:eastAsia="Times New Roman" w:hAnsi="Bookman Old Style" w:cs="Times New Roman"/>
          <w:b/>
          <w:bCs/>
          <w:sz w:val="24"/>
          <w:szCs w:val="24"/>
          <w:lang w:val="es-ES_tradnl" w:eastAsia="es-ES"/>
        </w:rPr>
        <w:tab/>
      </w:r>
    </w:p>
    <w:p w:rsidR="00CE4228" w:rsidRPr="00CE4228" w:rsidRDefault="00CE4228" w:rsidP="00CE4228">
      <w:pPr>
        <w:spacing w:after="0" w:line="240" w:lineRule="auto"/>
        <w:jc w:val="both"/>
        <w:rPr>
          <w:rFonts w:ascii="Bookman Old Style" w:eastAsia="Times New Roman" w:hAnsi="Bookman Old Style" w:cs="Times New Roman"/>
          <w:b/>
          <w:bCs/>
          <w:caps/>
          <w:sz w:val="24"/>
          <w:szCs w:val="24"/>
          <w:lang w:val="es-ES_tradnl" w:eastAsia="es-ES"/>
        </w:rPr>
      </w:pPr>
      <w:r w:rsidRPr="00CE4228">
        <w:rPr>
          <w:rFonts w:ascii="Bookman Old Style" w:eastAsia="Times New Roman" w:hAnsi="Bookman Old Style" w:cs="Times New Roman"/>
          <w:b/>
          <w:bCs/>
          <w:caps/>
          <w:sz w:val="24"/>
          <w:szCs w:val="24"/>
          <w:lang w:val="es-ES_tradnl" w:eastAsia="es-ES"/>
        </w:rPr>
        <w:t>CONTRIBUCIÓN QUE INCIDE SOBRE LA PUBLICIDAD  Y PROPAGANDA</w:t>
      </w:r>
    </w:p>
    <w:p w:rsidR="00CE4228" w:rsidRPr="00CE4228" w:rsidRDefault="00CE4228" w:rsidP="00CE4228">
      <w:pPr>
        <w:spacing w:after="0" w:line="240" w:lineRule="auto"/>
        <w:rPr>
          <w:rFonts w:ascii="Bookman Old Style" w:eastAsia="Times New Roman" w:hAnsi="Bookman Old Style" w:cs="Times New Roman"/>
          <w:caps/>
          <w:sz w:val="24"/>
          <w:szCs w:val="24"/>
          <w:lang w:val="es-ES_tradnl"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val="es-MX" w:eastAsia="es-ES"/>
        </w:rPr>
      </w:pPr>
      <w:r w:rsidRPr="00CE4228">
        <w:rPr>
          <w:rFonts w:ascii="Bookman Old Style" w:eastAsia="Times New Roman" w:hAnsi="Bookman Old Style" w:cs="Times New Roman"/>
          <w:b/>
          <w:sz w:val="24"/>
          <w:szCs w:val="24"/>
          <w:lang w:eastAsia="es-ES"/>
        </w:rPr>
        <w:t>Artículo 75º:</w:t>
      </w:r>
      <w:r w:rsidRPr="00CE4228">
        <w:rPr>
          <w:rFonts w:ascii="Bookman Old Style" w:eastAsia="Times New Roman" w:hAnsi="Bookman Old Style" w:cs="Times New Roman"/>
          <w:sz w:val="24"/>
          <w:szCs w:val="24"/>
          <w:lang w:eastAsia="es-ES"/>
        </w:rPr>
        <w:t xml:space="preserve"> </w:t>
      </w:r>
      <w:r w:rsidRPr="00CE4228">
        <w:rPr>
          <w:rFonts w:ascii="Bookman Old Style" w:eastAsia="Times New Roman" w:hAnsi="Bookman Old Style" w:cs="Times New Roman"/>
          <w:sz w:val="24"/>
          <w:szCs w:val="24"/>
          <w:lang w:val="es-MX" w:eastAsia="es-ES"/>
        </w:rPr>
        <w:t>Por la publicidad o propaganda que se realice en la vía pública o que trascienda a ésta, así como la que se efectúe en el interior de locales destinados al público: cines, teatros, comercios, campos de deportes, cafés, confiterías, bares, hoteles, hospedajes, almacenes, etc. y demás sitios de acceso al público ya sea que estén en los tablones, paredes, espejos, y en general siempre que su objeto sea la promoción de productos y mercaderías, realizados con fines lucrativos y comerciales, en los términos del Código de Publicidad, Ordenanza N° 1764 y Modificatorias y de la Ordenanza General Impositiva (“Título XIX:</w:t>
      </w:r>
      <w:r w:rsidRPr="00CE4228">
        <w:rPr>
          <w:rFonts w:ascii="Bookman Old Style" w:eastAsia="Times New Roman" w:hAnsi="Bookman Old Style" w:cs="Times New Roman"/>
          <w:b/>
          <w:bCs/>
          <w:caps/>
          <w:sz w:val="24"/>
          <w:szCs w:val="24"/>
          <w:lang w:val="es-ES_tradnl" w:eastAsia="es-ES"/>
        </w:rPr>
        <w:t xml:space="preserve"> </w:t>
      </w:r>
      <w:r w:rsidRPr="00CE4228">
        <w:rPr>
          <w:rFonts w:ascii="Bookman Old Style" w:eastAsia="Times New Roman" w:hAnsi="Bookman Old Style" w:cs="Times New Roman"/>
          <w:bCs/>
          <w:sz w:val="24"/>
          <w:szCs w:val="24"/>
          <w:lang w:val="es-ES_tradnl" w:eastAsia="es-ES"/>
        </w:rPr>
        <w:t>CONTRIBUCIÓN QUE INCIDE SOBRE LA PUBLICIDAD  Y PROPAGANDA</w:t>
      </w:r>
      <w:r w:rsidRPr="00CE4228">
        <w:rPr>
          <w:rFonts w:ascii="Bookman Old Style" w:eastAsia="Times New Roman" w:hAnsi="Bookman Old Style" w:cs="Times New Roman"/>
          <w:sz w:val="24"/>
          <w:szCs w:val="24"/>
          <w:lang w:val="es-MX" w:eastAsia="es-ES"/>
        </w:rPr>
        <w:t>”), se abonarán por mes y por metro cuadrado y/o fracción los importes que al efecto se establecen:</w:t>
      </w:r>
    </w:p>
    <w:p w:rsidR="00CE4228" w:rsidRPr="00CE4228" w:rsidRDefault="00374BBD" w:rsidP="00CE4228">
      <w:pPr>
        <w:spacing w:after="0" w:line="240" w:lineRule="auto"/>
        <w:jc w:val="both"/>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val="es-MX" w:eastAsia="es-ES"/>
        </w:rPr>
        <w:fldChar w:fldCharType="begin"/>
      </w:r>
      <w:r w:rsidR="00CE4228" w:rsidRPr="00CE4228">
        <w:rPr>
          <w:rFonts w:ascii="Times New Roman" w:eastAsia="Times New Roman" w:hAnsi="Times New Roman" w:cs="Times New Roman"/>
          <w:sz w:val="24"/>
          <w:szCs w:val="24"/>
          <w:lang w:val="es-MX" w:eastAsia="es-ES"/>
        </w:rPr>
        <w:instrText xml:space="preserve"> LINK Excel.Sheet.8 "C:\\Users\\sec-economia\\Documents\\Va. CARLOS PAZ\\TARIFARIA 2022 (Respaldo Final)\\TARIFARIA 2022(FINAL).xlsx" 2022!F966C16:F979C20 \a \f 4 \h </w:instrText>
      </w:r>
      <w:r w:rsidRPr="00CE4228">
        <w:rPr>
          <w:rFonts w:ascii="Times New Roman" w:eastAsia="Times New Roman" w:hAnsi="Times New Roman" w:cs="Times New Roman"/>
          <w:sz w:val="24"/>
          <w:szCs w:val="24"/>
          <w:lang w:val="es-MX" w:eastAsia="es-ES"/>
        </w:rPr>
        <w:fldChar w:fldCharType="separate"/>
      </w:r>
    </w:p>
    <w:tbl>
      <w:tblPr>
        <w:tblW w:w="9200" w:type="dxa"/>
        <w:tblInd w:w="60" w:type="dxa"/>
        <w:tblCellMar>
          <w:left w:w="70" w:type="dxa"/>
          <w:right w:w="70" w:type="dxa"/>
        </w:tblCellMar>
        <w:tblLook w:val="04A0" w:firstRow="1" w:lastRow="0" w:firstColumn="1" w:lastColumn="0" w:noHBand="0" w:noVBand="1"/>
      </w:tblPr>
      <w:tblGrid>
        <w:gridCol w:w="1240"/>
        <w:gridCol w:w="6000"/>
        <w:gridCol w:w="1960"/>
      </w:tblGrid>
      <w:tr w:rsidR="00CE4228" w:rsidRPr="00CE4228" w:rsidTr="001C5386">
        <w:trPr>
          <w:trHeight w:val="300"/>
        </w:trPr>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Anuncio Publicitario Iluminado.</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$ 1,000.00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lastRenderedPageBreak/>
              <w:t>2</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Anuncio Publicitario Luminoso.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$ 570.00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Anuncio Publicitario Animado.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$ 570.00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4</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Anuncio Publicitario Móvil.</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$ 1,100.00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5</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Anuncio Publicitario Simple.</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$ 1,000.00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Anuncio Publicitario Saliente.</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$ 1,000.00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Anuncio Publicitario en Pantalla de </w:t>
            </w:r>
            <w:proofErr w:type="spellStart"/>
            <w:r w:rsidRPr="00CE4228">
              <w:rPr>
                <w:rFonts w:ascii="Bookman Old Style" w:eastAsia="Times New Roman" w:hAnsi="Bookman Old Style" w:cs="Times New Roman"/>
                <w:color w:val="000000"/>
                <w:sz w:val="24"/>
                <w:szCs w:val="24"/>
                <w:lang w:eastAsia="es-AR"/>
              </w:rPr>
              <w:t>Led</w:t>
            </w:r>
            <w:proofErr w:type="spellEnd"/>
            <w:r w:rsidRPr="00CE4228">
              <w:rPr>
                <w:rFonts w:ascii="Bookman Old Style" w:eastAsia="Times New Roman" w:hAnsi="Bookman Old Style" w:cs="Times New Roman"/>
                <w:color w:val="000000"/>
                <w:sz w:val="24"/>
                <w:szCs w:val="24"/>
                <w:lang w:eastAsia="es-AR"/>
              </w:rPr>
              <w:t>.</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$ 1,500.00</w:t>
            </w:r>
          </w:p>
        </w:tc>
      </w:tr>
      <w:tr w:rsidR="00CE4228" w:rsidRPr="00CE4228" w:rsidTr="001C5386">
        <w:trPr>
          <w:trHeight w:val="18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Letrero (carteles, toldos, paredes, heladeras, exhibidores, azoteas, marquesinas, kioscos, vidrieras, en salas espectáculos, sobre rutas, caminos, terminales de medios de transporte, baldíos, en columnas o módulos, en vehículos de reparto, carga o similares, en sillas, mesas, sombrillas o parasoles, etc.).</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$ 1,000.00</w:t>
            </w:r>
          </w:p>
        </w:tc>
      </w:tr>
      <w:tr w:rsidR="00CE4228" w:rsidRPr="00CE4228" w:rsidTr="001C5386">
        <w:trPr>
          <w:trHeight w:val="18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Avisos (carteles, toldos, paredes, heladeras, exhibidores, azoteas, marquesinas, kioscos, vidrieras, en salas espectáculos, sobre rutas, caminos, terminales de medios de transporte, baldíos, en columnas o módulos, en vehículos de reparto, carga o similares, en sillas, mesas, sombrillas o parasoles, etc.).</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$ 1,000.00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10</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Avisos de remates u operaciones inmobiliarias, por cada 50 unidades.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$ 1,100.00</w:t>
            </w:r>
          </w:p>
        </w:tc>
      </w:tr>
      <w:tr w:rsidR="00CE4228" w:rsidRPr="00CE4228" w:rsidTr="001C5386">
        <w:trPr>
          <w:trHeight w:val="6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11</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Avisos en folletos de cine, teatros, etc. entregados en su interior,  por cada 500 unidades.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$ 1,000.00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12</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Avisos  en cabinas telefónicas por unidad por mes. </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$ 250.00</w:t>
            </w:r>
          </w:p>
        </w:tc>
      </w:tr>
      <w:tr w:rsidR="00CE4228" w:rsidRPr="00CE4228" w:rsidTr="001C5386">
        <w:trPr>
          <w:trHeight w:val="15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13</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la publicidad realizada en Propiedades Privadas, con la utilización de bienes muebles, que se exhiban exclusivamente para su promoción, con la autorización municipal correspondiente, se abonará por adelantado, por día y por metro cuadrado o fracción de ocupación.</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$ 200.00</w:t>
            </w:r>
          </w:p>
        </w:tc>
      </w:tr>
      <w:tr w:rsidR="00CE4228" w:rsidRPr="00CE4228" w:rsidTr="001C5386">
        <w:trPr>
          <w:trHeight w:val="9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14</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cada publicidad o propaganda no contemplada en los incisos anteriores, por unidad o metro cuadrado o fracción.</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$ 2,180.00</w:t>
            </w:r>
          </w:p>
        </w:tc>
      </w:tr>
    </w:tbl>
    <w:p w:rsidR="00CE4228" w:rsidRPr="00CE4228" w:rsidRDefault="00374BBD" w:rsidP="00CE4228">
      <w:pPr>
        <w:spacing w:after="0" w:line="240" w:lineRule="auto"/>
        <w:jc w:val="both"/>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val="es-MX" w:eastAsia="es-ES"/>
        </w:rPr>
        <w:fldChar w:fldCharType="end"/>
      </w:r>
      <w:r w:rsidRPr="00CE4228">
        <w:rPr>
          <w:rFonts w:ascii="Times New Roman" w:eastAsia="Times New Roman" w:hAnsi="Times New Roman" w:cs="Times New Roman"/>
          <w:sz w:val="24"/>
          <w:szCs w:val="24"/>
          <w:lang w:val="es-MX" w:eastAsia="es-ES"/>
        </w:rPr>
        <w:fldChar w:fldCharType="begin"/>
      </w:r>
      <w:r w:rsidR="00CE4228" w:rsidRPr="00CE4228">
        <w:rPr>
          <w:rFonts w:ascii="Times New Roman" w:eastAsia="Times New Roman" w:hAnsi="Times New Roman" w:cs="Times New Roman"/>
          <w:sz w:val="24"/>
          <w:szCs w:val="24"/>
          <w:lang w:val="es-MX" w:eastAsia="es-ES"/>
        </w:rPr>
        <w:instrText xml:space="preserve"> LINK Excel.Sheet.8 "C:\\Users\\sec-economia\\Documents\\Va. CARLOS PAZ\\PRESUPUESTO\\2021\\TARIFARIA 2021\\Tarifaria 2021 (VINCULADA a EXCEL)\\TARIFARIA 2021(FINAL).xlsx" "2021!F952C16:F965C20" \a \f 4 \h </w:instrText>
      </w:r>
      <w:r w:rsidRPr="00CE4228">
        <w:rPr>
          <w:rFonts w:ascii="Times New Roman" w:eastAsia="Times New Roman" w:hAnsi="Times New Roman" w:cs="Times New Roman"/>
          <w:sz w:val="24"/>
          <w:szCs w:val="24"/>
          <w:lang w:val="es-MX" w:eastAsia="es-ES"/>
        </w:rPr>
        <w:fldChar w:fldCharType="separate"/>
      </w:r>
    </w:p>
    <w:p w:rsidR="00CE4228" w:rsidRPr="00CE4228" w:rsidRDefault="00374BBD" w:rsidP="00CE4228">
      <w:pPr>
        <w:spacing w:after="0" w:line="240" w:lineRule="auto"/>
        <w:jc w:val="both"/>
        <w:rPr>
          <w:rFonts w:ascii="Bookman Old Style" w:eastAsia="Times New Roman" w:hAnsi="Bookman Old Style" w:cs="Times New Roman"/>
          <w:sz w:val="24"/>
          <w:szCs w:val="24"/>
          <w:lang w:eastAsia="es-AR"/>
        </w:rPr>
      </w:pPr>
      <w:r w:rsidRPr="00CE4228">
        <w:rPr>
          <w:rFonts w:ascii="Bookman Old Style" w:eastAsia="Times New Roman" w:hAnsi="Bookman Old Style" w:cs="Times New Roman"/>
          <w:sz w:val="24"/>
          <w:szCs w:val="24"/>
          <w:lang w:val="es-MX" w:eastAsia="es-ES"/>
        </w:rPr>
        <w:fldChar w:fldCharType="end"/>
      </w:r>
    </w:p>
    <w:p w:rsidR="00CE4228" w:rsidRPr="00CE4228" w:rsidRDefault="00CE4228" w:rsidP="00CE4228">
      <w:pPr>
        <w:spacing w:after="0" w:line="240" w:lineRule="auto"/>
        <w:jc w:val="both"/>
        <w:rPr>
          <w:rFonts w:ascii="Bookman Old Style" w:eastAsia="Times New Roman" w:hAnsi="Bookman Old Style" w:cs="Times New Roman"/>
          <w:sz w:val="24"/>
          <w:szCs w:val="24"/>
          <w:lang w:val="es-MX" w:eastAsia="es-ES"/>
        </w:rPr>
      </w:pPr>
      <w:r w:rsidRPr="00CE4228">
        <w:rPr>
          <w:rFonts w:ascii="Bookman Old Style" w:eastAsia="Times New Roman" w:hAnsi="Bookman Old Style" w:cs="Times New Roman"/>
          <w:b/>
          <w:sz w:val="24"/>
          <w:szCs w:val="24"/>
          <w:lang w:eastAsia="es-ES"/>
        </w:rPr>
        <w:t>Promoción Comercial - Agentes de Propaganda</w:t>
      </w:r>
    </w:p>
    <w:p w:rsidR="00CE4228" w:rsidRPr="00CE4228" w:rsidRDefault="00374BBD" w:rsidP="00CE4228">
      <w:pPr>
        <w:spacing w:after="0" w:line="240" w:lineRule="auto"/>
        <w:jc w:val="both"/>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val="es-MX" w:eastAsia="es-ES"/>
        </w:rPr>
        <w:fldChar w:fldCharType="begin"/>
      </w:r>
      <w:r w:rsidR="00CE4228" w:rsidRPr="00CE4228">
        <w:rPr>
          <w:rFonts w:ascii="Times New Roman" w:eastAsia="Times New Roman" w:hAnsi="Times New Roman" w:cs="Times New Roman"/>
          <w:sz w:val="24"/>
          <w:szCs w:val="24"/>
          <w:lang w:val="es-MX" w:eastAsia="es-ES"/>
        </w:rPr>
        <w:instrText xml:space="preserve"> LINK Excel.Sheet.8 "C:\\Users\\sec-economia\\Documents\\Va. CARLOS PAZ\\TARIFARIA 2022 (Respaldo Final)\\TARIFARIA 2022(FINAL).xlsx" 2022!F981C16:F986C20 \a \f 4 \h </w:instrText>
      </w:r>
      <w:r w:rsidRPr="00CE4228">
        <w:rPr>
          <w:rFonts w:ascii="Times New Roman" w:eastAsia="Times New Roman" w:hAnsi="Times New Roman" w:cs="Times New Roman"/>
          <w:sz w:val="24"/>
          <w:szCs w:val="24"/>
          <w:lang w:val="es-MX" w:eastAsia="es-ES"/>
        </w:rPr>
        <w:fldChar w:fldCharType="separate"/>
      </w:r>
    </w:p>
    <w:tbl>
      <w:tblPr>
        <w:tblW w:w="9200" w:type="dxa"/>
        <w:tblInd w:w="60" w:type="dxa"/>
        <w:tblCellMar>
          <w:left w:w="70" w:type="dxa"/>
          <w:right w:w="70" w:type="dxa"/>
        </w:tblCellMar>
        <w:tblLook w:val="04A0" w:firstRow="1" w:lastRow="0" w:firstColumn="1" w:lastColumn="0" w:noHBand="0" w:noVBand="1"/>
      </w:tblPr>
      <w:tblGrid>
        <w:gridCol w:w="7240"/>
        <w:gridCol w:w="1960"/>
      </w:tblGrid>
      <w:tr w:rsidR="00CE4228" w:rsidRPr="00CE4228" w:rsidTr="001C5386">
        <w:trPr>
          <w:trHeight w:val="1500"/>
        </w:trPr>
        <w:tc>
          <w:tcPr>
            <w:tcW w:w="92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la promoción, realizada mediante "agente de propaganda" (promotor/a), en stands instalados en el interior de locales comerciales y demostraciones en la vía pública destinadas a hacer conocer el producto que se anuncia,  mediante reparto de muestras gratis, y/o folletos ilustrativos, etc., por cada promoción y/o agente de propaganda y por día adelantado se abonarán:</w:t>
            </w:r>
          </w:p>
        </w:tc>
      </w:tr>
      <w:tr w:rsidR="00CE4228" w:rsidRPr="00CE4228" w:rsidTr="001C5386">
        <w:trPr>
          <w:trHeight w:val="600"/>
        </w:trPr>
        <w:tc>
          <w:tcPr>
            <w:tcW w:w="7240" w:type="dxa"/>
            <w:tcBorders>
              <w:top w:val="single" w:sz="8" w:space="0" w:color="auto"/>
              <w:left w:val="single" w:sz="8" w:space="0" w:color="auto"/>
              <w:bottom w:val="single" w:sz="8" w:space="0" w:color="auto"/>
              <w:right w:val="nil"/>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Durante los meses de </w:t>
            </w:r>
            <w:r w:rsidRPr="00CE4228">
              <w:rPr>
                <w:rFonts w:ascii="Bookman Old Style" w:eastAsia="Times New Roman" w:hAnsi="Bookman Old Style" w:cs="Times New Roman"/>
                <w:b/>
                <w:bCs/>
                <w:color w:val="000000"/>
                <w:sz w:val="24"/>
                <w:szCs w:val="24"/>
                <w:lang w:eastAsia="es-AR"/>
              </w:rPr>
              <w:t>Enero, Febrero y Diciembre de 2022</w:t>
            </w:r>
            <w:r w:rsidRPr="00CE4228">
              <w:rPr>
                <w:rFonts w:ascii="Bookman Old Style" w:eastAsia="Times New Roman" w:hAnsi="Bookman Old Style" w:cs="Times New Roman"/>
                <w:color w:val="000000"/>
                <w:sz w:val="24"/>
                <w:szCs w:val="24"/>
                <w:lang w:eastAsia="es-AR"/>
              </w:rPr>
              <w:t>:</w:t>
            </w:r>
          </w:p>
        </w:tc>
        <w:tc>
          <w:tcPr>
            <w:tcW w:w="196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$ 2,000.00</w:t>
            </w:r>
          </w:p>
        </w:tc>
      </w:tr>
      <w:tr w:rsidR="00CE4228" w:rsidRPr="00CE4228" w:rsidTr="001C5386">
        <w:trPr>
          <w:trHeight w:val="300"/>
        </w:trPr>
        <w:tc>
          <w:tcPr>
            <w:tcW w:w="724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Resto del año 2022:</w:t>
            </w:r>
          </w:p>
        </w:tc>
        <w:tc>
          <w:tcPr>
            <w:tcW w:w="1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$ 1,800.00</w:t>
            </w:r>
          </w:p>
        </w:tc>
      </w:tr>
      <w:tr w:rsidR="00CE4228" w:rsidRPr="00CE4228" w:rsidTr="001C5386">
        <w:trPr>
          <w:trHeight w:val="300"/>
        </w:trPr>
        <w:tc>
          <w:tcPr>
            <w:tcW w:w="7240" w:type="dxa"/>
            <w:vMerge/>
            <w:tcBorders>
              <w:top w:val="single" w:sz="8" w:space="0" w:color="auto"/>
              <w:left w:val="single" w:sz="8" w:space="0" w:color="auto"/>
              <w:bottom w:val="single" w:sz="8" w:space="0" w:color="000000"/>
              <w:right w:val="single" w:sz="8" w:space="0" w:color="000000"/>
            </w:tcBorders>
            <w:vAlign w:val="center"/>
            <w:hideMark/>
          </w:tcPr>
          <w:p w:rsidR="00CE4228" w:rsidRPr="00CE4228" w:rsidRDefault="00CE4228" w:rsidP="00CE4228">
            <w:pPr>
              <w:spacing w:after="0" w:line="240" w:lineRule="auto"/>
              <w:rPr>
                <w:rFonts w:ascii="Bookman Old Style" w:eastAsia="Times New Roman" w:hAnsi="Bookman Old Style" w:cs="Times New Roman"/>
                <w:b/>
                <w:bCs/>
                <w:color w:val="000000"/>
                <w:sz w:val="24"/>
                <w:szCs w:val="24"/>
                <w:lang w:eastAsia="es-AR"/>
              </w:rPr>
            </w:pPr>
          </w:p>
        </w:tc>
        <w:tc>
          <w:tcPr>
            <w:tcW w:w="196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r>
      <w:tr w:rsidR="00CE4228" w:rsidRPr="00CE4228" w:rsidTr="001C5386">
        <w:trPr>
          <w:trHeight w:val="300"/>
        </w:trPr>
        <w:tc>
          <w:tcPr>
            <w:tcW w:w="7240" w:type="dxa"/>
            <w:vMerge w:val="restart"/>
            <w:tcBorders>
              <w:top w:val="single" w:sz="8" w:space="0" w:color="auto"/>
              <w:left w:val="single" w:sz="8" w:space="0" w:color="auto"/>
              <w:bottom w:val="single" w:sz="8" w:space="0" w:color="000000"/>
              <w:right w:val="nil"/>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Durante los meses de </w:t>
            </w:r>
            <w:r w:rsidRPr="00CE4228">
              <w:rPr>
                <w:rFonts w:ascii="Bookman Old Style" w:eastAsia="Times New Roman" w:hAnsi="Bookman Old Style" w:cs="Times New Roman"/>
                <w:b/>
                <w:bCs/>
                <w:color w:val="000000"/>
                <w:sz w:val="24"/>
                <w:szCs w:val="24"/>
                <w:lang w:eastAsia="es-AR"/>
              </w:rPr>
              <w:t>Enero y Febrero de 2023</w:t>
            </w:r>
            <w:r w:rsidRPr="00CE4228">
              <w:rPr>
                <w:rFonts w:ascii="Bookman Old Style" w:eastAsia="Times New Roman" w:hAnsi="Bookman Old Style" w:cs="Times New Roman"/>
                <w:color w:val="000000"/>
                <w:sz w:val="24"/>
                <w:szCs w:val="24"/>
                <w:lang w:eastAsia="es-AR"/>
              </w:rPr>
              <w:t>:</w:t>
            </w:r>
          </w:p>
        </w:tc>
        <w:tc>
          <w:tcPr>
            <w:tcW w:w="1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$ 2,700.00</w:t>
            </w:r>
          </w:p>
        </w:tc>
      </w:tr>
      <w:tr w:rsidR="00CE4228" w:rsidRPr="00CE4228" w:rsidTr="001C5386">
        <w:trPr>
          <w:trHeight w:val="300"/>
        </w:trPr>
        <w:tc>
          <w:tcPr>
            <w:tcW w:w="7240" w:type="dxa"/>
            <w:vMerge/>
            <w:tcBorders>
              <w:top w:val="single" w:sz="8" w:space="0" w:color="auto"/>
              <w:left w:val="single" w:sz="8" w:space="0" w:color="auto"/>
              <w:bottom w:val="single" w:sz="8" w:space="0" w:color="000000"/>
              <w:right w:val="nil"/>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196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r>
    </w:tbl>
    <w:p w:rsidR="00CE4228" w:rsidRPr="00CE4228" w:rsidRDefault="00374BBD" w:rsidP="00CE4228">
      <w:pPr>
        <w:spacing w:after="0" w:line="240" w:lineRule="auto"/>
        <w:jc w:val="both"/>
        <w:rPr>
          <w:rFonts w:ascii="Bookman Old Style" w:eastAsia="Times New Roman" w:hAnsi="Bookman Old Style" w:cs="Times New Roman"/>
          <w:sz w:val="24"/>
          <w:szCs w:val="24"/>
          <w:lang w:val="es-MX" w:eastAsia="es-ES"/>
        </w:rPr>
      </w:pPr>
      <w:r w:rsidRPr="00CE4228">
        <w:rPr>
          <w:rFonts w:ascii="Bookman Old Style" w:eastAsia="Times New Roman" w:hAnsi="Bookman Old Style" w:cs="Times New Roman"/>
          <w:sz w:val="24"/>
          <w:szCs w:val="24"/>
          <w:lang w:val="es-MX" w:eastAsia="es-ES"/>
        </w:rPr>
        <w:fldChar w:fldCharType="end"/>
      </w:r>
    </w:p>
    <w:p w:rsidR="00CE4228" w:rsidRPr="00CE4228" w:rsidRDefault="00CE4228" w:rsidP="00CE4228">
      <w:pPr>
        <w:spacing w:after="0" w:line="240" w:lineRule="auto"/>
        <w:jc w:val="both"/>
        <w:rPr>
          <w:rFonts w:ascii="Bookman Old Style" w:eastAsia="Times New Roman" w:hAnsi="Bookman Old Style" w:cs="Times New Roman"/>
          <w:sz w:val="24"/>
          <w:szCs w:val="24"/>
          <w:lang w:val="es-MX"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val="es-MX" w:eastAsia="es-ES"/>
        </w:rPr>
      </w:pPr>
    </w:p>
    <w:p w:rsidR="00CE4228" w:rsidRPr="00CE4228" w:rsidRDefault="00CE4228" w:rsidP="00CE4228">
      <w:pPr>
        <w:spacing w:after="0" w:line="240" w:lineRule="auto"/>
        <w:jc w:val="both"/>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lastRenderedPageBreak/>
        <w:t>Promoción Comercial – Vehículos</w:t>
      </w:r>
    </w:p>
    <w:p w:rsidR="00CE4228" w:rsidRPr="00CE4228" w:rsidRDefault="00374BBD" w:rsidP="00CE4228">
      <w:pPr>
        <w:spacing w:after="0" w:line="240" w:lineRule="auto"/>
        <w:jc w:val="both"/>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val="es-MX" w:eastAsia="es-ES"/>
        </w:rPr>
        <w:fldChar w:fldCharType="begin"/>
      </w:r>
      <w:r w:rsidR="00CE4228" w:rsidRPr="00CE4228">
        <w:rPr>
          <w:rFonts w:ascii="Times New Roman" w:eastAsia="Times New Roman" w:hAnsi="Times New Roman" w:cs="Times New Roman"/>
          <w:sz w:val="24"/>
          <w:szCs w:val="24"/>
          <w:lang w:val="es-MX" w:eastAsia="es-ES"/>
        </w:rPr>
        <w:instrText xml:space="preserve"> LINK Excel.Sheet.8 "C:\\Users\\sec-economia\\Documents\\Va. CARLOS PAZ\\TARIFARIA 2022 (Respaldo Final)\\TARIFARIA 2022(FINAL).xlsx" 2022!F988C16:F993C20 \a \f 4 \h </w:instrText>
      </w:r>
      <w:r w:rsidRPr="00CE4228">
        <w:rPr>
          <w:rFonts w:ascii="Times New Roman" w:eastAsia="Times New Roman" w:hAnsi="Times New Roman" w:cs="Times New Roman"/>
          <w:sz w:val="24"/>
          <w:szCs w:val="24"/>
          <w:lang w:val="es-MX" w:eastAsia="es-ES"/>
        </w:rPr>
        <w:fldChar w:fldCharType="separate"/>
      </w:r>
    </w:p>
    <w:tbl>
      <w:tblPr>
        <w:tblW w:w="9200" w:type="dxa"/>
        <w:tblInd w:w="60" w:type="dxa"/>
        <w:tblCellMar>
          <w:left w:w="70" w:type="dxa"/>
          <w:right w:w="70" w:type="dxa"/>
        </w:tblCellMar>
        <w:tblLook w:val="04A0" w:firstRow="1" w:lastRow="0" w:firstColumn="1" w:lastColumn="0" w:noHBand="0" w:noVBand="1"/>
      </w:tblPr>
      <w:tblGrid>
        <w:gridCol w:w="7240"/>
        <w:gridCol w:w="1960"/>
      </w:tblGrid>
      <w:tr w:rsidR="00CE4228" w:rsidRPr="00CE4228" w:rsidTr="001C5386">
        <w:trPr>
          <w:trHeight w:val="900"/>
        </w:trPr>
        <w:tc>
          <w:tcPr>
            <w:tcW w:w="920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Por cada vehículo destinado a la promoción, incentivación, difusión, exhibición de productos o servicios de cualquier índole, con hasta cuatro (4) promotoras/es, abonarán por adelantado y por día:</w:t>
            </w:r>
          </w:p>
        </w:tc>
      </w:tr>
      <w:tr w:rsidR="00CE4228" w:rsidRPr="00CE4228" w:rsidTr="001C5386">
        <w:trPr>
          <w:trHeight w:val="600"/>
        </w:trPr>
        <w:tc>
          <w:tcPr>
            <w:tcW w:w="724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Durante los meses de </w:t>
            </w:r>
            <w:r w:rsidRPr="00CE4228">
              <w:rPr>
                <w:rFonts w:ascii="Bookman Old Style" w:eastAsia="Times New Roman" w:hAnsi="Bookman Old Style" w:cs="Times New Roman"/>
                <w:b/>
                <w:bCs/>
                <w:color w:val="000000"/>
                <w:sz w:val="24"/>
                <w:szCs w:val="24"/>
                <w:lang w:eastAsia="es-AR"/>
              </w:rPr>
              <w:t>Enero, Febrero y Diciembre de 2022</w:t>
            </w:r>
            <w:r w:rsidRPr="00CE4228">
              <w:rPr>
                <w:rFonts w:ascii="Bookman Old Style" w:eastAsia="Times New Roman" w:hAnsi="Bookman Old Style" w:cs="Times New Roman"/>
                <w:color w:val="000000"/>
                <w:sz w:val="24"/>
                <w:szCs w:val="24"/>
                <w:lang w:eastAsia="es-AR"/>
              </w:rPr>
              <w:t>:</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$ 4,000.00</w:t>
            </w:r>
          </w:p>
        </w:tc>
      </w:tr>
      <w:tr w:rsidR="00CE4228" w:rsidRPr="00CE4228" w:rsidTr="001C5386">
        <w:trPr>
          <w:trHeight w:val="300"/>
        </w:trPr>
        <w:tc>
          <w:tcPr>
            <w:tcW w:w="724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b/>
                <w:bCs/>
                <w:color w:val="000000"/>
                <w:sz w:val="24"/>
                <w:szCs w:val="24"/>
                <w:lang w:eastAsia="es-AR"/>
              </w:rPr>
            </w:pPr>
            <w:r w:rsidRPr="00CE4228">
              <w:rPr>
                <w:rFonts w:ascii="Bookman Old Style" w:eastAsia="Times New Roman" w:hAnsi="Bookman Old Style" w:cs="Times New Roman"/>
                <w:b/>
                <w:bCs/>
                <w:color w:val="000000"/>
                <w:sz w:val="24"/>
                <w:szCs w:val="24"/>
                <w:lang w:eastAsia="es-AR"/>
              </w:rPr>
              <w:t>Resto del año 2022:</w:t>
            </w:r>
          </w:p>
        </w:tc>
        <w:tc>
          <w:tcPr>
            <w:tcW w:w="1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$ 3,600.00</w:t>
            </w:r>
          </w:p>
        </w:tc>
      </w:tr>
      <w:tr w:rsidR="00CE4228" w:rsidRPr="00CE4228" w:rsidTr="001C5386">
        <w:trPr>
          <w:trHeight w:val="300"/>
        </w:trPr>
        <w:tc>
          <w:tcPr>
            <w:tcW w:w="7240" w:type="dxa"/>
            <w:vMerge/>
            <w:tcBorders>
              <w:top w:val="single" w:sz="8" w:space="0" w:color="auto"/>
              <w:left w:val="single" w:sz="8" w:space="0" w:color="auto"/>
              <w:bottom w:val="single" w:sz="8" w:space="0" w:color="000000"/>
              <w:right w:val="single" w:sz="8" w:space="0" w:color="000000"/>
            </w:tcBorders>
            <w:vAlign w:val="center"/>
            <w:hideMark/>
          </w:tcPr>
          <w:p w:rsidR="00CE4228" w:rsidRPr="00CE4228" w:rsidRDefault="00CE4228" w:rsidP="00CE4228">
            <w:pPr>
              <w:spacing w:after="0" w:line="240" w:lineRule="auto"/>
              <w:rPr>
                <w:rFonts w:ascii="Bookman Old Style" w:eastAsia="Times New Roman" w:hAnsi="Bookman Old Style" w:cs="Times New Roman"/>
                <w:b/>
                <w:bCs/>
                <w:color w:val="000000"/>
                <w:sz w:val="24"/>
                <w:szCs w:val="24"/>
                <w:lang w:eastAsia="es-AR"/>
              </w:rPr>
            </w:pPr>
          </w:p>
        </w:tc>
        <w:tc>
          <w:tcPr>
            <w:tcW w:w="196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r>
      <w:tr w:rsidR="00CE4228" w:rsidRPr="00CE4228" w:rsidTr="001C5386">
        <w:trPr>
          <w:trHeight w:val="300"/>
        </w:trPr>
        <w:tc>
          <w:tcPr>
            <w:tcW w:w="7240"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Durante los meses de </w:t>
            </w:r>
            <w:r w:rsidRPr="00CE4228">
              <w:rPr>
                <w:rFonts w:ascii="Bookman Old Style" w:eastAsia="Times New Roman" w:hAnsi="Bookman Old Style" w:cs="Times New Roman"/>
                <w:b/>
                <w:bCs/>
                <w:color w:val="000000"/>
                <w:sz w:val="24"/>
                <w:szCs w:val="24"/>
                <w:lang w:eastAsia="es-AR"/>
              </w:rPr>
              <w:t>Enero y Febrero de 2023</w:t>
            </w:r>
            <w:r w:rsidRPr="00CE4228">
              <w:rPr>
                <w:rFonts w:ascii="Bookman Old Style" w:eastAsia="Times New Roman" w:hAnsi="Bookman Old Style" w:cs="Times New Roman"/>
                <w:color w:val="000000"/>
                <w:sz w:val="24"/>
                <w:szCs w:val="24"/>
                <w:lang w:eastAsia="es-AR"/>
              </w:rPr>
              <w:t>:</w:t>
            </w:r>
          </w:p>
        </w:tc>
        <w:tc>
          <w:tcPr>
            <w:tcW w:w="19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$ 5,400.00</w:t>
            </w:r>
          </w:p>
        </w:tc>
      </w:tr>
      <w:tr w:rsidR="00CE4228" w:rsidRPr="00CE4228" w:rsidTr="001C5386">
        <w:trPr>
          <w:trHeight w:val="300"/>
        </w:trPr>
        <w:tc>
          <w:tcPr>
            <w:tcW w:w="7240" w:type="dxa"/>
            <w:vMerge/>
            <w:tcBorders>
              <w:top w:val="single" w:sz="8" w:space="0" w:color="auto"/>
              <w:left w:val="single" w:sz="8" w:space="0" w:color="auto"/>
              <w:bottom w:val="single" w:sz="8" w:space="0" w:color="000000"/>
              <w:right w:val="single" w:sz="8" w:space="0" w:color="000000"/>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c>
          <w:tcPr>
            <w:tcW w:w="1960" w:type="dxa"/>
            <w:vMerge/>
            <w:tcBorders>
              <w:top w:val="nil"/>
              <w:left w:val="single" w:sz="8" w:space="0" w:color="auto"/>
              <w:bottom w:val="single" w:sz="8" w:space="0" w:color="000000"/>
              <w:right w:val="single" w:sz="8" w:space="0" w:color="auto"/>
            </w:tcBorders>
            <w:vAlign w:val="center"/>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p>
        </w:tc>
      </w:tr>
    </w:tbl>
    <w:p w:rsidR="00CE4228" w:rsidRPr="00CE4228" w:rsidRDefault="00374BBD" w:rsidP="00CE4228">
      <w:pPr>
        <w:spacing w:after="0" w:line="240" w:lineRule="auto"/>
        <w:jc w:val="both"/>
        <w:rPr>
          <w:rFonts w:ascii="Bookman Old Style" w:eastAsia="Times New Roman" w:hAnsi="Bookman Old Style" w:cs="Times New Roman"/>
          <w:sz w:val="24"/>
          <w:szCs w:val="24"/>
          <w:lang w:val="es-MX" w:eastAsia="es-ES"/>
        </w:rPr>
      </w:pPr>
      <w:r w:rsidRPr="00CE4228">
        <w:rPr>
          <w:rFonts w:ascii="Bookman Old Style" w:eastAsia="Times New Roman" w:hAnsi="Bookman Old Style" w:cs="Times New Roman"/>
          <w:sz w:val="24"/>
          <w:szCs w:val="24"/>
          <w:lang w:val="es-MX" w:eastAsia="es-ES"/>
        </w:rPr>
        <w:fldChar w:fldCharType="end"/>
      </w:r>
    </w:p>
    <w:p w:rsidR="00CE4228" w:rsidRPr="00CE4228" w:rsidRDefault="00CE4228" w:rsidP="00CE4228">
      <w:pPr>
        <w:spacing w:after="0" w:line="240" w:lineRule="auto"/>
        <w:jc w:val="both"/>
        <w:rPr>
          <w:rFonts w:ascii="Bookman Old Style" w:eastAsia="Times New Roman" w:hAnsi="Bookman Old Style" w:cs="Times New Roman"/>
          <w:sz w:val="24"/>
          <w:szCs w:val="24"/>
          <w:lang w:val="es-MX" w:eastAsia="es-ES"/>
        </w:rPr>
      </w:pPr>
      <w:r w:rsidRPr="00CE4228">
        <w:rPr>
          <w:rFonts w:ascii="Bookman Old Style" w:eastAsia="Times New Roman" w:hAnsi="Bookman Old Style" w:cs="Times New Roman"/>
          <w:sz w:val="24"/>
          <w:szCs w:val="24"/>
          <w:lang w:val="es-MX" w:eastAsia="es-ES"/>
        </w:rPr>
        <w:t>Si la publicidad oral fuera realizada con aparatos de vuelo o similares se incrementará en un doscientos por ciento (200%).</w:t>
      </w:r>
    </w:p>
    <w:p w:rsidR="00CE4228" w:rsidRPr="00CE4228" w:rsidRDefault="00CE4228" w:rsidP="00CE4228">
      <w:pPr>
        <w:spacing w:after="0" w:line="240" w:lineRule="auto"/>
        <w:jc w:val="both"/>
        <w:rPr>
          <w:rFonts w:ascii="Bookman Old Style" w:eastAsia="Times New Roman" w:hAnsi="Bookman Old Style" w:cs="Times New Roman"/>
          <w:sz w:val="24"/>
          <w:szCs w:val="24"/>
          <w:lang w:val="es-MX" w:eastAsia="es-ES"/>
        </w:rPr>
      </w:pPr>
      <w:r w:rsidRPr="00CE4228">
        <w:rPr>
          <w:rFonts w:ascii="Bookman Old Style" w:eastAsia="Times New Roman" w:hAnsi="Bookman Old Style" w:cs="Times New Roman"/>
          <w:sz w:val="24"/>
          <w:szCs w:val="24"/>
          <w:lang w:val="es-MX" w:eastAsia="es-ES"/>
        </w:rPr>
        <w:t xml:space="preserve">En caso de publicidad que anuncie bebidas alcohólicas y/o tabacos, la Contribución prevista tendrán un cargo de doscientos ochenta por ciento (280%). </w:t>
      </w:r>
    </w:p>
    <w:p w:rsidR="00CE4228" w:rsidRPr="00CE4228" w:rsidRDefault="00CE4228" w:rsidP="00CE4228">
      <w:pPr>
        <w:spacing w:after="0" w:line="240" w:lineRule="auto"/>
        <w:jc w:val="both"/>
        <w:rPr>
          <w:rFonts w:ascii="Bookman Old Style" w:eastAsia="Times New Roman" w:hAnsi="Bookman Old Style" w:cs="Times New Roman"/>
          <w:sz w:val="24"/>
          <w:szCs w:val="24"/>
          <w:lang w:val="es-ES_tradnl" w:eastAsia="es-ES"/>
        </w:rPr>
      </w:pPr>
      <w:r w:rsidRPr="00CE4228">
        <w:rPr>
          <w:rFonts w:ascii="Bookman Old Style" w:eastAsia="Times New Roman" w:hAnsi="Bookman Old Style" w:cs="Times New Roman"/>
          <w:sz w:val="24"/>
          <w:szCs w:val="24"/>
          <w:lang w:val="es-ES_tradnl" w:eastAsia="es-ES"/>
        </w:rPr>
        <w:t>Para el cálculo de la presente tasa se considerará la sumatoria de ambas caras del anuncio publicitario.</w:t>
      </w:r>
    </w:p>
    <w:p w:rsidR="00CE4228" w:rsidRPr="00CE4228" w:rsidRDefault="00CE4228" w:rsidP="00CE4228">
      <w:pPr>
        <w:spacing w:after="0" w:line="240" w:lineRule="auto"/>
        <w:jc w:val="both"/>
        <w:rPr>
          <w:rFonts w:ascii="Bookman Old Style" w:eastAsia="Times New Roman" w:hAnsi="Bookman Old Style" w:cs="Times New Roman"/>
          <w:sz w:val="24"/>
          <w:szCs w:val="24"/>
          <w:lang w:val="es-ES_tradnl"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val="es-ES_tradnl"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val="es-ES_tradnl"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TÍTULO   XVII</w:t>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TASA POR SERVICIO DE AGUA</w:t>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val="es-ES_tradnl" w:eastAsia="es-ES"/>
        </w:rPr>
      </w:pPr>
      <w:r w:rsidRPr="00CE4228">
        <w:rPr>
          <w:rFonts w:ascii="Bookman Old Style" w:eastAsia="Times New Roman" w:hAnsi="Bookman Old Style" w:cs="Times New Roman"/>
          <w:b/>
          <w:sz w:val="24"/>
          <w:szCs w:val="24"/>
          <w:lang w:eastAsia="es-ES"/>
        </w:rPr>
        <w:t xml:space="preserve">Artículo 76º: </w:t>
      </w:r>
      <w:r w:rsidRPr="00CE4228">
        <w:rPr>
          <w:rFonts w:ascii="Bookman Old Style" w:eastAsia="Times New Roman" w:hAnsi="Bookman Old Style" w:cs="Times New Roman"/>
          <w:sz w:val="24"/>
          <w:szCs w:val="24"/>
          <w:lang w:eastAsia="es-ES"/>
        </w:rPr>
        <w:t>Por el suministro de agua potable que realice el Municipio a los usuarios, abonarán la Tasa por Servicio de Agua de acuerdo al siguiente cuadro:</w:t>
      </w:r>
    </w:p>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PAZ\\TARIFARIA 2022 (Respaldo Final)\\TARIFARIA 2022(FINAL).xlsx" 2022!F996C17:F1014C20 \a \f 4 \h </w:instrText>
      </w:r>
      <w:r w:rsidRPr="00CE4228">
        <w:rPr>
          <w:rFonts w:ascii="Times New Roman" w:eastAsia="Times New Roman" w:hAnsi="Times New Roman" w:cs="Times New Roman"/>
          <w:sz w:val="24"/>
          <w:szCs w:val="24"/>
          <w:lang w:eastAsia="es-ES"/>
        </w:rPr>
        <w:fldChar w:fldCharType="separate"/>
      </w:r>
    </w:p>
    <w:tbl>
      <w:tblPr>
        <w:tblW w:w="7960" w:type="dxa"/>
        <w:tblInd w:w="60" w:type="dxa"/>
        <w:tblCellMar>
          <w:left w:w="70" w:type="dxa"/>
          <w:right w:w="70" w:type="dxa"/>
        </w:tblCellMar>
        <w:tblLook w:val="04A0" w:firstRow="1" w:lastRow="0" w:firstColumn="1" w:lastColumn="0" w:noHBand="0" w:noVBand="1"/>
      </w:tblPr>
      <w:tblGrid>
        <w:gridCol w:w="6000"/>
        <w:gridCol w:w="1960"/>
      </w:tblGrid>
      <w:tr w:rsidR="00CE4228" w:rsidRPr="00CE4228" w:rsidTr="001C5386">
        <w:trPr>
          <w:trHeight w:val="300"/>
        </w:trPr>
        <w:tc>
          <w:tcPr>
            <w:tcW w:w="79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SERVICIO DE AGUA POTABLE</w:t>
            </w:r>
          </w:p>
        </w:tc>
      </w:tr>
      <w:tr w:rsidR="00CE4228" w:rsidRPr="00CE4228" w:rsidTr="001C5386">
        <w:trPr>
          <w:trHeight w:val="300"/>
        </w:trPr>
        <w:tc>
          <w:tcPr>
            <w:tcW w:w="79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Precio m3 / bimestre</w:t>
            </w:r>
          </w:p>
        </w:tc>
      </w:tr>
      <w:tr w:rsidR="00CE4228" w:rsidRPr="00CE4228" w:rsidTr="001C5386">
        <w:trPr>
          <w:trHeight w:val="300"/>
        </w:trPr>
        <w:tc>
          <w:tcPr>
            <w:tcW w:w="600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Básico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$ 43.36</w:t>
            </w:r>
          </w:p>
        </w:tc>
      </w:tr>
      <w:tr w:rsidR="00CE4228" w:rsidRPr="00CE4228" w:rsidTr="001C5386">
        <w:trPr>
          <w:trHeight w:val="300"/>
        </w:trPr>
        <w:tc>
          <w:tcPr>
            <w:tcW w:w="796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Excedentes</w:t>
            </w:r>
          </w:p>
        </w:tc>
      </w:tr>
      <w:tr w:rsidR="00CE4228" w:rsidRPr="00CE4228" w:rsidTr="001C5386">
        <w:trPr>
          <w:trHeight w:val="300"/>
        </w:trPr>
        <w:tc>
          <w:tcPr>
            <w:tcW w:w="600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0 a 20 m3</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$ 80.39</w:t>
            </w:r>
          </w:p>
        </w:tc>
      </w:tr>
      <w:tr w:rsidR="00CE4228" w:rsidRPr="00CE4228" w:rsidTr="001C5386">
        <w:trPr>
          <w:trHeight w:val="300"/>
        </w:trPr>
        <w:tc>
          <w:tcPr>
            <w:tcW w:w="600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21 a 40 m3</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$ 85.87</w:t>
            </w:r>
          </w:p>
        </w:tc>
      </w:tr>
      <w:tr w:rsidR="00CE4228" w:rsidRPr="00CE4228" w:rsidTr="001C5386">
        <w:trPr>
          <w:trHeight w:val="300"/>
        </w:trPr>
        <w:tc>
          <w:tcPr>
            <w:tcW w:w="600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41 a 60 m3</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$ 92.35</w:t>
            </w:r>
          </w:p>
        </w:tc>
      </w:tr>
      <w:tr w:rsidR="00CE4228" w:rsidRPr="00CE4228" w:rsidTr="001C5386">
        <w:trPr>
          <w:trHeight w:val="300"/>
        </w:trPr>
        <w:tc>
          <w:tcPr>
            <w:tcW w:w="600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61 a 80 m3</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$ 99.46</w:t>
            </w:r>
          </w:p>
        </w:tc>
      </w:tr>
      <w:tr w:rsidR="00CE4228" w:rsidRPr="00CE4228" w:rsidTr="001C5386">
        <w:trPr>
          <w:trHeight w:val="300"/>
        </w:trPr>
        <w:tc>
          <w:tcPr>
            <w:tcW w:w="600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81 a 100 m3</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$ 106.01</w:t>
            </w:r>
          </w:p>
        </w:tc>
      </w:tr>
      <w:tr w:rsidR="00CE4228" w:rsidRPr="00CE4228" w:rsidTr="001C5386">
        <w:trPr>
          <w:trHeight w:val="300"/>
        </w:trPr>
        <w:tc>
          <w:tcPr>
            <w:tcW w:w="600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101 a 120 m3</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$ 113.57</w:t>
            </w:r>
          </w:p>
        </w:tc>
      </w:tr>
      <w:tr w:rsidR="00CE4228" w:rsidRPr="00CE4228" w:rsidTr="001C5386">
        <w:trPr>
          <w:trHeight w:val="300"/>
        </w:trPr>
        <w:tc>
          <w:tcPr>
            <w:tcW w:w="600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121 a 140 m3</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$ 122.40</w:t>
            </w:r>
          </w:p>
        </w:tc>
      </w:tr>
      <w:tr w:rsidR="00CE4228" w:rsidRPr="00CE4228" w:rsidTr="001C5386">
        <w:trPr>
          <w:trHeight w:val="300"/>
        </w:trPr>
        <w:tc>
          <w:tcPr>
            <w:tcW w:w="600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141 a 160 m3</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$ 132.22</w:t>
            </w:r>
          </w:p>
        </w:tc>
      </w:tr>
      <w:tr w:rsidR="00CE4228" w:rsidRPr="00CE4228" w:rsidTr="001C5386">
        <w:trPr>
          <w:trHeight w:val="300"/>
        </w:trPr>
        <w:tc>
          <w:tcPr>
            <w:tcW w:w="600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161 a 180 m3</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$ 140.10</w:t>
            </w:r>
          </w:p>
        </w:tc>
      </w:tr>
      <w:tr w:rsidR="00CE4228" w:rsidRPr="00CE4228" w:rsidTr="001C5386">
        <w:trPr>
          <w:trHeight w:val="300"/>
        </w:trPr>
        <w:tc>
          <w:tcPr>
            <w:tcW w:w="600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181 a 200 m3</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$ 151.12</w:t>
            </w:r>
          </w:p>
        </w:tc>
      </w:tr>
      <w:tr w:rsidR="00CE4228" w:rsidRPr="00CE4228" w:rsidTr="001C5386">
        <w:trPr>
          <w:trHeight w:val="300"/>
        </w:trPr>
        <w:tc>
          <w:tcPr>
            <w:tcW w:w="600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201 a 400 m3</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$ 161.88</w:t>
            </w:r>
          </w:p>
        </w:tc>
      </w:tr>
      <w:tr w:rsidR="00CE4228" w:rsidRPr="00CE4228" w:rsidTr="001C5386">
        <w:trPr>
          <w:trHeight w:val="300"/>
        </w:trPr>
        <w:tc>
          <w:tcPr>
            <w:tcW w:w="600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401 a 600 m3</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$ 174.03</w:t>
            </w:r>
          </w:p>
        </w:tc>
      </w:tr>
      <w:tr w:rsidR="00CE4228" w:rsidRPr="00CE4228" w:rsidTr="001C5386">
        <w:trPr>
          <w:trHeight w:val="300"/>
        </w:trPr>
        <w:tc>
          <w:tcPr>
            <w:tcW w:w="600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601 a 800 m3</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$ 186.95</w:t>
            </w:r>
          </w:p>
        </w:tc>
      </w:tr>
      <w:tr w:rsidR="00CE4228" w:rsidRPr="00CE4228" w:rsidTr="001C5386">
        <w:trPr>
          <w:trHeight w:val="300"/>
        </w:trPr>
        <w:tc>
          <w:tcPr>
            <w:tcW w:w="600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801 a 1000 m3</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$ 200.69</w:t>
            </w:r>
          </w:p>
        </w:tc>
      </w:tr>
      <w:tr w:rsidR="00CE4228" w:rsidRPr="00CE4228" w:rsidTr="001C5386">
        <w:trPr>
          <w:trHeight w:val="300"/>
        </w:trPr>
        <w:tc>
          <w:tcPr>
            <w:tcW w:w="6000" w:type="dxa"/>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&gt; 1000 m3</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$ 214.74</w:t>
            </w:r>
          </w:p>
        </w:tc>
      </w:tr>
    </w:tbl>
    <w:p w:rsidR="00CE4228" w:rsidRPr="00CE4228" w:rsidRDefault="00374BBD"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fldChar w:fldCharType="end"/>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Cs/>
          <w:sz w:val="24"/>
          <w:szCs w:val="24"/>
          <w:lang w:eastAsia="es-ES"/>
        </w:rPr>
        <w:t>Se EXIME </w:t>
      </w:r>
      <w:r w:rsidRPr="00CE4228">
        <w:rPr>
          <w:rFonts w:ascii="Bookman Old Style" w:eastAsia="Times New Roman" w:hAnsi="Bookman Old Style" w:cs="Times New Roman"/>
          <w:sz w:val="24"/>
          <w:szCs w:val="24"/>
          <w:lang w:eastAsia="es-ES"/>
        </w:rPr>
        <w:t>del pago del servicio de agua correspondiente al escalón tarifario básico –excepto excedentes-, a aquéllas propiedades eximidas de la Tasa Municipal por Servicios a la Propiedad, de acuerdo a lo previsto en el Artículo 106° de la Ordenanza General Impositiva Nº 1408 (T.O. 2.005 y modificatorias), en la misma proporción en que ésta haya sido otorgada.</w:t>
      </w:r>
    </w:p>
    <w:p w:rsidR="00CE4228" w:rsidRPr="00CE4228" w:rsidRDefault="00CE4228" w:rsidP="00CE4228">
      <w:pPr>
        <w:spacing w:after="0" w:line="240" w:lineRule="auto"/>
        <w:jc w:val="both"/>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lastRenderedPageBreak/>
        <w:t>Artículo 77º:</w:t>
      </w:r>
      <w:r w:rsidRPr="00CE4228">
        <w:rPr>
          <w:rFonts w:ascii="Times New Roman" w:eastAsia="Times New Roman" w:hAnsi="Times New Roman" w:cs="Times New Roman"/>
          <w:color w:val="000000"/>
          <w:sz w:val="24"/>
          <w:szCs w:val="24"/>
          <w:lang w:eastAsia="es-ES"/>
        </w:rPr>
        <w:t xml:space="preserve"> </w:t>
      </w:r>
      <w:r w:rsidRPr="00CE4228">
        <w:rPr>
          <w:rFonts w:ascii="Bookman Old Style" w:eastAsia="Times New Roman" w:hAnsi="Bookman Old Style" w:cs="Times New Roman"/>
          <w:b/>
          <w:sz w:val="24"/>
          <w:szCs w:val="24"/>
          <w:lang w:eastAsia="es-ES"/>
        </w:rPr>
        <w:t>Servicios Conexos Agua - Agua en Bloque</w:t>
      </w:r>
    </w:p>
    <w:p w:rsidR="00CE4228" w:rsidRPr="00CE4228" w:rsidRDefault="00CE4228" w:rsidP="00CE4228">
      <w:pPr>
        <w:spacing w:after="0" w:line="240" w:lineRule="auto"/>
        <w:rPr>
          <w:rFonts w:ascii="Times New Roman" w:eastAsia="Times New Roman" w:hAnsi="Times New Roman" w:cs="Times New Roman"/>
          <w:sz w:val="24"/>
          <w:szCs w:val="24"/>
          <w:lang w:eastAsia="es-ES"/>
        </w:rPr>
      </w:pPr>
    </w:p>
    <w:p w:rsidR="00CE4228" w:rsidRPr="00CE4228" w:rsidRDefault="00374BBD" w:rsidP="00CE4228">
      <w:pPr>
        <w:spacing w:after="0" w:line="240" w:lineRule="auto"/>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PAZ\\TARIFARIA 2022 (Respaldo Final)\\TARIFARIA 2022(FINAL).xlsx" 2022!F1016C16:F1031C20 \a \f 4 \h </w:instrText>
      </w:r>
      <w:r w:rsidRPr="00CE4228">
        <w:rPr>
          <w:rFonts w:ascii="Times New Roman" w:eastAsia="Times New Roman" w:hAnsi="Times New Roman" w:cs="Times New Roman"/>
          <w:sz w:val="24"/>
          <w:szCs w:val="24"/>
          <w:lang w:eastAsia="es-ES"/>
        </w:rPr>
        <w:fldChar w:fldCharType="separate"/>
      </w:r>
    </w:p>
    <w:tbl>
      <w:tblPr>
        <w:tblW w:w="9200" w:type="dxa"/>
        <w:tblInd w:w="60" w:type="dxa"/>
        <w:tblCellMar>
          <w:left w:w="70" w:type="dxa"/>
          <w:right w:w="70" w:type="dxa"/>
        </w:tblCellMar>
        <w:tblLook w:val="04A0" w:firstRow="1" w:lastRow="0" w:firstColumn="1" w:lastColumn="0" w:noHBand="0" w:noVBand="1"/>
      </w:tblPr>
      <w:tblGrid>
        <w:gridCol w:w="1240"/>
        <w:gridCol w:w="6000"/>
        <w:gridCol w:w="1960"/>
      </w:tblGrid>
      <w:tr w:rsidR="00CE4228" w:rsidRPr="00CE4228" w:rsidTr="001C5386">
        <w:trPr>
          <w:trHeight w:val="300"/>
        </w:trPr>
        <w:tc>
          <w:tcPr>
            <w:tcW w:w="12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w:t>
            </w:r>
          </w:p>
        </w:tc>
        <w:tc>
          <w:tcPr>
            <w:tcW w:w="6000" w:type="dxa"/>
            <w:tcBorders>
              <w:top w:val="single" w:sz="8" w:space="0" w:color="auto"/>
              <w:left w:val="nil"/>
              <w:bottom w:val="single" w:sz="8" w:space="0" w:color="auto"/>
              <w:right w:val="single" w:sz="8" w:space="0" w:color="000000"/>
            </w:tcBorders>
            <w:shd w:val="clear" w:color="auto" w:fill="auto"/>
            <w:vAlign w:val="bottom"/>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Conexión de Agua (medidor mecánico).</w:t>
            </w:r>
          </w:p>
        </w:tc>
        <w:tc>
          <w:tcPr>
            <w:tcW w:w="1960" w:type="dxa"/>
            <w:tcBorders>
              <w:top w:val="single" w:sz="8" w:space="0" w:color="auto"/>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$ 16,720.00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w:t>
            </w:r>
          </w:p>
        </w:tc>
        <w:tc>
          <w:tcPr>
            <w:tcW w:w="6000" w:type="dxa"/>
            <w:tcBorders>
              <w:top w:val="single" w:sz="8" w:space="0" w:color="auto"/>
              <w:left w:val="nil"/>
              <w:bottom w:val="single" w:sz="8" w:space="0" w:color="auto"/>
              <w:right w:val="single" w:sz="8" w:space="0" w:color="000000"/>
            </w:tcBorders>
            <w:shd w:val="clear" w:color="auto" w:fill="auto"/>
            <w:vAlign w:val="bottom"/>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Cambio de Lugar de Conexión</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$ 7,520.00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3</w:t>
            </w:r>
          </w:p>
        </w:tc>
        <w:tc>
          <w:tcPr>
            <w:tcW w:w="6000" w:type="dxa"/>
            <w:tcBorders>
              <w:top w:val="single" w:sz="8" w:space="0" w:color="auto"/>
              <w:left w:val="nil"/>
              <w:bottom w:val="single" w:sz="8" w:space="0" w:color="auto"/>
              <w:right w:val="single" w:sz="8" w:space="0" w:color="000000"/>
            </w:tcBorders>
            <w:shd w:val="clear" w:color="auto" w:fill="auto"/>
            <w:vAlign w:val="bottom"/>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Cambio de Medidor Mecánico.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$ 6,990.00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4</w:t>
            </w:r>
          </w:p>
        </w:tc>
        <w:tc>
          <w:tcPr>
            <w:tcW w:w="6000" w:type="dxa"/>
            <w:tcBorders>
              <w:top w:val="single" w:sz="8" w:space="0" w:color="auto"/>
              <w:left w:val="nil"/>
              <w:bottom w:val="single" w:sz="8" w:space="0" w:color="auto"/>
              <w:right w:val="single" w:sz="8" w:space="0" w:color="000000"/>
            </w:tcBorders>
            <w:shd w:val="clear" w:color="auto" w:fill="auto"/>
            <w:vAlign w:val="bottom"/>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Reconexión de Agua.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$ 830.00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5</w:t>
            </w:r>
          </w:p>
        </w:tc>
        <w:tc>
          <w:tcPr>
            <w:tcW w:w="6000" w:type="dxa"/>
            <w:tcBorders>
              <w:top w:val="single" w:sz="8" w:space="0" w:color="auto"/>
              <w:left w:val="nil"/>
              <w:bottom w:val="single" w:sz="8" w:space="0" w:color="auto"/>
              <w:right w:val="single" w:sz="8" w:space="0" w:color="000000"/>
            </w:tcBorders>
            <w:shd w:val="clear" w:color="auto" w:fill="auto"/>
            <w:vAlign w:val="bottom"/>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Reparación de Medidor Mecánico.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$ 3,800.00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6</w:t>
            </w:r>
          </w:p>
        </w:tc>
        <w:tc>
          <w:tcPr>
            <w:tcW w:w="6000" w:type="dxa"/>
            <w:tcBorders>
              <w:top w:val="single" w:sz="8" w:space="0" w:color="auto"/>
              <w:left w:val="nil"/>
              <w:bottom w:val="single" w:sz="8" w:space="0" w:color="auto"/>
              <w:right w:val="single" w:sz="8" w:space="0" w:color="000000"/>
            </w:tcBorders>
            <w:shd w:val="clear" w:color="auto" w:fill="auto"/>
            <w:vAlign w:val="bottom"/>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Desconexión de Agua.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$ 2,960.00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7</w:t>
            </w:r>
          </w:p>
        </w:tc>
        <w:tc>
          <w:tcPr>
            <w:tcW w:w="6000" w:type="dxa"/>
            <w:tcBorders>
              <w:top w:val="single" w:sz="8" w:space="0" w:color="auto"/>
              <w:left w:val="nil"/>
              <w:bottom w:val="single" w:sz="8" w:space="0" w:color="auto"/>
              <w:right w:val="single" w:sz="8" w:space="0" w:color="000000"/>
            </w:tcBorders>
            <w:shd w:val="clear" w:color="auto" w:fill="auto"/>
            <w:vAlign w:val="bottom"/>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Cambio Caja de Medidor</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$ 3,570.00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8</w:t>
            </w:r>
          </w:p>
        </w:tc>
        <w:tc>
          <w:tcPr>
            <w:tcW w:w="6000" w:type="dxa"/>
            <w:tcBorders>
              <w:top w:val="single" w:sz="8" w:space="0" w:color="auto"/>
              <w:left w:val="nil"/>
              <w:bottom w:val="single" w:sz="8" w:space="0" w:color="auto"/>
              <w:right w:val="single" w:sz="8" w:space="0" w:color="000000"/>
            </w:tcBorders>
            <w:shd w:val="clear" w:color="auto" w:fill="auto"/>
            <w:vAlign w:val="bottom"/>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Control de Medidor</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$ 830.00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9</w:t>
            </w:r>
          </w:p>
        </w:tc>
        <w:tc>
          <w:tcPr>
            <w:tcW w:w="6000" w:type="dxa"/>
            <w:tcBorders>
              <w:top w:val="single" w:sz="8" w:space="0" w:color="auto"/>
              <w:left w:val="nil"/>
              <w:bottom w:val="single" w:sz="8" w:space="0" w:color="auto"/>
              <w:right w:val="single" w:sz="8" w:space="0" w:color="000000"/>
            </w:tcBorders>
            <w:shd w:val="clear" w:color="auto" w:fill="auto"/>
            <w:vAlign w:val="bottom"/>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Inspecciones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$ 830.00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10</w:t>
            </w:r>
          </w:p>
        </w:tc>
        <w:tc>
          <w:tcPr>
            <w:tcW w:w="6000" w:type="dxa"/>
            <w:tcBorders>
              <w:top w:val="single" w:sz="8" w:space="0" w:color="auto"/>
              <w:left w:val="nil"/>
              <w:bottom w:val="single" w:sz="8" w:space="0" w:color="auto"/>
              <w:right w:val="single" w:sz="8" w:space="0" w:color="000000"/>
            </w:tcBorders>
            <w:shd w:val="clear" w:color="auto" w:fill="auto"/>
            <w:vAlign w:val="bottom"/>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Costo de Intimación</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$ 300.00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11</w:t>
            </w:r>
          </w:p>
        </w:tc>
        <w:tc>
          <w:tcPr>
            <w:tcW w:w="6000" w:type="dxa"/>
            <w:tcBorders>
              <w:top w:val="single" w:sz="8" w:space="0" w:color="auto"/>
              <w:left w:val="nil"/>
              <w:bottom w:val="single" w:sz="8" w:space="0" w:color="auto"/>
              <w:right w:val="single" w:sz="8" w:space="0" w:color="000000"/>
            </w:tcBorders>
            <w:shd w:val="clear" w:color="auto" w:fill="auto"/>
            <w:vAlign w:val="bottom"/>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Informe Notarial</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$ 830.00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12</w:t>
            </w:r>
          </w:p>
        </w:tc>
        <w:tc>
          <w:tcPr>
            <w:tcW w:w="6000" w:type="dxa"/>
            <w:tcBorders>
              <w:top w:val="single" w:sz="8" w:space="0" w:color="auto"/>
              <w:left w:val="nil"/>
              <w:bottom w:val="single" w:sz="8" w:space="0" w:color="auto"/>
              <w:right w:val="single" w:sz="8" w:space="0" w:color="000000"/>
            </w:tcBorders>
            <w:shd w:val="clear" w:color="auto" w:fill="auto"/>
            <w:vAlign w:val="bottom"/>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Multa Categoría Casa de Familia</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$ 2,578.00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13</w:t>
            </w:r>
          </w:p>
        </w:tc>
        <w:tc>
          <w:tcPr>
            <w:tcW w:w="6000" w:type="dxa"/>
            <w:tcBorders>
              <w:top w:val="single" w:sz="8" w:space="0" w:color="auto"/>
              <w:left w:val="nil"/>
              <w:bottom w:val="single" w:sz="8" w:space="0" w:color="auto"/>
              <w:right w:val="single" w:sz="8" w:space="0" w:color="000000"/>
            </w:tcBorders>
            <w:shd w:val="clear" w:color="auto" w:fill="auto"/>
            <w:vAlign w:val="bottom"/>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Multa Categoría Comercial</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$ 16,940.00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14</w:t>
            </w:r>
          </w:p>
        </w:tc>
        <w:tc>
          <w:tcPr>
            <w:tcW w:w="6000" w:type="dxa"/>
            <w:tcBorders>
              <w:top w:val="single" w:sz="8" w:space="0" w:color="auto"/>
              <w:left w:val="nil"/>
              <w:bottom w:val="single" w:sz="8" w:space="0" w:color="auto"/>
              <w:right w:val="single" w:sz="8" w:space="0" w:color="000000"/>
            </w:tcBorders>
            <w:shd w:val="clear" w:color="auto" w:fill="auto"/>
            <w:vAlign w:val="bottom"/>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Venta de agua en camión hasta 10.000 litros</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$ 6,380.00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15</w:t>
            </w:r>
          </w:p>
        </w:tc>
        <w:tc>
          <w:tcPr>
            <w:tcW w:w="6000" w:type="dxa"/>
            <w:tcBorders>
              <w:top w:val="single" w:sz="8" w:space="0" w:color="auto"/>
              <w:left w:val="nil"/>
              <w:bottom w:val="single" w:sz="8" w:space="0" w:color="auto"/>
              <w:right w:val="single" w:sz="8" w:space="0" w:color="000000"/>
            </w:tcBorders>
            <w:shd w:val="clear" w:color="auto" w:fill="auto"/>
            <w:vAlign w:val="bottom"/>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Medidor Volumétrico Clase "C"</w:t>
            </w:r>
          </w:p>
        </w:tc>
        <w:tc>
          <w:tcPr>
            <w:tcW w:w="1960" w:type="dxa"/>
            <w:tcBorders>
              <w:top w:val="nil"/>
              <w:left w:val="nil"/>
              <w:bottom w:val="single" w:sz="8" w:space="0" w:color="auto"/>
              <w:right w:val="single" w:sz="8" w:space="0" w:color="auto"/>
            </w:tcBorders>
            <w:shd w:val="clear" w:color="auto" w:fill="auto"/>
            <w:noWrap/>
            <w:vAlign w:val="bottom"/>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(al costo)</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16</w:t>
            </w:r>
          </w:p>
        </w:tc>
        <w:tc>
          <w:tcPr>
            <w:tcW w:w="6000" w:type="dxa"/>
            <w:tcBorders>
              <w:top w:val="single" w:sz="8" w:space="0" w:color="auto"/>
              <w:left w:val="nil"/>
              <w:bottom w:val="single" w:sz="8" w:space="0" w:color="auto"/>
              <w:right w:val="single" w:sz="8" w:space="0" w:color="000000"/>
            </w:tcBorders>
            <w:shd w:val="clear" w:color="auto" w:fill="auto"/>
            <w:vAlign w:val="bottom"/>
            <w:hideMark/>
          </w:tcPr>
          <w:p w:rsidR="00CE4228" w:rsidRPr="00CE4228" w:rsidRDefault="00CE4228" w:rsidP="00CE4228">
            <w:pPr>
              <w:spacing w:after="0" w:line="240" w:lineRule="auto"/>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Servicio de Agua en Bloque, por metro cúbico.</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$ 7.00</w:t>
            </w:r>
          </w:p>
        </w:tc>
      </w:tr>
    </w:tbl>
    <w:p w:rsidR="00CE4228" w:rsidRPr="00CE4228" w:rsidRDefault="00374BBD"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fldChar w:fldCharType="end"/>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El Departamento Ejecutivo -a través de la Secretaría de Economía y Finanzas- actualizará estos valores aplicando el Índice del Costo de la Construcción Córdoba – Nivel General, que publica la Dirección General de Estadística y Censos, correspondientes a los períodos Febrero y Junio, y/o al costo de reposición de cada ítem.</w:t>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TÍTULO   XVIII</w:t>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DISPOSICIONES COMPLEMENTARIAS</w:t>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Artículo 78º:</w:t>
      </w:r>
      <w:r w:rsidRPr="00CE4228">
        <w:rPr>
          <w:rFonts w:ascii="Bookman Old Style" w:eastAsia="Times New Roman" w:hAnsi="Bookman Old Style" w:cs="Times New Roman"/>
          <w:sz w:val="24"/>
          <w:szCs w:val="24"/>
          <w:lang w:eastAsia="es-ES"/>
        </w:rPr>
        <w:t xml:space="preserve"> </w:t>
      </w:r>
      <w:proofErr w:type="spellStart"/>
      <w:r w:rsidRPr="00CE4228">
        <w:rPr>
          <w:rFonts w:ascii="Bookman Old Style" w:eastAsia="Times New Roman" w:hAnsi="Bookman Old Style" w:cs="Times New Roman"/>
          <w:sz w:val="24"/>
          <w:szCs w:val="24"/>
          <w:lang w:eastAsia="es-ES"/>
        </w:rPr>
        <w:t>Establécense</w:t>
      </w:r>
      <w:proofErr w:type="spellEnd"/>
      <w:r w:rsidRPr="00CE4228">
        <w:rPr>
          <w:rFonts w:ascii="Bookman Old Style" w:eastAsia="Times New Roman" w:hAnsi="Bookman Old Style" w:cs="Times New Roman"/>
          <w:sz w:val="24"/>
          <w:szCs w:val="24"/>
          <w:lang w:eastAsia="es-ES"/>
        </w:rPr>
        <w:t xml:space="preserve"> las siguientes Tasas de Interés:</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w:t>
      </w:r>
      <w:r w:rsidRPr="00CE4228">
        <w:rPr>
          <w:rFonts w:ascii="Bookman Old Style" w:eastAsia="Times New Roman" w:hAnsi="Bookman Old Style" w:cs="Times New Roman"/>
          <w:sz w:val="24"/>
          <w:szCs w:val="24"/>
          <w:lang w:eastAsia="es-ES"/>
        </w:rPr>
        <w:t xml:space="preserve"> La prevista en el Artículo 31º de la Ordenanza General Impositiva: Dos por ciento (2%) mensual.</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b)</w:t>
      </w:r>
      <w:r w:rsidRPr="00CE4228">
        <w:rPr>
          <w:rFonts w:ascii="Bookman Old Style" w:eastAsia="Times New Roman" w:hAnsi="Bookman Old Style" w:cs="Times New Roman"/>
          <w:sz w:val="24"/>
          <w:szCs w:val="24"/>
          <w:lang w:eastAsia="es-ES"/>
        </w:rPr>
        <w:t xml:space="preserve"> La prevista en el Artículo 41º de la Ordenanza General Impositiva: Tres por ciento (3%) mensual.</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c)</w:t>
      </w:r>
      <w:r w:rsidRPr="00CE4228">
        <w:rPr>
          <w:rFonts w:ascii="Bookman Old Style" w:eastAsia="Times New Roman" w:hAnsi="Bookman Old Style" w:cs="Times New Roman"/>
          <w:sz w:val="24"/>
          <w:szCs w:val="24"/>
          <w:lang w:eastAsia="es-ES"/>
        </w:rPr>
        <w:t xml:space="preserve"> La prevista en el Art. 84º de la Ordenanza General Impositiva: Uno por ciento (1%) mensual.</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proofErr w:type="spellStart"/>
      <w:r w:rsidRPr="00CE4228">
        <w:rPr>
          <w:rFonts w:ascii="Bookman Old Style" w:eastAsia="Times New Roman" w:hAnsi="Bookman Old Style" w:cs="Times New Roman"/>
          <w:sz w:val="24"/>
          <w:szCs w:val="24"/>
          <w:lang w:eastAsia="es-ES"/>
        </w:rPr>
        <w:t>Facúltase</w:t>
      </w:r>
      <w:proofErr w:type="spellEnd"/>
      <w:r w:rsidRPr="00CE4228">
        <w:rPr>
          <w:rFonts w:ascii="Bookman Old Style" w:eastAsia="Times New Roman" w:hAnsi="Bookman Old Style" w:cs="Times New Roman"/>
          <w:sz w:val="24"/>
          <w:szCs w:val="24"/>
          <w:lang w:eastAsia="es-ES"/>
        </w:rPr>
        <w:t xml:space="preserve"> al Departamento  Ejecutivo a disminuir o aumentar las Tasas referidas, hasta en un cien por ciento (100%) cuando las condiciones económico financieras lo aconsejen.</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Artículo 79º:</w:t>
      </w:r>
    </w:p>
    <w:p w:rsidR="00CE4228" w:rsidRPr="00CE4228" w:rsidRDefault="00374BBD" w:rsidP="00CE4228">
      <w:pPr>
        <w:spacing w:after="0" w:line="240" w:lineRule="auto"/>
        <w:jc w:val="both"/>
        <w:rPr>
          <w:rFonts w:ascii="Times New Roman" w:eastAsia="Times New Roman" w:hAnsi="Times New Roman" w:cs="Times New Roman"/>
          <w:sz w:val="20"/>
          <w:szCs w:val="20"/>
          <w:lang w:eastAsia="es-AR"/>
        </w:rPr>
      </w:pPr>
      <w:r w:rsidRPr="00CE4228">
        <w:rPr>
          <w:rFonts w:ascii="Times New Roman" w:eastAsia="Times New Roman" w:hAnsi="Times New Roman" w:cs="Times New Roman"/>
          <w:sz w:val="24"/>
          <w:szCs w:val="24"/>
          <w:lang w:eastAsia="es-ES"/>
        </w:rPr>
        <w:fldChar w:fldCharType="begin"/>
      </w:r>
      <w:r w:rsidR="00CE4228" w:rsidRPr="00CE4228">
        <w:rPr>
          <w:rFonts w:ascii="Times New Roman" w:eastAsia="Times New Roman" w:hAnsi="Times New Roman" w:cs="Times New Roman"/>
          <w:sz w:val="24"/>
          <w:szCs w:val="24"/>
          <w:lang w:eastAsia="es-ES"/>
        </w:rPr>
        <w:instrText xml:space="preserve"> LINK Excel.Sheet.8 "C:\\Users\\sec-economia\\Documents\\Va. CARLOS PAZ\\TARIFARIA 2022 (Respaldo Final)\\TARIFARIA 2022(FINAL).xlsx" 2022!F1034C16:F1036C20 \a \f 4 \h </w:instrText>
      </w:r>
      <w:r w:rsidRPr="00CE4228">
        <w:rPr>
          <w:rFonts w:ascii="Times New Roman" w:eastAsia="Times New Roman" w:hAnsi="Times New Roman" w:cs="Times New Roman"/>
          <w:sz w:val="24"/>
          <w:szCs w:val="24"/>
          <w:lang w:eastAsia="es-ES"/>
        </w:rPr>
        <w:fldChar w:fldCharType="separate"/>
      </w:r>
    </w:p>
    <w:tbl>
      <w:tblPr>
        <w:tblW w:w="9200" w:type="dxa"/>
        <w:tblInd w:w="60" w:type="dxa"/>
        <w:tblCellMar>
          <w:left w:w="70" w:type="dxa"/>
          <w:right w:w="70" w:type="dxa"/>
        </w:tblCellMar>
        <w:tblLook w:val="04A0" w:firstRow="1" w:lastRow="0" w:firstColumn="1" w:lastColumn="0" w:noHBand="0" w:noVBand="1"/>
      </w:tblPr>
      <w:tblGrid>
        <w:gridCol w:w="1240"/>
        <w:gridCol w:w="6000"/>
        <w:gridCol w:w="1960"/>
      </w:tblGrid>
      <w:tr w:rsidR="00CE4228" w:rsidRPr="00CE4228" w:rsidTr="001C5386">
        <w:trPr>
          <w:trHeight w:val="900"/>
        </w:trPr>
        <w:tc>
          <w:tcPr>
            <w:tcW w:w="920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En acuerdo a lo establecido por el Artículo 58º de la Ordenanza General Impositiva vigente, </w:t>
            </w:r>
            <w:proofErr w:type="spellStart"/>
            <w:r w:rsidRPr="00CE4228">
              <w:rPr>
                <w:rFonts w:ascii="Bookman Old Style" w:eastAsia="Times New Roman" w:hAnsi="Bookman Old Style" w:cs="Times New Roman"/>
                <w:color w:val="000000"/>
                <w:sz w:val="24"/>
                <w:szCs w:val="24"/>
                <w:lang w:eastAsia="es-AR"/>
              </w:rPr>
              <w:t>establécese</w:t>
            </w:r>
            <w:proofErr w:type="spellEnd"/>
            <w:r w:rsidRPr="00CE4228">
              <w:rPr>
                <w:rFonts w:ascii="Bookman Old Style" w:eastAsia="Times New Roman" w:hAnsi="Bookman Old Style" w:cs="Times New Roman"/>
                <w:color w:val="000000"/>
                <w:sz w:val="24"/>
                <w:szCs w:val="24"/>
                <w:lang w:eastAsia="es-AR"/>
              </w:rPr>
              <w:t xml:space="preserve"> una multa mínima y otra máxima, que se graduará entre ambos importes conforme a la gravedad e importancia que cada caso revista.</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1</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 Mínimo de:</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$ 1,500.00</w:t>
            </w:r>
          </w:p>
        </w:tc>
      </w:tr>
      <w:tr w:rsidR="00CE4228" w:rsidRPr="00CE4228" w:rsidTr="001C5386">
        <w:trPr>
          <w:trHeight w:val="300"/>
        </w:trPr>
        <w:tc>
          <w:tcPr>
            <w:tcW w:w="1240" w:type="dxa"/>
            <w:tcBorders>
              <w:top w:val="nil"/>
              <w:left w:val="single" w:sz="8" w:space="0" w:color="auto"/>
              <w:bottom w:val="single" w:sz="8" w:space="0" w:color="auto"/>
              <w:right w:val="single" w:sz="8" w:space="0" w:color="auto"/>
            </w:tcBorders>
            <w:shd w:val="clear" w:color="auto" w:fill="auto"/>
            <w:vAlign w:val="center"/>
            <w:hideMark/>
          </w:tcPr>
          <w:p w:rsidR="00CE4228" w:rsidRPr="00CE4228" w:rsidRDefault="00CE4228" w:rsidP="00CE4228">
            <w:pPr>
              <w:spacing w:after="0" w:line="240" w:lineRule="auto"/>
              <w:jc w:val="center"/>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2</w:t>
            </w:r>
          </w:p>
        </w:tc>
        <w:tc>
          <w:tcPr>
            <w:tcW w:w="6000" w:type="dxa"/>
            <w:tcBorders>
              <w:top w:val="single" w:sz="8" w:space="0" w:color="auto"/>
              <w:left w:val="nil"/>
              <w:bottom w:val="single" w:sz="8" w:space="0" w:color="auto"/>
              <w:right w:val="single" w:sz="8" w:space="0" w:color="000000"/>
            </w:tcBorders>
            <w:shd w:val="clear" w:color="auto" w:fill="auto"/>
            <w:vAlign w:val="center"/>
            <w:hideMark/>
          </w:tcPr>
          <w:p w:rsidR="00CE4228" w:rsidRPr="00CE4228" w:rsidRDefault="00CE4228" w:rsidP="00CE4228">
            <w:pPr>
              <w:spacing w:after="0" w:line="240" w:lineRule="auto"/>
              <w:jc w:val="both"/>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xml:space="preserve"> - Máximo de:</w:t>
            </w:r>
          </w:p>
        </w:tc>
        <w:tc>
          <w:tcPr>
            <w:tcW w:w="1960" w:type="dxa"/>
            <w:tcBorders>
              <w:top w:val="nil"/>
              <w:left w:val="nil"/>
              <w:bottom w:val="single" w:sz="8" w:space="0" w:color="auto"/>
              <w:right w:val="single" w:sz="8" w:space="0" w:color="auto"/>
            </w:tcBorders>
            <w:shd w:val="clear" w:color="auto" w:fill="auto"/>
            <w:noWrap/>
            <w:vAlign w:val="center"/>
            <w:hideMark/>
          </w:tcPr>
          <w:p w:rsidR="00CE4228" w:rsidRPr="00CE4228" w:rsidRDefault="00CE4228" w:rsidP="00CE4228">
            <w:pPr>
              <w:spacing w:after="0" w:line="240" w:lineRule="auto"/>
              <w:jc w:val="right"/>
              <w:rPr>
                <w:rFonts w:ascii="Bookman Old Style" w:eastAsia="Times New Roman" w:hAnsi="Bookman Old Style" w:cs="Times New Roman"/>
                <w:color w:val="000000"/>
                <w:sz w:val="24"/>
                <w:szCs w:val="24"/>
                <w:lang w:eastAsia="es-AR"/>
              </w:rPr>
            </w:pPr>
            <w:r w:rsidRPr="00CE4228">
              <w:rPr>
                <w:rFonts w:ascii="Bookman Old Style" w:eastAsia="Times New Roman" w:hAnsi="Bookman Old Style" w:cs="Times New Roman"/>
                <w:color w:val="000000"/>
                <w:sz w:val="24"/>
                <w:szCs w:val="24"/>
                <w:lang w:eastAsia="es-AR"/>
              </w:rPr>
              <w:t>$ 1,262,000.00</w:t>
            </w:r>
          </w:p>
        </w:tc>
      </w:tr>
    </w:tbl>
    <w:p w:rsidR="00CE4228" w:rsidRPr="00CE4228" w:rsidRDefault="00374BBD" w:rsidP="00CE4228">
      <w:pPr>
        <w:spacing w:after="0" w:line="240" w:lineRule="auto"/>
        <w:jc w:val="both"/>
        <w:rPr>
          <w:rFonts w:ascii="Bookman Old Style" w:eastAsia="Times New Roman" w:hAnsi="Bookman Old Style" w:cs="Times New Roman"/>
          <w:sz w:val="24"/>
          <w:szCs w:val="24"/>
          <w:lang w:eastAsia="es-ES"/>
        </w:rPr>
      </w:pPr>
      <w:r w:rsidRPr="00CE4228">
        <w:rPr>
          <w:rFonts w:ascii="Times New Roman" w:eastAsia="Times New Roman" w:hAnsi="Times New Roman" w:cs="Times New Roman"/>
          <w:sz w:val="24"/>
          <w:szCs w:val="24"/>
          <w:lang w:eastAsia="es-ES"/>
        </w:rPr>
        <w:lastRenderedPageBreak/>
        <w:fldChar w:fldCharType="end"/>
      </w:r>
      <w:r w:rsidR="00CE4228" w:rsidRPr="00CE4228">
        <w:rPr>
          <w:rFonts w:ascii="Bookman Old Style" w:eastAsia="Times New Roman" w:hAnsi="Bookman Old Style" w:cs="Times New Roman"/>
          <w:b/>
          <w:sz w:val="24"/>
          <w:szCs w:val="24"/>
          <w:lang w:eastAsia="es-ES"/>
        </w:rPr>
        <w:t>Artículo 80º:</w:t>
      </w:r>
      <w:r w:rsidR="00CE4228" w:rsidRPr="00CE4228">
        <w:rPr>
          <w:rFonts w:ascii="Bookman Old Style" w:eastAsia="Times New Roman" w:hAnsi="Bookman Old Style" w:cs="Times New Roman"/>
          <w:sz w:val="24"/>
          <w:szCs w:val="24"/>
          <w:lang w:eastAsia="es-ES"/>
        </w:rPr>
        <w:t xml:space="preserve"> </w:t>
      </w:r>
      <w:proofErr w:type="spellStart"/>
      <w:r w:rsidR="00CE4228" w:rsidRPr="00CE4228">
        <w:rPr>
          <w:rFonts w:ascii="Bookman Old Style" w:eastAsia="Times New Roman" w:hAnsi="Bookman Old Style" w:cs="Times New Roman"/>
          <w:sz w:val="24"/>
          <w:szCs w:val="24"/>
          <w:lang w:eastAsia="es-ES"/>
        </w:rPr>
        <w:t>Facúltase</w:t>
      </w:r>
      <w:proofErr w:type="spellEnd"/>
      <w:r w:rsidR="00CE4228" w:rsidRPr="00CE4228">
        <w:rPr>
          <w:rFonts w:ascii="Bookman Old Style" w:eastAsia="Times New Roman" w:hAnsi="Bookman Old Style" w:cs="Times New Roman"/>
          <w:sz w:val="24"/>
          <w:szCs w:val="24"/>
          <w:lang w:eastAsia="es-ES"/>
        </w:rPr>
        <w:t xml:space="preserve"> al Organismo Fiscal a efectuar redondeo de cifras a diez pesos ($ 10,00)  despreciando la fracciones que resulten inferiores a cinco pesos ($5,00).</w:t>
      </w:r>
    </w:p>
    <w:p w:rsidR="00CE4228" w:rsidRPr="00CE4228" w:rsidRDefault="00CE4228" w:rsidP="00CE4228">
      <w:pPr>
        <w:spacing w:after="0" w:line="240" w:lineRule="auto"/>
        <w:jc w:val="both"/>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Artículo 81º:</w:t>
      </w:r>
      <w:r w:rsidRPr="00CE4228">
        <w:rPr>
          <w:rFonts w:ascii="Bookman Old Style" w:eastAsia="Times New Roman" w:hAnsi="Bookman Old Style" w:cs="Times New Roman"/>
          <w:sz w:val="24"/>
          <w:szCs w:val="24"/>
          <w:lang w:eastAsia="es-ES"/>
        </w:rPr>
        <w:t xml:space="preserve"> La presente Ordenanza Tarifaria Anual comenzará a regir a partir del día 1º de Enero de 2022, quedando derogada toda disposición que se oponga en un todo o en parte a la presente, y su vigencia se extenderá a los años fiscales siguientes mientras la presente Ordenanza no sea derogada o modificada.</w:t>
      </w:r>
    </w:p>
    <w:p w:rsidR="00CE4228" w:rsidRDefault="00CE4228" w:rsidP="00CE4228">
      <w:pPr>
        <w:spacing w:after="0" w:line="240" w:lineRule="auto"/>
        <w:rPr>
          <w:rFonts w:ascii="Bookman Old Style" w:eastAsia="Times New Roman" w:hAnsi="Bookman Old Style" w:cs="Times New Roman"/>
          <w:b/>
          <w:sz w:val="24"/>
          <w:szCs w:val="24"/>
          <w:lang w:eastAsia="es-ES"/>
        </w:rPr>
      </w:pPr>
    </w:p>
    <w:p w:rsidR="001C5386" w:rsidRPr="00CE4228" w:rsidRDefault="001C5386" w:rsidP="00CE4228">
      <w:pPr>
        <w:spacing w:after="0" w:line="240" w:lineRule="auto"/>
        <w:rPr>
          <w:rFonts w:ascii="Bookman Old Style" w:eastAsia="Times New Roman" w:hAnsi="Bookman Old Style" w:cs="Times New Roman"/>
          <w:b/>
          <w:sz w:val="24"/>
          <w:szCs w:val="24"/>
          <w:lang w:eastAsia="es-ES"/>
        </w:rPr>
      </w:pPr>
    </w:p>
    <w:p w:rsidR="00CE4228" w:rsidRDefault="00CE4228" w:rsidP="00CE4228">
      <w:pPr>
        <w:spacing w:after="0" w:line="240" w:lineRule="auto"/>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TÍTULO XIX</w:t>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DISPOSICIONES TRANSITORIAS</w:t>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Artículo 82º:</w:t>
      </w:r>
      <w:r w:rsidRPr="00CE4228">
        <w:rPr>
          <w:rFonts w:ascii="Bookman Old Style" w:eastAsia="Times New Roman" w:hAnsi="Bookman Old Style" w:cs="Times New Roman"/>
          <w:sz w:val="24"/>
          <w:szCs w:val="24"/>
          <w:lang w:eastAsia="es-ES"/>
        </w:rPr>
        <w:t xml:space="preserve"> </w:t>
      </w:r>
      <w:proofErr w:type="spellStart"/>
      <w:r w:rsidRPr="00CE4228">
        <w:rPr>
          <w:rFonts w:ascii="Bookman Old Style" w:eastAsia="Times New Roman" w:hAnsi="Bookman Old Style" w:cs="Times New Roman"/>
          <w:sz w:val="24"/>
          <w:szCs w:val="24"/>
          <w:lang w:eastAsia="es-ES"/>
        </w:rPr>
        <w:t>Facúltase</w:t>
      </w:r>
      <w:proofErr w:type="spellEnd"/>
      <w:r w:rsidRPr="00CE4228">
        <w:rPr>
          <w:rFonts w:ascii="Bookman Old Style" w:eastAsia="Times New Roman" w:hAnsi="Bookman Old Style" w:cs="Times New Roman"/>
          <w:sz w:val="24"/>
          <w:szCs w:val="24"/>
          <w:lang w:eastAsia="es-ES"/>
        </w:rPr>
        <w:t xml:space="preserve"> al Organismo Fiscal a dar por canceladas las obligaciones fiscales que por aplicación de la presente, a excepción de los Derechos de Oficina, arrojen diferencias a favor del Municipio inferiores a $ 30,00.-</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Artículo 83º:</w:t>
      </w:r>
      <w:r w:rsidRPr="00CE4228">
        <w:rPr>
          <w:rFonts w:ascii="Bookman Old Style" w:eastAsia="Times New Roman" w:hAnsi="Bookman Old Style" w:cs="Times New Roman"/>
          <w:sz w:val="24"/>
          <w:szCs w:val="24"/>
          <w:lang w:eastAsia="es-ES"/>
        </w:rPr>
        <w:t xml:space="preserve"> </w:t>
      </w:r>
      <w:r w:rsidRPr="00CE4228">
        <w:rPr>
          <w:rFonts w:ascii="Bookman Old Style" w:eastAsia="Times New Roman" w:hAnsi="Bookman Old Style" w:cs="Times New Roman"/>
          <w:b/>
          <w:sz w:val="24"/>
          <w:szCs w:val="24"/>
          <w:lang w:eastAsia="es-ES"/>
        </w:rPr>
        <w:t>DE FORMA.-</w:t>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
    <w:p w:rsidR="00CE4228" w:rsidRPr="00CE4228" w:rsidRDefault="00CE4228" w:rsidP="00CE4228">
      <w:pPr>
        <w:spacing w:after="0" w:line="360" w:lineRule="auto"/>
        <w:jc w:val="both"/>
        <w:rPr>
          <w:rFonts w:ascii="Bookman Old Style" w:eastAsia="Calibri" w:hAnsi="Bookman Old Style" w:cs="Times New Roman"/>
          <w:sz w:val="24"/>
          <w:szCs w:val="24"/>
        </w:rPr>
      </w:pPr>
    </w:p>
    <w:p w:rsidR="00CE4228" w:rsidRPr="00CE4228" w:rsidRDefault="00CE4228" w:rsidP="00CE4228">
      <w:pPr>
        <w:spacing w:after="0" w:line="360" w:lineRule="auto"/>
        <w:jc w:val="both"/>
        <w:rPr>
          <w:rFonts w:ascii="Bookman Old Style" w:eastAsia="Calibri" w:hAnsi="Bookman Old Style" w:cs="Times New Roman"/>
          <w:b/>
          <w:sz w:val="24"/>
          <w:szCs w:val="24"/>
        </w:rPr>
      </w:pPr>
    </w:p>
    <w:p w:rsidR="00CE4228" w:rsidRPr="00CE4228" w:rsidRDefault="00CE4228" w:rsidP="00CE4228">
      <w:pPr>
        <w:spacing w:after="0" w:line="360" w:lineRule="auto"/>
        <w:jc w:val="both"/>
        <w:rPr>
          <w:rFonts w:ascii="Bookman Old Style" w:eastAsia="Calibri" w:hAnsi="Bookman Old Style" w:cs="Times New Roman"/>
          <w:b/>
          <w:sz w:val="24"/>
          <w:szCs w:val="24"/>
        </w:rPr>
      </w:pPr>
      <w:r w:rsidRPr="00CE4228">
        <w:rPr>
          <w:rFonts w:ascii="Bookman Old Style" w:eastAsia="Calibri" w:hAnsi="Bookman Old Style" w:cs="Times New Roman"/>
          <w:b/>
          <w:sz w:val="24"/>
          <w:szCs w:val="24"/>
        </w:rPr>
        <w:t xml:space="preserve">ORDENANZA Nº:  </w:t>
      </w:r>
    </w:p>
    <w:p w:rsidR="00CE4228" w:rsidRPr="00CE4228" w:rsidRDefault="00CE4228" w:rsidP="00CE4228">
      <w:pPr>
        <w:spacing w:after="0" w:line="360" w:lineRule="auto"/>
        <w:jc w:val="both"/>
        <w:rPr>
          <w:rFonts w:ascii="Bookman Old Style" w:eastAsia="Calibri" w:hAnsi="Bookman Old Style" w:cs="Times New Roman"/>
          <w:sz w:val="24"/>
          <w:szCs w:val="24"/>
        </w:rPr>
      </w:pPr>
      <w:r w:rsidRPr="00CE4228">
        <w:rPr>
          <w:rFonts w:ascii="Bookman Old Style" w:eastAsia="Calibri" w:hAnsi="Bookman Old Style" w:cs="Times New Roman"/>
          <w:sz w:val="24"/>
          <w:szCs w:val="24"/>
        </w:rPr>
        <w:t xml:space="preserve"> </w:t>
      </w:r>
    </w:p>
    <w:p w:rsidR="00CE4228" w:rsidRPr="00CE4228" w:rsidRDefault="00CE4228" w:rsidP="00CE4228">
      <w:pPr>
        <w:spacing w:after="0" w:line="360" w:lineRule="auto"/>
        <w:contextualSpacing/>
        <w:jc w:val="right"/>
        <w:rPr>
          <w:rFonts w:ascii="Bookman Old Style" w:eastAsia="Times New Roman" w:hAnsi="Bookman Old Style" w:cs="Times New Roman"/>
          <w:sz w:val="24"/>
          <w:szCs w:val="24"/>
          <w:lang w:eastAsia="es-ES"/>
        </w:rPr>
      </w:pPr>
    </w:p>
    <w:p w:rsidR="00CE4228" w:rsidRPr="00CE4228" w:rsidRDefault="00CE4228" w:rsidP="00CE4228">
      <w:pPr>
        <w:spacing w:after="0" w:line="360" w:lineRule="auto"/>
        <w:contextualSpacing/>
        <w:jc w:val="right"/>
        <w:rPr>
          <w:rFonts w:ascii="Bookman Old Style" w:eastAsia="Times New Roman" w:hAnsi="Bookman Old Style" w:cs="Times New Roman"/>
          <w:sz w:val="24"/>
          <w:szCs w:val="24"/>
          <w:lang w:eastAsia="es-ES"/>
        </w:rPr>
      </w:pPr>
    </w:p>
    <w:p w:rsidR="00CE4228" w:rsidRPr="00CE4228" w:rsidRDefault="00CE4228" w:rsidP="00CE4228">
      <w:pPr>
        <w:spacing w:after="0" w:line="360" w:lineRule="auto"/>
        <w:contextualSpacing/>
        <w:jc w:val="right"/>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VILLA CARLOS PAZ</w:t>
      </w:r>
      <w:r w:rsidRPr="00CE4228">
        <w:rPr>
          <w:rFonts w:ascii="Bookman Old Style" w:eastAsia="Times New Roman" w:hAnsi="Bookman Old Style" w:cs="Times New Roman"/>
          <w:sz w:val="24"/>
          <w:szCs w:val="24"/>
          <w:lang w:eastAsia="es-ES"/>
        </w:rPr>
        <w:t>, 29 de noviembre de 2.021.-</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p>
    <w:p w:rsidR="00CE4228" w:rsidRDefault="00CE4228" w:rsidP="00CE4228">
      <w:pPr>
        <w:spacing w:after="0" w:line="240" w:lineRule="auto"/>
        <w:rPr>
          <w:rFonts w:ascii="Bookman Old Style" w:eastAsia="Times New Roman" w:hAnsi="Bookman Old Style" w:cs="Times New Roman"/>
          <w:sz w:val="24"/>
          <w:szCs w:val="24"/>
          <w:lang w:eastAsia="es-ES"/>
        </w:rPr>
      </w:pPr>
    </w:p>
    <w:p w:rsidR="001C5386" w:rsidRDefault="001C5386" w:rsidP="00CE4228">
      <w:pPr>
        <w:spacing w:after="0" w:line="240" w:lineRule="auto"/>
        <w:rPr>
          <w:rFonts w:ascii="Bookman Old Style" w:eastAsia="Times New Roman" w:hAnsi="Bookman Old Style" w:cs="Times New Roman"/>
          <w:sz w:val="24"/>
          <w:szCs w:val="24"/>
          <w:lang w:eastAsia="es-ES"/>
        </w:rPr>
      </w:pPr>
    </w:p>
    <w:p w:rsidR="001C5386" w:rsidRDefault="001C5386" w:rsidP="00CE4228">
      <w:pPr>
        <w:spacing w:after="0" w:line="240" w:lineRule="auto"/>
        <w:rPr>
          <w:rFonts w:ascii="Bookman Old Style" w:eastAsia="Times New Roman" w:hAnsi="Bookman Old Style" w:cs="Times New Roman"/>
          <w:sz w:val="24"/>
          <w:szCs w:val="24"/>
          <w:lang w:eastAsia="es-ES"/>
        </w:rPr>
      </w:pPr>
    </w:p>
    <w:p w:rsidR="001C5386" w:rsidRDefault="001C5386" w:rsidP="00CE4228">
      <w:pPr>
        <w:spacing w:after="0" w:line="240" w:lineRule="auto"/>
        <w:rPr>
          <w:rFonts w:ascii="Bookman Old Style" w:eastAsia="Times New Roman" w:hAnsi="Bookman Old Style" w:cs="Times New Roman"/>
          <w:sz w:val="24"/>
          <w:szCs w:val="24"/>
          <w:lang w:eastAsia="es-ES"/>
        </w:rPr>
      </w:pPr>
    </w:p>
    <w:p w:rsidR="001C5386" w:rsidRDefault="001C5386" w:rsidP="00CE4228">
      <w:pPr>
        <w:spacing w:after="0" w:line="240" w:lineRule="auto"/>
        <w:rPr>
          <w:rFonts w:ascii="Bookman Old Style" w:eastAsia="Times New Roman" w:hAnsi="Bookman Old Style" w:cs="Times New Roman"/>
          <w:sz w:val="24"/>
          <w:szCs w:val="24"/>
          <w:lang w:eastAsia="es-ES"/>
        </w:rPr>
      </w:pPr>
    </w:p>
    <w:p w:rsidR="001C5386" w:rsidRDefault="001C5386" w:rsidP="00CE4228">
      <w:pPr>
        <w:spacing w:after="0" w:line="240" w:lineRule="auto"/>
        <w:rPr>
          <w:rFonts w:ascii="Bookman Old Style" w:eastAsia="Times New Roman" w:hAnsi="Bookman Old Style" w:cs="Times New Roman"/>
          <w:sz w:val="24"/>
          <w:szCs w:val="24"/>
          <w:lang w:eastAsia="es-ES"/>
        </w:rPr>
      </w:pPr>
    </w:p>
    <w:p w:rsidR="001C5386" w:rsidRDefault="001C5386" w:rsidP="00CE4228">
      <w:pPr>
        <w:spacing w:after="0" w:line="240" w:lineRule="auto"/>
        <w:rPr>
          <w:rFonts w:ascii="Bookman Old Style" w:eastAsia="Times New Roman" w:hAnsi="Bookman Old Style" w:cs="Times New Roman"/>
          <w:sz w:val="24"/>
          <w:szCs w:val="24"/>
          <w:lang w:eastAsia="es-ES"/>
        </w:rPr>
      </w:pPr>
    </w:p>
    <w:p w:rsidR="001C5386" w:rsidRDefault="001C5386" w:rsidP="00CE4228">
      <w:pPr>
        <w:spacing w:after="0" w:line="240" w:lineRule="auto"/>
        <w:rPr>
          <w:rFonts w:ascii="Bookman Old Style" w:eastAsia="Times New Roman" w:hAnsi="Bookman Old Style" w:cs="Times New Roman"/>
          <w:sz w:val="24"/>
          <w:szCs w:val="24"/>
          <w:lang w:eastAsia="es-ES"/>
        </w:rPr>
      </w:pPr>
    </w:p>
    <w:p w:rsidR="001C5386" w:rsidRDefault="001C5386" w:rsidP="00CE4228">
      <w:pPr>
        <w:spacing w:after="0" w:line="240" w:lineRule="auto"/>
        <w:rPr>
          <w:rFonts w:ascii="Bookman Old Style" w:eastAsia="Times New Roman" w:hAnsi="Bookman Old Style" w:cs="Times New Roman"/>
          <w:sz w:val="24"/>
          <w:szCs w:val="24"/>
          <w:lang w:eastAsia="es-ES"/>
        </w:rPr>
      </w:pPr>
    </w:p>
    <w:p w:rsidR="001C5386" w:rsidRDefault="001C5386" w:rsidP="00CE4228">
      <w:pPr>
        <w:spacing w:after="0" w:line="240" w:lineRule="auto"/>
        <w:rPr>
          <w:rFonts w:ascii="Bookman Old Style" w:eastAsia="Times New Roman" w:hAnsi="Bookman Old Style" w:cs="Times New Roman"/>
          <w:sz w:val="24"/>
          <w:szCs w:val="24"/>
          <w:lang w:eastAsia="es-ES"/>
        </w:rPr>
      </w:pPr>
    </w:p>
    <w:p w:rsidR="001C5386" w:rsidRDefault="001C5386" w:rsidP="00CE4228">
      <w:pPr>
        <w:spacing w:after="0" w:line="240" w:lineRule="auto"/>
        <w:rPr>
          <w:rFonts w:ascii="Bookman Old Style" w:eastAsia="Times New Roman" w:hAnsi="Bookman Old Style" w:cs="Times New Roman"/>
          <w:sz w:val="24"/>
          <w:szCs w:val="24"/>
          <w:lang w:eastAsia="es-ES"/>
        </w:rPr>
      </w:pPr>
    </w:p>
    <w:p w:rsidR="001C5386" w:rsidRDefault="001C5386" w:rsidP="00CE4228">
      <w:pPr>
        <w:spacing w:after="0" w:line="240" w:lineRule="auto"/>
        <w:rPr>
          <w:rFonts w:ascii="Bookman Old Style" w:eastAsia="Times New Roman" w:hAnsi="Bookman Old Style" w:cs="Times New Roman"/>
          <w:sz w:val="24"/>
          <w:szCs w:val="24"/>
          <w:lang w:eastAsia="es-ES"/>
        </w:rPr>
      </w:pPr>
    </w:p>
    <w:p w:rsidR="001C5386" w:rsidRDefault="001C5386" w:rsidP="00CE4228">
      <w:pPr>
        <w:spacing w:after="0" w:line="240" w:lineRule="auto"/>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jc w:val="center"/>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lastRenderedPageBreak/>
        <w:t>ANEXO I</w:t>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jc w:val="both"/>
        <w:rPr>
          <w:rFonts w:ascii="Bookman Old Style" w:eastAsia="Times New Roman" w:hAnsi="Bookman Old Style" w:cs="Times New Roman"/>
          <w:b/>
          <w:sz w:val="24"/>
          <w:szCs w:val="24"/>
          <w:lang w:eastAsia="es-ES"/>
        </w:rPr>
      </w:pPr>
      <w:r w:rsidRPr="00CE4228">
        <w:rPr>
          <w:rFonts w:ascii="Bookman Old Style" w:eastAsia="Times New Roman" w:hAnsi="Bookman Old Style" w:cs="Times New Roman"/>
          <w:b/>
          <w:sz w:val="24"/>
          <w:szCs w:val="24"/>
          <w:lang w:eastAsia="es-ES"/>
        </w:rPr>
        <w:t>DEFINICIÓN DE LAS ZONAS A LOS FINES DE LA APLICACIÓN DE LOS ART. 3º y 4º PARA TASAS BÁSICAS DE INMUEBLES EDIFICADOS Y BALDÍOS</w:t>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ZONA 1:</w:t>
      </w:r>
      <w:r w:rsidRPr="00CE4228">
        <w:rPr>
          <w:rFonts w:ascii="Bookman Old Style" w:eastAsia="Times New Roman" w:hAnsi="Bookman Old Style" w:cs="Times New Roman"/>
          <w:sz w:val="24"/>
          <w:szCs w:val="24"/>
          <w:lang w:eastAsia="es-ES"/>
        </w:rPr>
        <w:t xml:space="preserve"> Comprende las siguientes Manzanas  catastrales:</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Circunscripción 37 Sección 01</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Manzanas: de la 009 a la 027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Circunscripción 38 Sección 01</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Manzanas: 001, 002, 003, 005, 007, 008, 009.</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Circunscripción 38 Sección 03</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Manzana: 094</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Circunscripción 39 Sección 01</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Manzanas: 001, 002, 003, 005, </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074 a la 078 ambas  inclusive.</w:t>
      </w:r>
    </w:p>
    <w:p w:rsidR="00CE4228" w:rsidRPr="00CE4228" w:rsidRDefault="00CE4228" w:rsidP="00CE4228">
      <w:pPr>
        <w:tabs>
          <w:tab w:val="left" w:pos="567"/>
        </w:tabs>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Circunscripción 40 Sección 00</w:t>
      </w:r>
    </w:p>
    <w:p w:rsidR="00CE4228" w:rsidRPr="00CE4228" w:rsidRDefault="00CE4228" w:rsidP="00CE4228">
      <w:pPr>
        <w:tabs>
          <w:tab w:val="left" w:pos="993"/>
        </w:tabs>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Manzanas: 094 y 095.</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Circunscripción 40 Sección 01</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Manzanas: de la 001 a la 008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018 a la 025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034 a la 039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050, 064, 065, 066.</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ab/>
        <w:t xml:space="preserve">Asimismo, pertenecen a la ZONA 1, e independientemente de las Manzanas en que se encuentren; las parcelas con frente a la Av. San Martín en toda su trayectoria, las parcelas con frente a Av. Uruguay en toda su trayectoria y las parcelas con frente al </w:t>
      </w:r>
      <w:proofErr w:type="spellStart"/>
      <w:r w:rsidRPr="00CE4228">
        <w:rPr>
          <w:rFonts w:ascii="Bookman Old Style" w:eastAsia="Times New Roman" w:hAnsi="Bookman Old Style" w:cs="Times New Roman"/>
          <w:sz w:val="24"/>
          <w:szCs w:val="24"/>
          <w:lang w:eastAsia="es-ES"/>
        </w:rPr>
        <w:t>Bv</w:t>
      </w:r>
      <w:proofErr w:type="spellEnd"/>
      <w:r w:rsidRPr="00CE4228">
        <w:rPr>
          <w:rFonts w:ascii="Bookman Old Style" w:eastAsia="Times New Roman" w:hAnsi="Bookman Old Style" w:cs="Times New Roman"/>
          <w:sz w:val="24"/>
          <w:szCs w:val="24"/>
          <w:lang w:eastAsia="es-ES"/>
        </w:rPr>
        <w:t xml:space="preserve">. Sarmiento desde 9 de Julio hasta su intersección con Av. Uruguay y José H. Porto.  </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ZONA 2:</w:t>
      </w:r>
      <w:r w:rsidRPr="00CE4228">
        <w:rPr>
          <w:rFonts w:ascii="Bookman Old Style" w:eastAsia="Times New Roman" w:hAnsi="Bookman Old Style" w:cs="Times New Roman"/>
          <w:sz w:val="24"/>
          <w:szCs w:val="24"/>
          <w:lang w:eastAsia="es-ES"/>
        </w:rPr>
        <w:t xml:space="preserve"> Comprende las siguientes Manzanas catastrales:</w:t>
      </w:r>
    </w:p>
    <w:p w:rsidR="00CE4228" w:rsidRPr="00CE4228" w:rsidRDefault="00CE4228" w:rsidP="00CE4228">
      <w:pPr>
        <w:tabs>
          <w:tab w:val="left" w:pos="567"/>
        </w:tabs>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Circunscripción 37 Sección 01</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Manzanas: de la 006 a la 008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028 a la 039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055 a la 057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Circunscripción 38 Sección 01</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Manzanas: 004, de la 010 a la 012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014 a la 016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020, de la 023 a la 037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r w:rsidRPr="00CE4228">
        <w:rPr>
          <w:rFonts w:ascii="Bookman Old Style" w:eastAsia="Times New Roman" w:hAnsi="Bookman Old Style" w:cs="Times New Roman"/>
          <w:sz w:val="24"/>
          <w:szCs w:val="24"/>
          <w:lang w:eastAsia="es-ES"/>
        </w:rPr>
        <w:tab/>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056 a la 067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122 a la 132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133, 142, 143, 145 y 147.</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Circunscripción 39 Sección 01</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Manzanas: 004, de la  006 a la 015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071, 072, 073, 079, 080, 081, 086, 091, 092 y 094.</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Circunscripción 40 Sección 00</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Manzanas: 083, 093 y 096.</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Circunscripción 40 Sección 01</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Manzanas: 009, 010, 017, 033, 040, 041, 048, 049, </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051, 052, 053, 060, 061, 062, 081 y 082. </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ab/>
        <w:t xml:space="preserve">Asimismo, pertenecen a la ZONA 2, e independientemente de las Manzanas en que se encuentren; las parcelas con frente a la Av. Cárcano desde la intersección con Calle San Roque y calle Sargento Cabral hasta la intersección con calle Brasil y Atenas.  </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ab/>
        <w:t xml:space="preserve">Se exceptúan de esta descripción: las parcelas con frente a Av. Uruguay en toda su extensión y </w:t>
      </w:r>
      <w:proofErr w:type="spellStart"/>
      <w:r w:rsidRPr="00CE4228">
        <w:rPr>
          <w:rFonts w:ascii="Bookman Old Style" w:eastAsia="Times New Roman" w:hAnsi="Bookman Old Style" w:cs="Times New Roman"/>
          <w:sz w:val="24"/>
          <w:szCs w:val="24"/>
          <w:lang w:eastAsia="es-ES"/>
        </w:rPr>
        <w:t>Bv</w:t>
      </w:r>
      <w:proofErr w:type="spellEnd"/>
      <w:r w:rsidRPr="00CE4228">
        <w:rPr>
          <w:rFonts w:ascii="Bookman Old Style" w:eastAsia="Times New Roman" w:hAnsi="Bookman Old Style" w:cs="Times New Roman"/>
          <w:sz w:val="24"/>
          <w:szCs w:val="24"/>
          <w:lang w:eastAsia="es-ES"/>
        </w:rPr>
        <w:t>. Sarmiento desde 9 de Julio hasta su intersección con Av. Uruguay y José H. Porto.</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lastRenderedPageBreak/>
        <w:t>ZONA 3:</w:t>
      </w:r>
      <w:r w:rsidRPr="00CE4228">
        <w:rPr>
          <w:rFonts w:ascii="Bookman Old Style" w:eastAsia="Times New Roman" w:hAnsi="Bookman Old Style" w:cs="Times New Roman"/>
          <w:sz w:val="24"/>
          <w:szCs w:val="24"/>
          <w:lang w:eastAsia="es-ES"/>
        </w:rPr>
        <w:t xml:space="preserve"> Comprende las siguientes Manzanas catastrales:</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Circunscripción 38 Sección 03</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Manzanas: 001, de la 005 a la 009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040 a la 043 ambas inclusive, 063, </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073 a la 078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ZONA 4:</w:t>
      </w:r>
      <w:r w:rsidRPr="00CE4228">
        <w:rPr>
          <w:rFonts w:ascii="Bookman Old Style" w:eastAsia="Times New Roman" w:hAnsi="Bookman Old Style" w:cs="Times New Roman"/>
          <w:sz w:val="24"/>
          <w:szCs w:val="24"/>
          <w:lang w:eastAsia="es-ES"/>
        </w:rPr>
        <w:t xml:space="preserve"> Comprende las siguientes Manzanas Catastrales:</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Circunscripción 37 Sección 01</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Manzanas: 005, 040, 041, 043,</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047 a la 054 ambas inclusive, 058.</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104 a la 106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Circunscripción 37 Sección 02</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Manzanas: de la 002 a la 006 ambas inclusive, </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012, 013, 015, 017,</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020 a la 029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032 a la 034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322, 325, 333, 348, 349, 352, 363,</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366 a la 369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373, 374, 376, 379, 380, 401 y 402,</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447 a la 451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Circunscripción 38 Sección 01</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Manzanas: de la 017 a la 022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038 a la 055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068 a la 097 ambas inclusive, 144.</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Circunscripción 39 Sección 01</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Manzanas: 016, 017, de la 020 a la 024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026 a la 028 ambas inclusive, </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030 a la 037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040 a la 047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082 a la 085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087 a la 089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095 a la 097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Circunscripción 39 Sección 02</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Manzanas: Todas.</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Circunscripción 39 Sección 03</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Manzanas: de la 001 a la 007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012 a 021 ambas inclusive, 026, 027,</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033, de la 039 a la 047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050 a la 052 ambas inclusive, </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055, 056, 058, 060, </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062 a la 072  ambas inclusive, 074 y 075.</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Circunscripción 40 Sección 00</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Manzanas: 044, 045, 047, 048, 057, 058, </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064, 065, 070, 071, 077, 078, </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080 a la 082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084 a la 092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097 a la 099 ambas inclusive  y 102.</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Circunscripción 40 Sección 01</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Manzanas: de la 011 a la 016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027 a la 032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042 a la 047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054 a la 059 ambas inclusive, 063,</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067 a la 076 ambas inclusive, 080. </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Circunscripción 40 Sección 02</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Manzanas: Todas</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lastRenderedPageBreak/>
        <w:tab/>
        <w:t xml:space="preserve">Asimismo, pertenecen a la ZONA 4, e independientemente de las Manzanas en que se encuentren; las parcelas con frente a la Av. Cárcano desde la intersección con Calle Brasil y calle Atenas hasta la intersección con calle Madrid.  </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ab/>
        <w:t xml:space="preserve">Se exceptúan de esta descripción: las parcelas con frente  Av. San Martín en toda su extensión y Av. Cárcano desde la intersección con calle Sargento Cabral y San Roque hasta la intersección con calle Brasil y Atenas.  </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ZONA 5:</w:t>
      </w:r>
      <w:r w:rsidRPr="00CE4228">
        <w:rPr>
          <w:rFonts w:ascii="Bookman Old Style" w:eastAsia="Times New Roman" w:hAnsi="Bookman Old Style" w:cs="Times New Roman"/>
          <w:sz w:val="24"/>
          <w:szCs w:val="24"/>
          <w:lang w:eastAsia="es-ES"/>
        </w:rPr>
        <w:t xml:space="preserve"> Comprende las siguientes Manzanas Catastrales:</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Circunscripción 37 Sección 01</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Manzanas: 004, 042, 045, 046, 060, </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062 a la 085 ambas inclusive, 108.                              </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Circunscripción 37 Sección 02</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Manzanas: 007, 008, 010, 011, 014, 030, </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035 a la 063 ambas inclusive, </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312 a la 321 ambas inclusive, 323, 324,</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326 a la332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334 a la347 ambas inclusive, 350, 351,</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353 a la362 ambas inclusive, 364,</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370 a la372 ambas inclusive, 381, 393, 394</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441 a la 444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Circunscripción 38 Sección 01</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Manzanas: de la 098 a la 105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107 a la 110 ambas inclusive, </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115, 118, 119,</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137 a la 139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140, 141.</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Circunscripción 38 Sección 03</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Manzanas: de la 002 a la 004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010 a la 025 ambas inclusive,                                </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044 a la 062 ambas inclusive, </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064 a la 072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079 a la 090 ambas inclusive y 100. </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Circunscripción 39 Sección 03</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Manzanas: de 008 a 011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028 a 032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053, 054 y 061.       </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Circunscripción 40 Sección 00</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Manzanas: de la 039 a la 043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049 a la 056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059 a la 063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066 a la 069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072 a la 076 ambas inclusive y 079.</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Circunscripción 41 Sección 00</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Manzanas: 058, de la 068 a la 099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Circunscripción 42 Sección 02</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Manzanas: de la 004 a la 026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029, 031, 032, 037, 038, 044, 048, 084.</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Circunscripción 43 Sección 03</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Manzanas: de la 005 a la 041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096 a la 117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121 a la 138 ambas inclusive, 140.</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ZONA 6:</w:t>
      </w:r>
      <w:r w:rsidRPr="00CE4228">
        <w:rPr>
          <w:rFonts w:ascii="Bookman Old Style" w:eastAsia="Times New Roman" w:hAnsi="Bookman Old Style" w:cs="Times New Roman"/>
          <w:sz w:val="24"/>
          <w:szCs w:val="24"/>
          <w:lang w:eastAsia="es-ES"/>
        </w:rPr>
        <w:t xml:space="preserve"> Comprende las siguientes Manzanas Catastrales:</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Circunscripción 38 Sección 01</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Manzanas: 106, 120, 121, 139.</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Circunscripción 40 Sección 00</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lastRenderedPageBreak/>
        <w:t xml:space="preserve">               Manzanas: 030, 031, 033, 036, 037 y 113 </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Circunscripción 41 Sección 00</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Manzanas: de la 035 a la 037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Circunscripción 42 Sección 02</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Manzanas: 027, 028, </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033 a la 036 ambas inclusive, </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045 y 053.</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Asimismo, pertenecen a la ZONA 6, e independientemente de las Manzanas en que se encuentren; las parcelas con frente a la Av. Cárcano desde la intersección con Calle Madrid hasta el límite del Ejido Municipal.  </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Se exceptúan de esta descripción: las parcelas con frente Av. Cárcano la intersección con calle Tte. Gral. Perón hasta la intersección con calle Brasil  y calle Atenas, las que se encuentran en ZONA 2, y las parcelas con frente sobre la misma Av. Cárcano desde su intersección con Calle Brasil hasta su intersección con calle Juncal, las que se encuentran en ZONA 2.-  </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ZONA 7:</w:t>
      </w:r>
      <w:r w:rsidRPr="00CE4228">
        <w:rPr>
          <w:rFonts w:ascii="Bookman Old Style" w:eastAsia="Times New Roman" w:hAnsi="Bookman Old Style" w:cs="Times New Roman"/>
          <w:sz w:val="24"/>
          <w:szCs w:val="24"/>
          <w:lang w:eastAsia="es-ES"/>
        </w:rPr>
        <w:t xml:space="preserve"> Comprende las siguientes Manzanas Catastrales:</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Circunscripción 38 Sección 03</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Manzanas: 001, de la 005 a 009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040 a la 043 ambas inclusive, 063,</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073 a la 078 ambas inclusive.</w:t>
      </w:r>
    </w:p>
    <w:p w:rsidR="00CE4228" w:rsidRPr="00CE4228" w:rsidRDefault="00CE4228" w:rsidP="00CE4228">
      <w:pPr>
        <w:tabs>
          <w:tab w:val="left" w:pos="567"/>
          <w:tab w:val="left" w:pos="709"/>
        </w:tabs>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Circunscripción 41 Sección 00</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Manzanas: de la 001 a la 022 ambas inclusive, </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024 a la 034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053 a la 054 ambas inclusive, 060, 061,</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064 a la 066 ambas inclusive, </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101 a la 106 ambas inclusive.  </w:t>
      </w:r>
    </w:p>
    <w:p w:rsidR="00CE4228" w:rsidRPr="00CE4228" w:rsidRDefault="00CE4228" w:rsidP="00CE4228">
      <w:pPr>
        <w:tabs>
          <w:tab w:val="left" w:pos="709"/>
        </w:tabs>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Circunscripción 42 Sección 02</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Manzanas: de la 001 a la 003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Circunscripción 43 Sección 03</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Manzanas: Todas.</w:t>
      </w:r>
    </w:p>
    <w:p w:rsidR="00CE4228" w:rsidRPr="00CE4228" w:rsidRDefault="00CE4228" w:rsidP="00CE4228">
      <w:pPr>
        <w:spacing w:after="0" w:line="240" w:lineRule="auto"/>
        <w:jc w:val="both"/>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ab/>
        <w:t xml:space="preserve">Se exceptúan de esta descripción: las parcelas con frente a Av. Cárcano la intersección con calle Juncal y Alemania hasta su intersección con calle Madrid, las que se encuentran en ZONA 4, y las parcelas con frente sobre la misma Av. Cárcano, desde su intersección con calle Madrid hasta su intersección con el límite de Ejido Municipal, las que se encuentran en ZONA 6.-  </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ZONA 8:</w:t>
      </w:r>
      <w:r w:rsidRPr="00CE4228">
        <w:rPr>
          <w:rFonts w:ascii="Bookman Old Style" w:eastAsia="Times New Roman" w:hAnsi="Bookman Old Style" w:cs="Times New Roman"/>
          <w:sz w:val="24"/>
          <w:szCs w:val="24"/>
          <w:lang w:eastAsia="es-ES"/>
        </w:rPr>
        <w:t xml:space="preserve"> Comprende las siguientes Manzanas Catastrales</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Circunscripción 40 Sección 00</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Manzanas: 029, 032, 034, 035, 038, </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106 a la 112 ambas inclusive, 114.</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Circunscripción 41 Sección 00</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Manzanas: de la 040 a 044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051 a 052 ambas inclusive, 100,</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107 a la 114 ambas inclusive.</w:t>
      </w:r>
    </w:p>
    <w:p w:rsidR="00CE4228" w:rsidRPr="00CE4228" w:rsidRDefault="00CE4228" w:rsidP="00CE4228">
      <w:pPr>
        <w:spacing w:after="0" w:line="240" w:lineRule="auto"/>
        <w:rPr>
          <w:rFonts w:ascii="Bookman Old Style" w:eastAsia="Times New Roman" w:hAnsi="Bookman Old Style" w:cs="Times New Roman"/>
          <w:b/>
          <w:sz w:val="24"/>
          <w:szCs w:val="24"/>
          <w:lang w:eastAsia="es-ES"/>
        </w:rPr>
      </w:pP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b/>
          <w:sz w:val="24"/>
          <w:szCs w:val="24"/>
          <w:lang w:eastAsia="es-ES"/>
        </w:rPr>
        <w:t>ZONA 9:</w:t>
      </w:r>
      <w:r w:rsidRPr="00CE4228">
        <w:rPr>
          <w:rFonts w:ascii="Bookman Old Style" w:eastAsia="Times New Roman" w:hAnsi="Bookman Old Style" w:cs="Times New Roman"/>
          <w:sz w:val="24"/>
          <w:szCs w:val="24"/>
          <w:lang w:eastAsia="es-ES"/>
        </w:rPr>
        <w:t xml:space="preserve"> Comprende las siguientes Manzanas Catastrales</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Circunscripción 38 Sección 01</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Manzanas: de  la 111 a 117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Circunscripción 38 Sección 03</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Manzanas: de la 026 a la 038 ambas inclusive,</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104 a la 131 ambas inclusive 1ª Sección,</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234 a la 246 ambas inclusive 2ª Sección.</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Circunscripción 42 Sección 02</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Manzanas: 030, 039 y 044,                      </w:t>
      </w:r>
    </w:p>
    <w:p w:rsidR="00CE4228" w:rsidRPr="00CE4228" w:rsidRDefault="00CE4228" w:rsidP="00CE4228">
      <w:pPr>
        <w:spacing w:after="0" w:line="240" w:lineRule="auto"/>
        <w:rPr>
          <w:rFonts w:ascii="Bookman Old Style" w:eastAsia="Times New Roman" w:hAnsi="Bookman Old Style" w:cs="Times New Roman"/>
          <w:sz w:val="24"/>
          <w:szCs w:val="24"/>
          <w:lang w:eastAsia="es-ES"/>
        </w:rPr>
      </w:pPr>
      <w:r w:rsidRPr="00CE4228">
        <w:rPr>
          <w:rFonts w:ascii="Bookman Old Style" w:eastAsia="Times New Roman" w:hAnsi="Bookman Old Style" w:cs="Times New Roman"/>
          <w:sz w:val="24"/>
          <w:szCs w:val="24"/>
          <w:lang w:eastAsia="es-ES"/>
        </w:rPr>
        <w:t xml:space="preserve">                               </w:t>
      </w:r>
      <w:proofErr w:type="gramStart"/>
      <w:r w:rsidRPr="00CE4228">
        <w:rPr>
          <w:rFonts w:ascii="Bookman Old Style" w:eastAsia="Times New Roman" w:hAnsi="Bookman Old Style" w:cs="Times New Roman"/>
          <w:sz w:val="24"/>
          <w:szCs w:val="24"/>
          <w:lang w:eastAsia="es-ES"/>
        </w:rPr>
        <w:t>de</w:t>
      </w:r>
      <w:proofErr w:type="gramEnd"/>
      <w:r w:rsidRPr="00CE4228">
        <w:rPr>
          <w:rFonts w:ascii="Bookman Old Style" w:eastAsia="Times New Roman" w:hAnsi="Bookman Old Style" w:cs="Times New Roman"/>
          <w:sz w:val="24"/>
          <w:szCs w:val="24"/>
          <w:lang w:eastAsia="es-ES"/>
        </w:rPr>
        <w:t xml:space="preserve"> la 054 a la 057 ambas inclusive, 111.</w:t>
      </w:r>
    </w:p>
    <w:p w:rsidR="001C5386" w:rsidRDefault="001C5386"/>
    <w:sectPr w:rsidR="001C5386" w:rsidSect="001C5386">
      <w:footerReference w:type="default" r:id="rId8"/>
      <w:pgSz w:w="12240" w:h="20160" w:code="5"/>
      <w:pgMar w:top="1418" w:right="851" w:bottom="26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0DE" w:rsidRDefault="009E30DE" w:rsidP="00374BBD">
      <w:pPr>
        <w:spacing w:after="0" w:line="240" w:lineRule="auto"/>
      </w:pPr>
      <w:r>
        <w:separator/>
      </w:r>
    </w:p>
  </w:endnote>
  <w:endnote w:type="continuationSeparator" w:id="0">
    <w:p w:rsidR="009E30DE" w:rsidRDefault="009E30DE" w:rsidP="00374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5386" w:rsidRDefault="009E30DE">
    <w:pPr>
      <w:pStyle w:val="Piedepgina"/>
      <w:jc w:val="right"/>
    </w:pPr>
    <w:r>
      <w:fldChar w:fldCharType="begin"/>
    </w:r>
    <w:r>
      <w:instrText xml:space="preserve"> PAGE   \* MERGEFORMAT </w:instrText>
    </w:r>
    <w:r>
      <w:fldChar w:fldCharType="separate"/>
    </w:r>
    <w:r w:rsidR="006D3985">
      <w:rPr>
        <w:noProof/>
      </w:rPr>
      <w:t>2</w:t>
    </w:r>
    <w:r>
      <w:rPr>
        <w:noProof/>
      </w:rPr>
      <w:fldChar w:fldCharType="end"/>
    </w:r>
  </w:p>
  <w:p w:rsidR="001C5386" w:rsidRDefault="001C538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0DE" w:rsidRDefault="009E30DE" w:rsidP="00374BBD">
      <w:pPr>
        <w:spacing w:after="0" w:line="240" w:lineRule="auto"/>
      </w:pPr>
      <w:r>
        <w:separator/>
      </w:r>
    </w:p>
  </w:footnote>
  <w:footnote w:type="continuationSeparator" w:id="0">
    <w:p w:rsidR="009E30DE" w:rsidRDefault="009E30DE" w:rsidP="00374B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43385"/>
    <w:multiLevelType w:val="hybridMultilevel"/>
    <w:tmpl w:val="4C5CCF60"/>
    <w:lvl w:ilvl="0" w:tplc="80084B90">
      <w:start w:val="5"/>
      <w:numFmt w:val="bullet"/>
      <w:lvlText w:val="-"/>
      <w:lvlJc w:val="left"/>
      <w:pPr>
        <w:ind w:left="720" w:hanging="360"/>
      </w:pPr>
      <w:rPr>
        <w:rFonts w:ascii="Bookman Old Style" w:eastAsia="Times New Roman" w:hAnsi="Bookman Old Style" w:cs="Times New Roman" w:hint="default"/>
        <w:sz w:val="24"/>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03592471"/>
    <w:multiLevelType w:val="multilevel"/>
    <w:tmpl w:val="64962B4A"/>
    <w:lvl w:ilvl="0">
      <w:start w:val="1"/>
      <w:numFmt w:val="lowerLetter"/>
      <w:lvlText w:val="%1)"/>
      <w:lvlJc w:val="left"/>
      <w:pPr>
        <w:tabs>
          <w:tab w:val="num" w:pos="1776"/>
        </w:tabs>
        <w:ind w:left="1776" w:hanging="360"/>
      </w:pPr>
      <w:rPr>
        <w:rFonts w:hint="default"/>
      </w:rPr>
    </w:lvl>
    <w:lvl w:ilvl="1">
      <w:start w:val="1"/>
      <w:numFmt w:val="decimal"/>
      <w:lvlText w:val="%2-"/>
      <w:lvlJc w:val="left"/>
      <w:pPr>
        <w:tabs>
          <w:tab w:val="num" w:pos="1443"/>
        </w:tabs>
        <w:ind w:left="1443" w:hanging="45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49D2055"/>
    <w:multiLevelType w:val="multilevel"/>
    <w:tmpl w:val="3D20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81840BD"/>
    <w:multiLevelType w:val="hybridMultilevel"/>
    <w:tmpl w:val="5C7691FE"/>
    <w:lvl w:ilvl="0" w:tplc="61F675DE">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4">
    <w:nsid w:val="1FE129E3"/>
    <w:multiLevelType w:val="multilevel"/>
    <w:tmpl w:val="2E5E4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1717B0"/>
    <w:multiLevelType w:val="hybridMultilevel"/>
    <w:tmpl w:val="724E74B8"/>
    <w:lvl w:ilvl="0" w:tplc="EE387DEE">
      <w:numFmt w:val="bullet"/>
      <w:lvlText w:val="-"/>
      <w:lvlJc w:val="left"/>
      <w:pPr>
        <w:tabs>
          <w:tab w:val="num" w:pos="720"/>
        </w:tabs>
        <w:ind w:left="720" w:hanging="360"/>
      </w:pPr>
      <w:rPr>
        <w:rFonts w:ascii="Times New Roman" w:eastAsia="Times New Roman" w:hAnsi="Times New Roman" w:cs="Times New Roman"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6">
    <w:nsid w:val="328F52CD"/>
    <w:multiLevelType w:val="multilevel"/>
    <w:tmpl w:val="96943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3754105"/>
    <w:multiLevelType w:val="multilevel"/>
    <w:tmpl w:val="60CC0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A40FB5"/>
    <w:multiLevelType w:val="multilevel"/>
    <w:tmpl w:val="9358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4B2D00"/>
    <w:multiLevelType w:val="multilevel"/>
    <w:tmpl w:val="305A6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3642FD"/>
    <w:multiLevelType w:val="multilevel"/>
    <w:tmpl w:val="5CC2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90751D"/>
    <w:multiLevelType w:val="multilevel"/>
    <w:tmpl w:val="4EA46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8D6971"/>
    <w:multiLevelType w:val="hybridMultilevel"/>
    <w:tmpl w:val="3314EDBC"/>
    <w:lvl w:ilvl="0" w:tplc="89529874">
      <w:start w:val="1"/>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5C65693E"/>
    <w:multiLevelType w:val="multilevel"/>
    <w:tmpl w:val="7CBE1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221B6C"/>
    <w:multiLevelType w:val="multilevel"/>
    <w:tmpl w:val="8A12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CF3E0E"/>
    <w:multiLevelType w:val="hybridMultilevel"/>
    <w:tmpl w:val="14E27EA6"/>
    <w:lvl w:ilvl="0" w:tplc="1EE0CEA4">
      <w:start w:val="7"/>
      <w:numFmt w:val="bullet"/>
      <w:lvlText w:val="-"/>
      <w:lvlJc w:val="left"/>
      <w:pPr>
        <w:tabs>
          <w:tab w:val="num" w:pos="660"/>
        </w:tabs>
        <w:ind w:left="660" w:hanging="360"/>
      </w:pPr>
      <w:rPr>
        <w:rFonts w:ascii="Times New Roman" w:eastAsia="Times New Roman" w:hAnsi="Times New Roman" w:cs="Times New Roman" w:hint="default"/>
      </w:rPr>
    </w:lvl>
    <w:lvl w:ilvl="1" w:tplc="040A0003" w:tentative="1">
      <w:start w:val="1"/>
      <w:numFmt w:val="bullet"/>
      <w:lvlText w:val="o"/>
      <w:lvlJc w:val="left"/>
      <w:pPr>
        <w:tabs>
          <w:tab w:val="num" w:pos="1380"/>
        </w:tabs>
        <w:ind w:left="1380" w:hanging="360"/>
      </w:pPr>
      <w:rPr>
        <w:rFonts w:ascii="Courier New" w:hAnsi="Courier New" w:cs="Courier New" w:hint="default"/>
      </w:rPr>
    </w:lvl>
    <w:lvl w:ilvl="2" w:tplc="040A0005" w:tentative="1">
      <w:start w:val="1"/>
      <w:numFmt w:val="bullet"/>
      <w:lvlText w:val=""/>
      <w:lvlJc w:val="left"/>
      <w:pPr>
        <w:tabs>
          <w:tab w:val="num" w:pos="2100"/>
        </w:tabs>
        <w:ind w:left="2100" w:hanging="360"/>
      </w:pPr>
      <w:rPr>
        <w:rFonts w:ascii="Wingdings" w:hAnsi="Wingdings" w:hint="default"/>
      </w:rPr>
    </w:lvl>
    <w:lvl w:ilvl="3" w:tplc="040A0001" w:tentative="1">
      <w:start w:val="1"/>
      <w:numFmt w:val="bullet"/>
      <w:lvlText w:val=""/>
      <w:lvlJc w:val="left"/>
      <w:pPr>
        <w:tabs>
          <w:tab w:val="num" w:pos="2820"/>
        </w:tabs>
        <w:ind w:left="2820" w:hanging="360"/>
      </w:pPr>
      <w:rPr>
        <w:rFonts w:ascii="Symbol" w:hAnsi="Symbol" w:hint="default"/>
      </w:rPr>
    </w:lvl>
    <w:lvl w:ilvl="4" w:tplc="040A0003" w:tentative="1">
      <w:start w:val="1"/>
      <w:numFmt w:val="bullet"/>
      <w:lvlText w:val="o"/>
      <w:lvlJc w:val="left"/>
      <w:pPr>
        <w:tabs>
          <w:tab w:val="num" w:pos="3540"/>
        </w:tabs>
        <w:ind w:left="3540" w:hanging="360"/>
      </w:pPr>
      <w:rPr>
        <w:rFonts w:ascii="Courier New" w:hAnsi="Courier New" w:cs="Courier New" w:hint="default"/>
      </w:rPr>
    </w:lvl>
    <w:lvl w:ilvl="5" w:tplc="040A0005" w:tentative="1">
      <w:start w:val="1"/>
      <w:numFmt w:val="bullet"/>
      <w:lvlText w:val=""/>
      <w:lvlJc w:val="left"/>
      <w:pPr>
        <w:tabs>
          <w:tab w:val="num" w:pos="4260"/>
        </w:tabs>
        <w:ind w:left="4260" w:hanging="360"/>
      </w:pPr>
      <w:rPr>
        <w:rFonts w:ascii="Wingdings" w:hAnsi="Wingdings" w:hint="default"/>
      </w:rPr>
    </w:lvl>
    <w:lvl w:ilvl="6" w:tplc="040A0001" w:tentative="1">
      <w:start w:val="1"/>
      <w:numFmt w:val="bullet"/>
      <w:lvlText w:val=""/>
      <w:lvlJc w:val="left"/>
      <w:pPr>
        <w:tabs>
          <w:tab w:val="num" w:pos="4980"/>
        </w:tabs>
        <w:ind w:left="4980" w:hanging="360"/>
      </w:pPr>
      <w:rPr>
        <w:rFonts w:ascii="Symbol" w:hAnsi="Symbol" w:hint="default"/>
      </w:rPr>
    </w:lvl>
    <w:lvl w:ilvl="7" w:tplc="040A0003" w:tentative="1">
      <w:start w:val="1"/>
      <w:numFmt w:val="bullet"/>
      <w:lvlText w:val="o"/>
      <w:lvlJc w:val="left"/>
      <w:pPr>
        <w:tabs>
          <w:tab w:val="num" w:pos="5700"/>
        </w:tabs>
        <w:ind w:left="5700" w:hanging="360"/>
      </w:pPr>
      <w:rPr>
        <w:rFonts w:ascii="Courier New" w:hAnsi="Courier New" w:cs="Courier New" w:hint="default"/>
      </w:rPr>
    </w:lvl>
    <w:lvl w:ilvl="8" w:tplc="040A0005" w:tentative="1">
      <w:start w:val="1"/>
      <w:numFmt w:val="bullet"/>
      <w:lvlText w:val=""/>
      <w:lvlJc w:val="left"/>
      <w:pPr>
        <w:tabs>
          <w:tab w:val="num" w:pos="6420"/>
        </w:tabs>
        <w:ind w:left="6420" w:hanging="360"/>
      </w:pPr>
      <w:rPr>
        <w:rFonts w:ascii="Wingdings" w:hAnsi="Wingdings" w:hint="default"/>
      </w:rPr>
    </w:lvl>
  </w:abstractNum>
  <w:num w:numId="1">
    <w:abstractNumId w:val="15"/>
  </w:num>
  <w:num w:numId="2">
    <w:abstractNumId w:val="3"/>
  </w:num>
  <w:num w:numId="3">
    <w:abstractNumId w:val="5"/>
  </w:num>
  <w:num w:numId="4">
    <w:abstractNumId w:val="1"/>
  </w:num>
  <w:num w:numId="5">
    <w:abstractNumId w:val="2"/>
  </w:num>
  <w:num w:numId="6">
    <w:abstractNumId w:val="9"/>
  </w:num>
  <w:num w:numId="7">
    <w:abstractNumId w:val="4"/>
  </w:num>
  <w:num w:numId="8">
    <w:abstractNumId w:val="6"/>
  </w:num>
  <w:num w:numId="9">
    <w:abstractNumId w:val="7"/>
  </w:num>
  <w:num w:numId="10">
    <w:abstractNumId w:val="10"/>
  </w:num>
  <w:num w:numId="11">
    <w:abstractNumId w:val="14"/>
  </w:num>
  <w:num w:numId="12">
    <w:abstractNumId w:val="11"/>
  </w:num>
  <w:num w:numId="13">
    <w:abstractNumId w:val="13"/>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E4228"/>
    <w:rsid w:val="00151AF6"/>
    <w:rsid w:val="001C5386"/>
    <w:rsid w:val="00374BBD"/>
    <w:rsid w:val="00525196"/>
    <w:rsid w:val="006D3985"/>
    <w:rsid w:val="00912E86"/>
    <w:rsid w:val="009C6A5C"/>
    <w:rsid w:val="009E30DE"/>
    <w:rsid w:val="00B8234E"/>
    <w:rsid w:val="00C767DE"/>
    <w:rsid w:val="00CE422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19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semiHidden/>
    <w:unhideWhenUsed/>
    <w:rsid w:val="00CE4228"/>
  </w:style>
  <w:style w:type="paragraph" w:styleId="Encabezado">
    <w:name w:val="header"/>
    <w:basedOn w:val="Normal"/>
    <w:link w:val="EncabezadoCar"/>
    <w:rsid w:val="00CE4228"/>
    <w:pPr>
      <w:tabs>
        <w:tab w:val="center" w:pos="4252"/>
        <w:tab w:val="right" w:pos="8504"/>
      </w:tabs>
      <w:spacing w:after="0" w:line="240" w:lineRule="auto"/>
    </w:pPr>
    <w:rPr>
      <w:rFonts w:ascii="Times New Roman" w:eastAsia="Times New Roman" w:hAnsi="Times New Roman" w:cs="Times New Roman"/>
      <w:sz w:val="24"/>
      <w:szCs w:val="20"/>
      <w:lang w:eastAsia="es-ES"/>
    </w:rPr>
  </w:style>
  <w:style w:type="character" w:customStyle="1" w:styleId="EncabezadoCar">
    <w:name w:val="Encabezado Car"/>
    <w:basedOn w:val="Fuentedeprrafopredeter"/>
    <w:link w:val="Encabezado"/>
    <w:rsid w:val="00CE4228"/>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rsid w:val="00CE4228"/>
    <w:pPr>
      <w:tabs>
        <w:tab w:val="center" w:pos="4252"/>
        <w:tab w:val="right" w:pos="8504"/>
      </w:tabs>
      <w:spacing w:after="0" w:line="240" w:lineRule="auto"/>
    </w:pPr>
    <w:rPr>
      <w:rFonts w:ascii="Times New Roman" w:eastAsia="Times New Roman" w:hAnsi="Times New Roman" w:cs="Times New Roman"/>
      <w:sz w:val="24"/>
      <w:szCs w:val="24"/>
    </w:rPr>
  </w:style>
  <w:style w:type="character" w:customStyle="1" w:styleId="PiedepginaCar">
    <w:name w:val="Pie de página Car"/>
    <w:basedOn w:val="Fuentedeprrafopredeter"/>
    <w:link w:val="Piedepgina"/>
    <w:uiPriority w:val="99"/>
    <w:rsid w:val="00CE4228"/>
    <w:rPr>
      <w:rFonts w:ascii="Times New Roman" w:eastAsia="Times New Roman" w:hAnsi="Times New Roman" w:cs="Times New Roman"/>
      <w:sz w:val="24"/>
      <w:szCs w:val="24"/>
    </w:rPr>
  </w:style>
  <w:style w:type="paragraph" w:styleId="Textodeglobo">
    <w:name w:val="Balloon Text"/>
    <w:basedOn w:val="Normal"/>
    <w:link w:val="TextodegloboCar"/>
    <w:rsid w:val="00CE4228"/>
    <w:pPr>
      <w:spacing w:after="0" w:line="240" w:lineRule="auto"/>
    </w:pPr>
    <w:rPr>
      <w:rFonts w:ascii="Segoe UI" w:eastAsia="Times New Roman" w:hAnsi="Segoe UI" w:cs="Times New Roman"/>
      <w:sz w:val="18"/>
      <w:szCs w:val="18"/>
      <w:lang w:eastAsia="es-ES"/>
    </w:rPr>
  </w:style>
  <w:style w:type="character" w:customStyle="1" w:styleId="TextodegloboCar">
    <w:name w:val="Texto de globo Car"/>
    <w:basedOn w:val="Fuentedeprrafopredeter"/>
    <w:link w:val="Textodeglobo"/>
    <w:rsid w:val="00CE4228"/>
    <w:rPr>
      <w:rFonts w:ascii="Segoe UI" w:eastAsia="Times New Roman" w:hAnsi="Segoe UI" w:cs="Times New Roman"/>
      <w:sz w:val="18"/>
      <w:szCs w:val="18"/>
      <w:lang w:eastAsia="es-ES"/>
    </w:rPr>
  </w:style>
  <w:style w:type="character" w:styleId="Refdecomentario">
    <w:name w:val="annotation reference"/>
    <w:rsid w:val="00CE4228"/>
    <w:rPr>
      <w:sz w:val="16"/>
      <w:szCs w:val="16"/>
    </w:rPr>
  </w:style>
  <w:style w:type="paragraph" w:styleId="Textocomentario">
    <w:name w:val="annotation text"/>
    <w:basedOn w:val="Normal"/>
    <w:link w:val="TextocomentarioCar"/>
    <w:rsid w:val="00CE4228"/>
    <w:pPr>
      <w:spacing w:after="0" w:line="240" w:lineRule="auto"/>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rsid w:val="00CE4228"/>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rsid w:val="00CE4228"/>
    <w:rPr>
      <w:b/>
      <w:bCs/>
    </w:rPr>
  </w:style>
  <w:style w:type="character" w:customStyle="1" w:styleId="AsuntodelcomentarioCar">
    <w:name w:val="Asunto del comentario Car"/>
    <w:basedOn w:val="TextocomentarioCar"/>
    <w:link w:val="Asuntodelcomentario"/>
    <w:rsid w:val="00CE4228"/>
    <w:rPr>
      <w:rFonts w:ascii="Times New Roman" w:eastAsia="Times New Roman" w:hAnsi="Times New Roman" w:cs="Times New Roman"/>
      <w:b/>
      <w:bCs/>
      <w:sz w:val="20"/>
      <w:szCs w:val="20"/>
      <w:lang w:eastAsia="es-ES"/>
    </w:rPr>
  </w:style>
  <w:style w:type="table" w:styleId="Tablaconcuadrcula">
    <w:name w:val="Table Grid"/>
    <w:basedOn w:val="Tablanormal"/>
    <w:rsid w:val="00CE4228"/>
    <w:pPr>
      <w:spacing w:after="0" w:line="240" w:lineRule="auto"/>
    </w:pPr>
    <w:rPr>
      <w:rFonts w:ascii="Times New Roman" w:eastAsia="Times New Roman" w:hAnsi="Times New Roman" w:cs="Times New Roman"/>
      <w:sz w:val="20"/>
      <w:szCs w:val="20"/>
      <w:lang w:eastAsia="es-A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rsid w:val="006D3985"/>
    <w:pPr>
      <w:spacing w:after="0" w:line="240" w:lineRule="auto"/>
    </w:pPr>
    <w:rPr>
      <w:rFonts w:ascii="Arial" w:eastAsia="Times New Roman" w:hAnsi="Arial" w:cs="Times New Roman"/>
      <w:b/>
      <w:bCs/>
      <w:sz w:val="28"/>
      <w:szCs w:val="20"/>
      <w:lang w:val="es-ES" w:eastAsia="es-ES"/>
    </w:rPr>
  </w:style>
  <w:style w:type="character" w:customStyle="1" w:styleId="Textoindependiente2Car">
    <w:name w:val="Texto independiente 2 Car"/>
    <w:basedOn w:val="Fuentedeprrafopredeter"/>
    <w:link w:val="Textoindependiente2"/>
    <w:rsid w:val="006D3985"/>
    <w:rPr>
      <w:rFonts w:ascii="Arial" w:eastAsia="Times New Roman" w:hAnsi="Arial" w:cs="Times New Roman"/>
      <w:b/>
      <w:bCs/>
      <w:sz w:val="28"/>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60</Pages>
  <Words>25175</Words>
  <Characters>138465</Characters>
  <Application>Microsoft Office Word</Application>
  <DocSecurity>0</DocSecurity>
  <Lines>1153</Lines>
  <Paragraphs>326</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163314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Centor</dc:creator>
  <cp:lastModifiedBy>Centor</cp:lastModifiedBy>
  <cp:revision>3</cp:revision>
  <cp:lastPrinted>2021-12-01T17:05:00Z</cp:lastPrinted>
  <dcterms:created xsi:type="dcterms:W3CDTF">2021-11-30T20:01:00Z</dcterms:created>
  <dcterms:modified xsi:type="dcterms:W3CDTF">2021-12-01T18:24:00Z</dcterms:modified>
</cp:coreProperties>
</file>